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8E" w:rsidRPr="00C41744" w:rsidRDefault="0020698E" w:rsidP="006C0021">
      <w:pPr>
        <w:jc w:val="both"/>
        <w:rPr>
          <w:sz w:val="18"/>
          <w:szCs w:val="18"/>
        </w:rPr>
      </w:pPr>
      <w:bookmarkStart w:id="0" w:name="_GoBack"/>
      <w:bookmarkEnd w:id="0"/>
    </w:p>
    <w:p w:rsidR="0020698E" w:rsidRPr="0017740F" w:rsidRDefault="0020698E" w:rsidP="006C0021">
      <w:pPr>
        <w:jc w:val="both"/>
        <w:rPr>
          <w:rFonts w:ascii="Mangal" w:hAnsi="Mangal" w:cs="Mangal"/>
          <w:b/>
          <w:i/>
          <w:sz w:val="18"/>
          <w:szCs w:val="18"/>
        </w:rPr>
      </w:pPr>
      <w:r w:rsidRPr="0017740F">
        <w:rPr>
          <w:rFonts w:ascii="Mangal" w:hAnsi="Mangal" w:cs="Mangal"/>
          <w:b/>
          <w:i/>
          <w:sz w:val="18"/>
          <w:szCs w:val="18"/>
        </w:rPr>
        <w:t xml:space="preserve">COLOR QUAD XS </w:t>
      </w:r>
    </w:p>
    <w:p w:rsidR="0020698E" w:rsidRPr="00C41744" w:rsidRDefault="0020698E" w:rsidP="006C0021">
      <w:p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Manipulace s bateriemi</w:t>
      </w:r>
    </w:p>
    <w:p w:rsidR="0020698E" w:rsidRPr="00C41744" w:rsidRDefault="0020698E" w:rsidP="006C0021">
      <w:p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Krátký obvod může zapříčinit vznícení anebo zničení zařízení. Nedopusťte, aby se do zařízení dostala voda/</w:t>
      </w:r>
      <w:r>
        <w:rPr>
          <w:sz w:val="18"/>
          <w:szCs w:val="18"/>
        </w:rPr>
        <w:t>vlhkost. Nepoužívejte nabíjecí kabel, pokud je viditelně poškozený</w:t>
      </w:r>
      <w:r w:rsidRPr="00C41744">
        <w:rPr>
          <w:sz w:val="18"/>
          <w:szCs w:val="18"/>
        </w:rPr>
        <w:t xml:space="preserve">. </w:t>
      </w:r>
      <w:r>
        <w:rPr>
          <w:sz w:val="18"/>
          <w:szCs w:val="18"/>
        </w:rPr>
        <w:t>Dobíjecí</w:t>
      </w:r>
      <w:r w:rsidRPr="00C41744">
        <w:rPr>
          <w:sz w:val="18"/>
          <w:szCs w:val="18"/>
        </w:rPr>
        <w:t xml:space="preserve"> Lipo baterie by neměla být nabíjena déle, než předepsanou dobu a v průběhu nabíjení by měla být vždy pod dohledem. Nevystavujte baterii ohni nebo extrémně vysokým teplotám. Nevhodné pro děti do 8 let. </w:t>
      </w:r>
      <w:r>
        <w:rPr>
          <w:sz w:val="18"/>
          <w:szCs w:val="18"/>
        </w:rPr>
        <w:t>N</w:t>
      </w:r>
      <w:r w:rsidRPr="00C41744">
        <w:rPr>
          <w:sz w:val="18"/>
          <w:szCs w:val="18"/>
        </w:rPr>
        <w:t xml:space="preserve">abíjení </w:t>
      </w:r>
      <w:r>
        <w:rPr>
          <w:sz w:val="18"/>
          <w:szCs w:val="18"/>
        </w:rPr>
        <w:t xml:space="preserve">baterie </w:t>
      </w:r>
      <w:r w:rsidRPr="00C41744">
        <w:rPr>
          <w:sz w:val="18"/>
          <w:szCs w:val="18"/>
        </w:rPr>
        <w:t xml:space="preserve">je prováděno dospělým. Produkt obsahuje elektronické části určené k recyklaci, neměly by být vyhozeny/nevyhazujte. </w:t>
      </w:r>
    </w:p>
    <w:p w:rsidR="0020698E" w:rsidRPr="00C41744" w:rsidRDefault="0020698E" w:rsidP="006C0021">
      <w:p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Varování: konverze nebo modifikace tohoto výrobku, které nejsou výslovně schváleny stranou odpovědnou za shodu, mohou vést ke zrušení uživatelova oprávnění k provozu tohoto výrobku.  Nepoužívejte k nabíjení jakékoliv jiné bate</w:t>
      </w:r>
      <w:r>
        <w:rPr>
          <w:sz w:val="18"/>
          <w:szCs w:val="18"/>
        </w:rPr>
        <w:t>rie, než určené do Color Quad XS</w:t>
      </w:r>
      <w:r w:rsidRPr="00C41744">
        <w:rPr>
          <w:sz w:val="18"/>
          <w:szCs w:val="18"/>
        </w:rPr>
        <w:t>. Likvidace elektrických a elektronických zařízení (WEEE)</w:t>
      </w:r>
    </w:p>
    <w:p w:rsidR="0020698E" w:rsidRPr="00C41744" w:rsidRDefault="0020698E" w:rsidP="006C0021">
      <w:p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Když už není toto zařízení použitelné, prosíme, vyjměte všechny baterie a zbavte se jich zvlášť. Přineste elektronická zařízení do místních/lokálních shromažďovacích center pro likvidaci elektrických a elektronických zařízení. Ostatní komponenty mohou být zničeny v domácím odpadu.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Ujistěte se, že je baterie správně namontována/instalována. Špatné připojení může zapříčinit prosakovaní/vytékání baterie, a v nejhorším případě její vznícení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Vždy mějte baterie během nabíjení pod dohledem.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Nenabíjejte baterie déle, než je předepsaná doba.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Baterii nabíjejte ve větraných místnosti </w:t>
      </w:r>
      <w:r w:rsidRPr="00C41744">
        <w:rPr>
          <w:sz w:val="18"/>
          <w:szCs w:val="18"/>
        </w:rPr>
        <w:t>prostorách.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Neuchovávejte baterii na přímém slunci, ve vysokých teplotách nebo vlhkých podmínkách.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Nikdy nevystavujte baterii přímému ohni tehdy by mohla explodovat.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Nekombinujte staré a nové baterie ve vysílači.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Nikdy nepoužívejte dobíjecí baterie. Tyto jsou jen 1.2 V.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Když skončíte, vyjměte baterie.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Používejte spolu pouze přiloženou baterii a nabíječku USB.</w:t>
      </w:r>
    </w:p>
    <w:p w:rsidR="0020698E" w:rsidRPr="00C41744" w:rsidRDefault="0020698E" w:rsidP="006C0021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Po dokončení nabíjení vysuňte zástrčku z USB zásuvky.</w:t>
      </w:r>
    </w:p>
    <w:p w:rsidR="0020698E" w:rsidRPr="00C41744" w:rsidRDefault="0020698E" w:rsidP="006C0021">
      <w:pPr>
        <w:jc w:val="both"/>
        <w:rPr>
          <w:sz w:val="18"/>
          <w:szCs w:val="18"/>
        </w:rPr>
      </w:pPr>
      <w:r>
        <w:rPr>
          <w:sz w:val="18"/>
          <w:szCs w:val="18"/>
        </w:rPr>
        <w:t>Přeškrtnuty</w:t>
      </w:r>
      <w:r w:rsidRPr="00C41744">
        <w:rPr>
          <w:sz w:val="18"/>
          <w:szCs w:val="18"/>
        </w:rPr>
        <w:t xml:space="preserve"> symbol popelnice označuje, že baterie, akumulátory, knoflíkové baterie, akumulátory, atd. nesmí být vyhozeno do domovního odpadu. Baterie jsou škodlivé pro zdraví a životní prostředí. Prosím, pomozte chránit životní prostředí před zdravotními riziky. V případě, že hračka je mimo provoz, použijte společný nástroj domácí prolomit produkt pro vestavěnou dobíjecí baterií provozovaného hračka, nebo odšroubovat kryt baterie pro vyměnitelnou baterií provozována hračku, pak vyjměte baterii z hračky. Zlikvidujte baterie v souladu s místními recyklaci nebo likvidaci baterie zákony.</w:t>
      </w:r>
    </w:p>
    <w:p w:rsidR="0020698E" w:rsidRDefault="0020698E" w:rsidP="006C0021">
      <w:pPr>
        <w:jc w:val="both"/>
        <w:rPr>
          <w:sz w:val="18"/>
          <w:szCs w:val="18"/>
        </w:rPr>
      </w:pPr>
      <w:r w:rsidRPr="00C41744">
        <w:rPr>
          <w:sz w:val="18"/>
          <w:szCs w:val="18"/>
        </w:rPr>
        <w:t>Poznámka: Vžd</w:t>
      </w:r>
      <w:r>
        <w:rPr>
          <w:sz w:val="18"/>
          <w:szCs w:val="18"/>
        </w:rPr>
        <w:t xml:space="preserve">y si přečtěte pokyny nabíjení bateri. Baterie , která je součástí dronu může být  nabíjena </w:t>
      </w:r>
      <w:r w:rsidRPr="00C41744">
        <w:rPr>
          <w:sz w:val="18"/>
          <w:szCs w:val="18"/>
        </w:rPr>
        <w:t>pouze pomocí přiloženého USB</w:t>
      </w:r>
      <w:r>
        <w:rPr>
          <w:sz w:val="18"/>
          <w:szCs w:val="18"/>
        </w:rPr>
        <w:t xml:space="preserve"> pouze do</w:t>
      </w:r>
      <w:r w:rsidRPr="00C41744">
        <w:rPr>
          <w:sz w:val="18"/>
          <w:szCs w:val="18"/>
        </w:rPr>
        <w:t xml:space="preserve"> USB portu na počítači. Nikdy </w:t>
      </w:r>
      <w:r>
        <w:rPr>
          <w:sz w:val="18"/>
          <w:szCs w:val="18"/>
        </w:rPr>
        <w:t>ne</w:t>
      </w:r>
      <w:r w:rsidRPr="00C41744">
        <w:rPr>
          <w:sz w:val="18"/>
          <w:szCs w:val="18"/>
        </w:rPr>
        <w:t xml:space="preserve">připojit USB </w:t>
      </w:r>
      <w:r>
        <w:rPr>
          <w:sz w:val="18"/>
          <w:szCs w:val="18"/>
        </w:rPr>
        <w:t>jinam než do PC.</w:t>
      </w:r>
      <w:r w:rsidRPr="00C41744">
        <w:rPr>
          <w:sz w:val="18"/>
          <w:szCs w:val="18"/>
        </w:rPr>
        <w:t xml:space="preserve"> </w:t>
      </w:r>
    </w:p>
    <w:p w:rsidR="0020698E" w:rsidRDefault="0020698E" w:rsidP="006C0021">
      <w:pPr>
        <w:jc w:val="both"/>
        <w:rPr>
          <w:sz w:val="18"/>
          <w:szCs w:val="18"/>
        </w:rPr>
      </w:pPr>
      <w:r>
        <w:rPr>
          <w:sz w:val="18"/>
          <w:szCs w:val="18"/>
        </w:rPr>
        <w:t>Pro spuštění a provoz dronu prosím postupujte dle originál návodu.</w:t>
      </w:r>
    </w:p>
    <w:p w:rsidR="0020698E" w:rsidRDefault="0020698E" w:rsidP="00930E2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instalujte baterie 2xAAA do gamepadu</w:t>
      </w:r>
    </w:p>
    <w:p w:rsidR="0020698E" w:rsidRDefault="0020698E" w:rsidP="00930E2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nabijte Color Quad XS</w:t>
      </w:r>
    </w:p>
    <w:p w:rsidR="0020698E" w:rsidRDefault="0020698E" w:rsidP="00930E2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start :  přepínače na gamepadu a dronu do polohy „ON“</w:t>
      </w:r>
    </w:p>
    <w:p w:rsidR="0020698E" w:rsidRDefault="0020698E" w:rsidP="00930E2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levý joystick /na gamepadu/ rychlým pohybem posuňte vpřed a vzad /vrtulky jsou v pohybu pokud je dron dostačně nabitý</w:t>
      </w:r>
    </w:p>
    <w:p w:rsidR="0020698E" w:rsidRDefault="0020698E" w:rsidP="00930E2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pro další použití postupujte dle piktogramu. Pozn: nezbytné správné nasazení vrtulí , proti sobě umístit vrtule 1-</w:t>
      </w:r>
      <w:smartTag w:uri="urn:schemas-microsoft-com:office:smarttags" w:element="metricconverter">
        <w:smartTagPr>
          <w:attr w:name="ProductID" w:val="1 a"/>
        </w:smartTagPr>
        <w:r>
          <w:rPr>
            <w:sz w:val="18"/>
            <w:szCs w:val="18"/>
          </w:rPr>
          <w:t>1 a</w:t>
        </w:r>
      </w:smartTag>
      <w:r>
        <w:rPr>
          <w:sz w:val="18"/>
          <w:szCs w:val="18"/>
        </w:rPr>
        <w:t xml:space="preserve"> 2-2, musí být nasazené na stejné motory.</w:t>
      </w:r>
    </w:p>
    <w:p w:rsidR="0020698E" w:rsidRDefault="0020698E" w:rsidP="00930E2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v případě, že dron nevzlétne a vzduch proudí nahoru, přemístěte vrtulky na motorech o 90 stupňů</w:t>
      </w:r>
    </w:p>
    <w:p w:rsidR="0020698E" w:rsidRDefault="0020698E" w:rsidP="006C0021">
      <w:pPr>
        <w:jc w:val="both"/>
        <w:rPr>
          <w:sz w:val="18"/>
          <w:szCs w:val="18"/>
        </w:rPr>
      </w:pPr>
    </w:p>
    <w:p w:rsidR="0020698E" w:rsidRDefault="0044348F" w:rsidP="006C0021">
      <w:pPr>
        <w:jc w:val="both"/>
        <w:rPr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4162425" cy="1343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98E" w:rsidRPr="00C41744" w:rsidRDefault="0020698E" w:rsidP="006C0021">
      <w:pPr>
        <w:jc w:val="both"/>
        <w:rPr>
          <w:sz w:val="18"/>
          <w:szCs w:val="18"/>
        </w:rPr>
      </w:pPr>
    </w:p>
    <w:sectPr w:rsidR="0020698E" w:rsidRPr="00C41744" w:rsidSect="00030526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7315C"/>
    <w:multiLevelType w:val="hybridMultilevel"/>
    <w:tmpl w:val="D56C3B04"/>
    <w:lvl w:ilvl="0" w:tplc="0C5430A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F2C39"/>
    <w:multiLevelType w:val="hybridMultilevel"/>
    <w:tmpl w:val="42121CB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47"/>
    <w:rsid w:val="00030526"/>
    <w:rsid w:val="0008259E"/>
    <w:rsid w:val="000A0466"/>
    <w:rsid w:val="000E073D"/>
    <w:rsid w:val="000F2E10"/>
    <w:rsid w:val="00124D9C"/>
    <w:rsid w:val="0017740F"/>
    <w:rsid w:val="001B6DE1"/>
    <w:rsid w:val="0020698E"/>
    <w:rsid w:val="00244F69"/>
    <w:rsid w:val="00252D70"/>
    <w:rsid w:val="002C5D1C"/>
    <w:rsid w:val="00396AFC"/>
    <w:rsid w:val="003A2163"/>
    <w:rsid w:val="00407FCF"/>
    <w:rsid w:val="0044348F"/>
    <w:rsid w:val="00445C5E"/>
    <w:rsid w:val="00447F28"/>
    <w:rsid w:val="00522AEC"/>
    <w:rsid w:val="00562465"/>
    <w:rsid w:val="005D6A43"/>
    <w:rsid w:val="006C0021"/>
    <w:rsid w:val="00817100"/>
    <w:rsid w:val="00930E2E"/>
    <w:rsid w:val="009B5F4C"/>
    <w:rsid w:val="009C630E"/>
    <w:rsid w:val="00A01DB8"/>
    <w:rsid w:val="00AB77ED"/>
    <w:rsid w:val="00B1720A"/>
    <w:rsid w:val="00B40073"/>
    <w:rsid w:val="00B44D47"/>
    <w:rsid w:val="00B64C74"/>
    <w:rsid w:val="00C41744"/>
    <w:rsid w:val="00C93F40"/>
    <w:rsid w:val="00CB0366"/>
    <w:rsid w:val="00CB0D80"/>
    <w:rsid w:val="00D112BF"/>
    <w:rsid w:val="00D67862"/>
    <w:rsid w:val="00DA0391"/>
    <w:rsid w:val="00DA569F"/>
    <w:rsid w:val="00DB0B52"/>
    <w:rsid w:val="00E447EA"/>
    <w:rsid w:val="00F1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CC96AC-7C78-4576-A5D5-B7EC1A40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366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8259E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82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Přečtěte před použitím produktu</vt:lpstr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Přečtěte před použitím produktu</dc:title>
  <dc:subject/>
  <dc:creator>Rhys Beaumaris</dc:creator>
  <cp:keywords/>
  <dc:description/>
  <cp:lastModifiedBy>Michal Kořínek</cp:lastModifiedBy>
  <cp:revision>2</cp:revision>
  <cp:lastPrinted>2017-05-20T13:19:00Z</cp:lastPrinted>
  <dcterms:created xsi:type="dcterms:W3CDTF">2017-07-24T10:51:00Z</dcterms:created>
  <dcterms:modified xsi:type="dcterms:W3CDTF">2017-07-24T10:51:00Z</dcterms:modified>
</cp:coreProperties>
</file>