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7231C" w:rsidRPr="00B5401C" w:rsidRDefault="00CD7247">
      <w:pPr>
        <w:pStyle w:val="Zkladntext"/>
        <w:ind w:left="120"/>
        <w:rPr>
          <w:rFonts w:ascii="Times New Roman"/>
        </w:rPr>
      </w:pPr>
      <w:r w:rsidRPr="00B5401C">
        <w:rPr>
          <w:rFonts w:ascii="Times New Roman"/>
        </w:rPr>
      </w:r>
      <w:r w:rsidRPr="00B5401C">
        <w:rPr>
          <w:rFonts w:ascii="Times New Roman"/>
        </w:rPr>
        <w:pict>
          <v:group id="_x0000_s1055" style="width:545.1pt;height:161.3pt;mso-position-horizontal-relative:char;mso-position-vertical-relative:line" coordsize="10902,3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10902;height:3226">
              <v:imagedata r:id="rId8" o:title=""/>
            </v:shape>
            <v:shapetype id="_x0000_t202" coordsize="21600,21600" o:spt="202" path="m,l,21600r21600,l21600,xe">
              <v:stroke joinstyle="miter"/>
              <v:path gradientshapeok="t" o:connecttype="rect"/>
            </v:shapetype>
            <v:shape id="_x0000_s1056" type="#_x0000_t202" style="position:absolute;width:10902;height:3226" filled="f" stroked="f">
              <v:textbox inset="0,0,0,0">
                <w:txbxContent>
                  <w:p w:rsidR="00C7231C" w:rsidRPr="00B11DE9" w:rsidRDefault="00C7231C">
                    <w:pPr>
                      <w:rPr>
                        <w:rFonts w:ascii="Times New Roman"/>
                        <w:sz w:val="44"/>
                      </w:rPr>
                    </w:pPr>
                  </w:p>
                  <w:p w:rsidR="00C7231C" w:rsidRPr="00B11DE9" w:rsidRDefault="00C7231C">
                    <w:pPr>
                      <w:rPr>
                        <w:rFonts w:ascii="Times New Roman"/>
                        <w:sz w:val="44"/>
                      </w:rPr>
                    </w:pPr>
                  </w:p>
                  <w:p w:rsidR="00C7231C" w:rsidRPr="00B11DE9" w:rsidRDefault="00C7231C">
                    <w:pPr>
                      <w:rPr>
                        <w:rFonts w:ascii="Times New Roman"/>
                        <w:sz w:val="44"/>
                      </w:rPr>
                    </w:pPr>
                  </w:p>
                  <w:p w:rsidR="00C7231C" w:rsidRPr="00B11DE9" w:rsidRDefault="00C7231C">
                    <w:pPr>
                      <w:rPr>
                        <w:rFonts w:ascii="Times New Roman"/>
                        <w:sz w:val="44"/>
                      </w:rPr>
                    </w:pPr>
                  </w:p>
                  <w:p w:rsidR="00C7231C" w:rsidRPr="00B11DE9" w:rsidRDefault="00C7231C">
                    <w:pPr>
                      <w:rPr>
                        <w:rFonts w:ascii="Times New Roman"/>
                        <w:sz w:val="48"/>
                      </w:rPr>
                    </w:pPr>
                  </w:p>
                  <w:p w:rsidR="00C7231C" w:rsidRPr="00B11DE9" w:rsidRDefault="00777BE0">
                    <w:pPr>
                      <w:ind w:left="432"/>
                      <w:rPr>
                        <w:sz w:val="36"/>
                      </w:rPr>
                    </w:pPr>
                    <w:r>
                      <w:rPr>
                        <w:color w:val="FFFFFF"/>
                        <w:sz w:val="36"/>
                      </w:rPr>
                      <w:t>Stručná používateľská príručka – IRIScan</w:t>
                    </w:r>
                    <w:r w:rsidR="00D14B49" w:rsidRPr="00D14B49">
                      <w:rPr>
                        <w:color w:val="FFFFFF"/>
                        <w:sz w:val="36"/>
                        <w:szCs w:val="36"/>
                      </w:rPr>
                      <w:t>™</w:t>
                    </w:r>
                    <w:r>
                      <w:rPr>
                        <w:color w:val="FFFFFF"/>
                        <w:sz w:val="18"/>
                      </w:rPr>
                      <w:t xml:space="preserve"> </w:t>
                    </w:r>
                    <w:r>
                      <w:rPr>
                        <w:color w:val="FFFFFF"/>
                        <w:sz w:val="36"/>
                      </w:rPr>
                      <w:t>Executive 4</w:t>
                    </w:r>
                  </w:p>
                </w:txbxContent>
              </v:textbox>
            </v:shape>
            <w10:wrap type="none"/>
            <w10:anchorlock/>
          </v:group>
        </w:pict>
      </w: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777BE0">
      <w:pPr>
        <w:pStyle w:val="Zkladntext"/>
        <w:spacing w:before="3"/>
        <w:rPr>
          <w:rFonts w:ascii="Times New Roman"/>
          <w:sz w:val="17"/>
        </w:rPr>
      </w:pPr>
      <w:r w:rsidRPr="00B5401C">
        <w:rPr>
          <w:lang w:eastAsia="ko-KR" w:bidi="ar-SA"/>
        </w:rPr>
        <w:drawing>
          <wp:anchor distT="0" distB="0" distL="0" distR="0" simplePos="0" relativeHeight="1072" behindDoc="0" locked="0" layoutInCell="1" allowOverlap="1" wp14:anchorId="31650DCA" wp14:editId="0CCECFD5">
            <wp:simplePos x="0" y="0"/>
            <wp:positionH relativeFrom="page">
              <wp:posOffset>1297050</wp:posOffset>
            </wp:positionH>
            <wp:positionV relativeFrom="paragraph">
              <wp:posOffset>151431</wp:posOffset>
            </wp:positionV>
            <wp:extent cx="4927116" cy="2231326"/>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4927116" cy="2231326"/>
                    </a:xfrm>
                    <a:prstGeom prst="rect">
                      <a:avLst/>
                    </a:prstGeom>
                  </pic:spPr>
                </pic:pic>
              </a:graphicData>
            </a:graphic>
          </wp:anchor>
        </w:drawing>
      </w: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rPr>
          <w:rFonts w:ascii="Times New Roman"/>
        </w:rPr>
      </w:pPr>
    </w:p>
    <w:p w:rsidR="00C7231C" w:rsidRPr="00B5401C" w:rsidRDefault="00C7231C">
      <w:pPr>
        <w:pStyle w:val="Zkladntext"/>
        <w:spacing w:before="6"/>
        <w:rPr>
          <w:rFonts w:ascii="Times New Roman"/>
          <w:sz w:val="23"/>
        </w:rPr>
      </w:pPr>
    </w:p>
    <w:p w:rsidR="00C7231C" w:rsidRPr="00B5401C" w:rsidRDefault="00777BE0">
      <w:pPr>
        <w:spacing w:before="100"/>
        <w:ind w:left="2629"/>
        <w:rPr>
          <w:sz w:val="56"/>
        </w:rPr>
      </w:pPr>
      <w:r w:rsidRPr="00B5401C">
        <w:rPr>
          <w:color w:val="00919B"/>
          <w:sz w:val="56"/>
        </w:rPr>
        <w:t>IRIScan</w:t>
      </w:r>
      <w:r w:rsidR="00D14B49" w:rsidRPr="00B5401C">
        <w:rPr>
          <w:color w:val="00919B"/>
          <w:sz w:val="56"/>
          <w:szCs w:val="56"/>
        </w:rPr>
        <w:t>™</w:t>
      </w:r>
      <w:r w:rsidRPr="00B5401C">
        <w:rPr>
          <w:color w:val="00919B"/>
          <w:sz w:val="29"/>
        </w:rPr>
        <w:t xml:space="preserve"> </w:t>
      </w:r>
      <w:proofErr w:type="spellStart"/>
      <w:r w:rsidRPr="00B5401C">
        <w:rPr>
          <w:color w:val="00919B"/>
          <w:sz w:val="56"/>
        </w:rPr>
        <w:t>Executive</w:t>
      </w:r>
      <w:proofErr w:type="spellEnd"/>
      <w:r w:rsidRPr="00B5401C">
        <w:rPr>
          <w:color w:val="00919B"/>
          <w:sz w:val="56"/>
        </w:rPr>
        <w:t xml:space="preserve"> 4</w:t>
      </w:r>
    </w:p>
    <w:p w:rsidR="00C7231C" w:rsidRPr="00B5401C" w:rsidRDefault="00C7231C">
      <w:pPr>
        <w:pStyle w:val="Zkladntext"/>
      </w:pPr>
    </w:p>
    <w:p w:rsidR="00C7231C" w:rsidRPr="00B5401C" w:rsidRDefault="00C7231C">
      <w:pPr>
        <w:pStyle w:val="Zkladntext"/>
      </w:pPr>
    </w:p>
    <w:p w:rsidR="00C7231C" w:rsidRPr="00B5401C" w:rsidRDefault="00C7231C">
      <w:pPr>
        <w:pStyle w:val="Zkladntext"/>
      </w:pPr>
    </w:p>
    <w:p w:rsidR="00C7231C" w:rsidRPr="00B5401C" w:rsidRDefault="00C7231C">
      <w:pPr>
        <w:pStyle w:val="Zkladntext"/>
      </w:pPr>
    </w:p>
    <w:p w:rsidR="00C7231C" w:rsidRPr="00B5401C" w:rsidRDefault="00C7231C">
      <w:pPr>
        <w:pStyle w:val="Zkladntext"/>
      </w:pPr>
    </w:p>
    <w:p w:rsidR="00C7231C" w:rsidRPr="00B5401C" w:rsidRDefault="00C7231C">
      <w:pPr>
        <w:pStyle w:val="Zkladntext"/>
      </w:pPr>
    </w:p>
    <w:p w:rsidR="00C7231C" w:rsidRPr="00B5401C" w:rsidRDefault="00C7231C">
      <w:pPr>
        <w:pStyle w:val="Zkladntext"/>
      </w:pPr>
    </w:p>
    <w:p w:rsidR="00C7231C" w:rsidRPr="00B5401C" w:rsidRDefault="00C7231C">
      <w:pPr>
        <w:pStyle w:val="Zkladntext"/>
      </w:pPr>
    </w:p>
    <w:p w:rsidR="00C7231C" w:rsidRPr="00B5401C" w:rsidRDefault="00C7231C">
      <w:pPr>
        <w:pStyle w:val="Zkladntext"/>
      </w:pPr>
    </w:p>
    <w:p w:rsidR="00C7231C" w:rsidRPr="00B5401C" w:rsidRDefault="00C7231C">
      <w:pPr>
        <w:pStyle w:val="Zkladntext"/>
      </w:pPr>
    </w:p>
    <w:p w:rsidR="00C7231C" w:rsidRPr="00B5401C" w:rsidRDefault="00C7231C">
      <w:pPr>
        <w:pStyle w:val="Zkladntext"/>
      </w:pPr>
    </w:p>
    <w:p w:rsidR="00C7231C" w:rsidRPr="00B5401C" w:rsidRDefault="00C7231C">
      <w:pPr>
        <w:pStyle w:val="Zkladntext"/>
      </w:pPr>
    </w:p>
    <w:p w:rsidR="00C7231C" w:rsidRPr="00B5401C" w:rsidRDefault="00777BE0">
      <w:pPr>
        <w:pStyle w:val="Zkladntext"/>
        <w:spacing w:before="6"/>
        <w:rPr>
          <w:sz w:val="29"/>
        </w:rPr>
      </w:pPr>
      <w:r w:rsidRPr="00B5401C">
        <w:rPr>
          <w:lang w:eastAsia="ko-KR" w:bidi="ar-SA"/>
        </w:rPr>
        <w:drawing>
          <wp:anchor distT="0" distB="0" distL="0" distR="0" simplePos="0" relativeHeight="1096" behindDoc="0" locked="0" layoutInCell="1" allowOverlap="1" wp14:anchorId="7507E2DC" wp14:editId="4A9712E0">
            <wp:simplePos x="0" y="0"/>
            <wp:positionH relativeFrom="page">
              <wp:posOffset>292490</wp:posOffset>
            </wp:positionH>
            <wp:positionV relativeFrom="paragraph">
              <wp:posOffset>252631</wp:posOffset>
            </wp:positionV>
            <wp:extent cx="6528293" cy="384048"/>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6528293" cy="384048"/>
                    </a:xfrm>
                    <a:prstGeom prst="rect">
                      <a:avLst/>
                    </a:prstGeom>
                  </pic:spPr>
                </pic:pic>
              </a:graphicData>
            </a:graphic>
          </wp:anchor>
        </w:drawing>
      </w:r>
    </w:p>
    <w:p w:rsidR="00C7231C" w:rsidRPr="00B5401C" w:rsidRDefault="00C7231C">
      <w:pPr>
        <w:rPr>
          <w:sz w:val="29"/>
        </w:rPr>
        <w:sectPr w:rsidR="00C7231C" w:rsidRPr="00B5401C">
          <w:type w:val="continuous"/>
          <w:pgSz w:w="11900" w:h="16850"/>
          <w:pgMar w:top="460" w:right="200" w:bottom="280" w:left="340" w:header="708" w:footer="708" w:gutter="0"/>
          <w:cols w:space="708"/>
        </w:sectPr>
      </w:pPr>
    </w:p>
    <w:p w:rsidR="00C7231C" w:rsidRPr="00B5401C" w:rsidRDefault="00CD7247">
      <w:pPr>
        <w:pStyle w:val="Zkladntext"/>
        <w:ind w:left="120"/>
      </w:pPr>
      <w:r w:rsidRPr="00B5401C">
        <w:pict>
          <v:group id="_x0000_s1052" style="width:522.5pt;height:28.15pt;mso-position-horizontal-relative:char;mso-position-vertical-relative:line" coordsize="10450,563">
            <v:shape id="_x0000_s1054" type="#_x0000_t75" style="position:absolute;width:10450;height:563">
              <v:imagedata r:id="rId11" o:title=""/>
            </v:shape>
            <v:shape id="_x0000_s1053" type="#_x0000_t202" style="position:absolute;width:10450;height:563" filled="f" stroked="f">
              <v:textbox inset="0,0,0,0">
                <w:txbxContent>
                  <w:p w:rsidR="00C7231C" w:rsidRPr="00B11DE9" w:rsidRDefault="00777BE0">
                    <w:pPr>
                      <w:spacing w:before="131"/>
                      <w:ind w:left="249"/>
                      <w:rPr>
                        <w:sz w:val="20"/>
                      </w:rPr>
                    </w:pPr>
                    <w:r>
                      <w:rPr>
                        <w:color w:val="FFFFFF"/>
                        <w:sz w:val="20"/>
                      </w:rPr>
                      <w:t>Stručná používateľská príručka – IRIScan</w:t>
                    </w:r>
                    <w:r w:rsidR="00D14B49" w:rsidRPr="00D14B49">
                      <w:rPr>
                        <w:color w:val="FFFFFF"/>
                        <w:sz w:val="20"/>
                      </w:rPr>
                      <w:t>™</w:t>
                    </w:r>
                    <w:r w:rsidRPr="00D14B49">
                      <w:rPr>
                        <w:color w:val="FFFFFF"/>
                        <w:sz w:val="20"/>
                      </w:rPr>
                      <w:t xml:space="preserve"> </w:t>
                    </w:r>
                    <w:r>
                      <w:rPr>
                        <w:color w:val="FFFFFF"/>
                        <w:sz w:val="20"/>
                      </w:rPr>
                      <w:t>Executive 4</w:t>
                    </w:r>
                  </w:p>
                </w:txbxContent>
              </v:textbox>
            </v:shape>
            <w10:wrap type="none"/>
            <w10:anchorlock/>
          </v:group>
        </w:pict>
      </w:r>
    </w:p>
    <w:p w:rsidR="00C7231C" w:rsidRPr="00B5401C" w:rsidRDefault="00777BE0">
      <w:pPr>
        <w:pStyle w:val="Nadpis1"/>
        <w:numPr>
          <w:ilvl w:val="0"/>
          <w:numId w:val="18"/>
        </w:numPr>
        <w:tabs>
          <w:tab w:val="left" w:pos="623"/>
        </w:tabs>
        <w:ind w:hanging="396"/>
      </w:pPr>
      <w:bookmarkStart w:id="1" w:name="1._Úvod"/>
      <w:bookmarkEnd w:id="1"/>
      <w:r w:rsidRPr="00B5401C">
        <w:rPr>
          <w:color w:val="00919B"/>
        </w:rPr>
        <w:t>Úvod</w:t>
      </w:r>
    </w:p>
    <w:p w:rsidR="00C7231C" w:rsidRPr="00B5401C" w:rsidRDefault="00777BE0" w:rsidP="00D14B49">
      <w:pPr>
        <w:pStyle w:val="Zkladntext"/>
        <w:tabs>
          <w:tab w:val="left" w:pos="1005"/>
          <w:tab w:val="left" w:pos="2463"/>
          <w:tab w:val="left" w:pos="3619"/>
          <w:tab w:val="left" w:pos="4389"/>
          <w:tab w:val="left" w:pos="5516"/>
          <w:tab w:val="left" w:pos="6319"/>
          <w:tab w:val="left" w:pos="7506"/>
          <w:tab w:val="left" w:pos="8576"/>
          <w:tab w:val="left" w:pos="10163"/>
        </w:tabs>
        <w:spacing w:before="244"/>
        <w:ind w:left="226"/>
        <w:rPr>
          <w:b/>
        </w:rPr>
      </w:pPr>
      <w:r w:rsidRPr="00B5401C">
        <w:t>Táto</w:t>
      </w:r>
      <w:r w:rsidR="00D14B49" w:rsidRPr="00B5401C">
        <w:t xml:space="preserve"> </w:t>
      </w:r>
      <w:r w:rsidRPr="00B5401C">
        <w:t>používateľská</w:t>
      </w:r>
      <w:r w:rsidR="00D14B49" w:rsidRPr="00B5401C">
        <w:t xml:space="preserve"> </w:t>
      </w:r>
      <w:r w:rsidRPr="00B5401C">
        <w:t>príručka</w:t>
      </w:r>
      <w:r w:rsidR="00D14B49" w:rsidRPr="00B5401C">
        <w:t xml:space="preserve"> </w:t>
      </w:r>
      <w:r w:rsidRPr="00B5401C">
        <w:t>vám</w:t>
      </w:r>
      <w:r w:rsidR="00D14B49" w:rsidRPr="00B5401C">
        <w:t xml:space="preserve"> </w:t>
      </w:r>
      <w:r w:rsidRPr="00B5401C">
        <w:t>pomôže</w:t>
      </w:r>
      <w:r w:rsidRPr="00B5401C">
        <w:tab/>
      </w:r>
      <w:r w:rsidR="00D14B49" w:rsidRPr="00B5401C">
        <w:t xml:space="preserve"> </w:t>
      </w:r>
      <w:r w:rsidRPr="00B5401C">
        <w:t>začať</w:t>
      </w:r>
      <w:r w:rsidR="00D14B49" w:rsidRPr="00B5401C">
        <w:t xml:space="preserve"> </w:t>
      </w:r>
      <w:r w:rsidRPr="00B5401C">
        <w:t>používať</w:t>
      </w:r>
      <w:r w:rsidR="00D14B49" w:rsidRPr="00B5401C">
        <w:t xml:space="preserve"> </w:t>
      </w:r>
      <w:r w:rsidRPr="00B5401C">
        <w:t>mobilný</w:t>
      </w:r>
      <w:r w:rsidR="00D14B49" w:rsidRPr="00B5401C">
        <w:t xml:space="preserve"> </w:t>
      </w:r>
      <w:r w:rsidRPr="00B5401C">
        <w:t>obojstranný</w:t>
      </w:r>
      <w:r w:rsidR="00D14B49" w:rsidRPr="00B5401C">
        <w:t xml:space="preserve"> </w:t>
      </w:r>
      <w:r w:rsidRPr="00B5401C">
        <w:t>skener</w:t>
      </w:r>
      <w:r w:rsidR="00D14B49" w:rsidRPr="00B5401C">
        <w:t xml:space="preserve"> </w:t>
      </w:r>
      <w:r w:rsidRPr="00B5401C">
        <w:rPr>
          <w:b/>
        </w:rPr>
        <w:t xml:space="preserve">IRIScan </w:t>
      </w:r>
      <w:proofErr w:type="spellStart"/>
      <w:r w:rsidRPr="00B5401C">
        <w:rPr>
          <w:b/>
        </w:rPr>
        <w:t>Executive</w:t>
      </w:r>
      <w:proofErr w:type="spellEnd"/>
      <w:r w:rsidRPr="00B5401C">
        <w:rPr>
          <w:b/>
        </w:rPr>
        <w:t xml:space="preserve"> 4</w:t>
      </w:r>
      <w:r w:rsidRPr="00B5401C">
        <w:t>.</w:t>
      </w:r>
    </w:p>
    <w:p w:rsidR="00C7231C" w:rsidRPr="00B5401C" w:rsidRDefault="00C7231C">
      <w:pPr>
        <w:pStyle w:val="Zkladntext"/>
        <w:spacing w:before="8"/>
        <w:rPr>
          <w:sz w:val="19"/>
        </w:rPr>
      </w:pPr>
    </w:p>
    <w:p w:rsidR="00C7231C" w:rsidRPr="00B5401C" w:rsidRDefault="00777BE0">
      <w:pPr>
        <w:pStyle w:val="Zkladntext"/>
        <w:spacing w:before="1"/>
        <w:ind w:left="226"/>
      </w:pPr>
      <w:r w:rsidRPr="00B5401C">
        <w:t>Skener je kompatibilný iba so systémom Windows.</w:t>
      </w:r>
    </w:p>
    <w:p w:rsidR="00C7231C" w:rsidRPr="00B5401C" w:rsidRDefault="00C7231C">
      <w:pPr>
        <w:pStyle w:val="Zkladntext"/>
        <w:spacing w:before="8"/>
        <w:rPr>
          <w:sz w:val="19"/>
        </w:rPr>
      </w:pPr>
    </w:p>
    <w:p w:rsidR="00C7231C" w:rsidRPr="00B5401C" w:rsidRDefault="00777BE0">
      <w:pPr>
        <w:pStyle w:val="Zkladntext"/>
        <w:ind w:left="226"/>
      </w:pPr>
      <w:r w:rsidRPr="00B5401C">
        <w:t xml:space="preserve">Predvolené nastavenie skenera IRIScan </w:t>
      </w:r>
      <w:proofErr w:type="spellStart"/>
      <w:r w:rsidRPr="00B5401C">
        <w:t>Executive</w:t>
      </w:r>
      <w:proofErr w:type="spellEnd"/>
      <w:r w:rsidRPr="00B5401C">
        <w:t xml:space="preserve"> 4 je nasledujúce:</w:t>
      </w:r>
    </w:p>
    <w:p w:rsidR="00C7231C" w:rsidRPr="00B5401C" w:rsidRDefault="00C7231C">
      <w:pPr>
        <w:pStyle w:val="Zkladntext"/>
        <w:spacing w:before="8"/>
        <w:rPr>
          <w:sz w:val="19"/>
        </w:rPr>
      </w:pPr>
    </w:p>
    <w:p w:rsidR="00C7231C" w:rsidRPr="00B5401C" w:rsidRDefault="00777BE0">
      <w:pPr>
        <w:pStyle w:val="Odsekzoznamu"/>
        <w:numPr>
          <w:ilvl w:val="1"/>
          <w:numId w:val="18"/>
        </w:numPr>
        <w:tabs>
          <w:tab w:val="left" w:pos="939"/>
          <w:tab w:val="left" w:pos="940"/>
        </w:tabs>
        <w:ind w:hanging="355"/>
        <w:rPr>
          <w:sz w:val="20"/>
        </w:rPr>
      </w:pPr>
      <w:r w:rsidRPr="00B5401C">
        <w:rPr>
          <w:sz w:val="20"/>
        </w:rPr>
        <w:t>Obojstranný režim</w:t>
      </w:r>
    </w:p>
    <w:p w:rsidR="00C7231C" w:rsidRPr="00B5401C" w:rsidRDefault="00777BE0">
      <w:pPr>
        <w:pStyle w:val="Odsekzoznamu"/>
        <w:numPr>
          <w:ilvl w:val="1"/>
          <w:numId w:val="18"/>
        </w:numPr>
        <w:tabs>
          <w:tab w:val="left" w:pos="939"/>
          <w:tab w:val="left" w:pos="940"/>
        </w:tabs>
        <w:spacing w:before="120"/>
        <w:ind w:hanging="355"/>
        <w:rPr>
          <w:sz w:val="20"/>
        </w:rPr>
      </w:pPr>
      <w:r w:rsidRPr="00B5401C">
        <w:rPr>
          <w:sz w:val="20"/>
        </w:rPr>
        <w:t>Farebne</w:t>
      </w:r>
    </w:p>
    <w:p w:rsidR="00C7231C" w:rsidRPr="00B5401C" w:rsidRDefault="00777BE0">
      <w:pPr>
        <w:pStyle w:val="Odsekzoznamu"/>
        <w:numPr>
          <w:ilvl w:val="1"/>
          <w:numId w:val="18"/>
        </w:numPr>
        <w:tabs>
          <w:tab w:val="left" w:pos="939"/>
          <w:tab w:val="left" w:pos="940"/>
        </w:tabs>
        <w:spacing w:before="118" w:line="244" w:lineRule="exact"/>
        <w:ind w:hanging="355"/>
        <w:rPr>
          <w:sz w:val="20"/>
        </w:rPr>
      </w:pPr>
      <w:r w:rsidRPr="00B5401C">
        <w:rPr>
          <w:sz w:val="20"/>
        </w:rPr>
        <w:t>300 dpi</w:t>
      </w:r>
    </w:p>
    <w:p w:rsidR="00C7231C" w:rsidRPr="00B5401C" w:rsidRDefault="00777BE0">
      <w:pPr>
        <w:pStyle w:val="Zkladntext"/>
        <w:spacing w:line="242" w:lineRule="exact"/>
        <w:ind w:left="113" w:right="5657"/>
        <w:jc w:val="center"/>
      </w:pPr>
      <w:r w:rsidRPr="00B5401C">
        <w:t>Maximálne rozlíšenie skenera je 600 dpi.</w:t>
      </w:r>
    </w:p>
    <w:p w:rsidR="00C7231C" w:rsidRPr="00B5401C" w:rsidRDefault="00777BE0">
      <w:pPr>
        <w:pStyle w:val="Zkladntext"/>
        <w:spacing w:before="122"/>
        <w:ind w:left="226" w:right="531"/>
      </w:pPr>
      <w:r w:rsidRPr="00B5401C">
        <w:t>Prečítajte si túto príručku pred začatím práce s týmto skenerom a jeho softvérom. Všetky informácie sa môžu zmeniť bez predchádzajúceho oznámenia.</w:t>
      </w:r>
    </w:p>
    <w:p w:rsidR="00C7231C" w:rsidRPr="00B5401C" w:rsidRDefault="00C7231C">
      <w:pPr>
        <w:pStyle w:val="Zkladntext"/>
        <w:spacing w:before="7"/>
        <w:rPr>
          <w:sz w:val="19"/>
        </w:rPr>
      </w:pPr>
    </w:p>
    <w:p w:rsidR="00C7231C" w:rsidRPr="00B5401C" w:rsidRDefault="00777BE0">
      <w:pPr>
        <w:pStyle w:val="Zkladntext"/>
        <w:spacing w:before="1"/>
        <w:ind w:left="226"/>
      </w:pPr>
      <w:r w:rsidRPr="00B5401C">
        <w:t>So skenerom je dodaný tento softvér:</w:t>
      </w:r>
    </w:p>
    <w:p w:rsidR="00C7231C" w:rsidRPr="00B5401C" w:rsidRDefault="00C7231C">
      <w:pPr>
        <w:pStyle w:val="Zkladntext"/>
        <w:spacing w:before="8"/>
        <w:rPr>
          <w:sz w:val="19"/>
        </w:rPr>
      </w:pPr>
    </w:p>
    <w:p w:rsidR="00C7231C" w:rsidRPr="00B5401C" w:rsidRDefault="00777BE0">
      <w:pPr>
        <w:pStyle w:val="Odsekzoznamu"/>
        <w:numPr>
          <w:ilvl w:val="1"/>
          <w:numId w:val="18"/>
        </w:numPr>
        <w:tabs>
          <w:tab w:val="left" w:pos="946"/>
          <w:tab w:val="left" w:pos="947"/>
        </w:tabs>
        <w:ind w:left="946" w:hanging="360"/>
        <w:rPr>
          <w:sz w:val="20"/>
        </w:rPr>
      </w:pPr>
      <w:r w:rsidRPr="00B5401C">
        <w:rPr>
          <w:sz w:val="20"/>
        </w:rPr>
        <w:t xml:space="preserve">Readiris </w:t>
      </w:r>
      <w:proofErr w:type="spellStart"/>
      <w:r w:rsidRPr="00B5401C">
        <w:rPr>
          <w:sz w:val="20"/>
        </w:rPr>
        <w:t>Corporate</w:t>
      </w:r>
      <w:proofErr w:type="spellEnd"/>
      <w:r w:rsidRPr="00B5401C">
        <w:rPr>
          <w:sz w:val="20"/>
        </w:rPr>
        <w:t xml:space="preserve"> 14</w:t>
      </w:r>
    </w:p>
    <w:p w:rsidR="00C7231C" w:rsidRPr="00B5401C" w:rsidRDefault="00777BE0">
      <w:pPr>
        <w:pStyle w:val="Odsekzoznamu"/>
        <w:numPr>
          <w:ilvl w:val="1"/>
          <w:numId w:val="18"/>
        </w:numPr>
        <w:tabs>
          <w:tab w:val="left" w:pos="946"/>
          <w:tab w:val="left" w:pos="947"/>
        </w:tabs>
        <w:spacing w:before="120"/>
        <w:ind w:left="946" w:hanging="360"/>
        <w:rPr>
          <w:sz w:val="20"/>
        </w:rPr>
      </w:pPr>
      <w:proofErr w:type="spellStart"/>
      <w:r w:rsidRPr="00B5401C">
        <w:rPr>
          <w:sz w:val="20"/>
        </w:rPr>
        <w:t>Cardiris</w:t>
      </w:r>
      <w:proofErr w:type="spellEnd"/>
      <w:r w:rsidRPr="00B5401C">
        <w:rPr>
          <w:sz w:val="20"/>
        </w:rPr>
        <w:t xml:space="preserve"> 5</w:t>
      </w:r>
    </w:p>
    <w:p w:rsidR="00C7231C" w:rsidRPr="00B5401C" w:rsidRDefault="00777BE0">
      <w:pPr>
        <w:pStyle w:val="Odsekzoznamu"/>
        <w:numPr>
          <w:ilvl w:val="1"/>
          <w:numId w:val="18"/>
        </w:numPr>
        <w:tabs>
          <w:tab w:val="left" w:pos="946"/>
          <w:tab w:val="left" w:pos="947"/>
        </w:tabs>
        <w:spacing w:before="117"/>
        <w:ind w:left="946" w:hanging="360"/>
        <w:rPr>
          <w:sz w:val="20"/>
        </w:rPr>
      </w:pPr>
      <w:proofErr w:type="spellStart"/>
      <w:r w:rsidRPr="00B5401C">
        <w:rPr>
          <w:sz w:val="20"/>
        </w:rPr>
        <w:t>Button</w:t>
      </w:r>
      <w:proofErr w:type="spellEnd"/>
      <w:r w:rsidRPr="00B5401C">
        <w:rPr>
          <w:sz w:val="20"/>
        </w:rPr>
        <w:t xml:space="preserve"> Manager</w:t>
      </w:r>
    </w:p>
    <w:p w:rsidR="00C7231C" w:rsidRPr="00B5401C" w:rsidRDefault="00777BE0">
      <w:pPr>
        <w:pStyle w:val="Odsekzoznamu"/>
        <w:numPr>
          <w:ilvl w:val="1"/>
          <w:numId w:val="18"/>
        </w:numPr>
        <w:tabs>
          <w:tab w:val="left" w:pos="946"/>
          <w:tab w:val="left" w:pos="947"/>
        </w:tabs>
        <w:spacing w:before="118"/>
        <w:ind w:left="946" w:hanging="360"/>
        <w:rPr>
          <w:sz w:val="20"/>
        </w:rPr>
      </w:pPr>
      <w:proofErr w:type="spellStart"/>
      <w:r w:rsidRPr="00B5401C">
        <w:rPr>
          <w:sz w:val="20"/>
        </w:rPr>
        <w:t>Capture</w:t>
      </w:r>
      <w:proofErr w:type="spellEnd"/>
      <w:r w:rsidRPr="00B5401C">
        <w:rPr>
          <w:sz w:val="20"/>
        </w:rPr>
        <w:t xml:space="preserve"> </w:t>
      </w:r>
      <w:proofErr w:type="spellStart"/>
      <w:r w:rsidRPr="00B5401C">
        <w:rPr>
          <w:sz w:val="20"/>
        </w:rPr>
        <w:t>Tool</w:t>
      </w:r>
      <w:proofErr w:type="spellEnd"/>
    </w:p>
    <w:p w:rsidR="00C7231C" w:rsidRPr="00B5401C" w:rsidRDefault="00777BE0">
      <w:pPr>
        <w:pStyle w:val="Zkladntext"/>
        <w:spacing w:before="117"/>
        <w:ind w:left="226" w:right="531"/>
      </w:pPr>
      <w:r w:rsidRPr="00B5401C">
        <w:t xml:space="preserve">Podrobné informácie o všetkých funkciách aplikácií Readiris, </w:t>
      </w:r>
      <w:proofErr w:type="spellStart"/>
      <w:r w:rsidRPr="00B5401C">
        <w:t>Cardiris</w:t>
      </w:r>
      <w:proofErr w:type="spellEnd"/>
      <w:r w:rsidRPr="00B5401C">
        <w:t xml:space="preserve">, </w:t>
      </w:r>
      <w:proofErr w:type="spellStart"/>
      <w:r w:rsidRPr="00B5401C">
        <w:t>Button</w:t>
      </w:r>
      <w:proofErr w:type="spellEnd"/>
      <w:r w:rsidRPr="00B5401C">
        <w:t xml:space="preserve"> Manager a </w:t>
      </w:r>
      <w:proofErr w:type="spellStart"/>
      <w:r w:rsidRPr="00B5401C">
        <w:t>Capture</w:t>
      </w:r>
      <w:proofErr w:type="spellEnd"/>
      <w:r w:rsidRPr="00B5401C">
        <w:t xml:space="preserve"> </w:t>
      </w:r>
      <w:proofErr w:type="spellStart"/>
      <w:r w:rsidRPr="00B5401C">
        <w:t>Tool</w:t>
      </w:r>
      <w:proofErr w:type="spellEnd"/>
      <w:r w:rsidRPr="00B5401C">
        <w:t xml:space="preserve"> nájdete v príslušnej dokumentácii na adrese </w:t>
      </w:r>
      <w:hyperlink r:id="rId12">
        <w:r w:rsidRPr="00B5401C">
          <w:rPr>
            <w:b/>
            <w:color w:val="0000FF"/>
            <w:u w:val="thick" w:color="0000FF"/>
          </w:rPr>
          <w:t>www.irislink.com/support</w:t>
        </w:r>
      </w:hyperlink>
      <w:r w:rsidRPr="00B5401C">
        <w:t>.</w:t>
      </w:r>
    </w:p>
    <w:p w:rsidR="00C7231C" w:rsidRPr="00B5401C" w:rsidRDefault="00C7231C">
      <w:pPr>
        <w:sectPr w:rsidR="00C7231C" w:rsidRPr="00B5401C">
          <w:footerReference w:type="default" r:id="rId13"/>
          <w:pgSz w:w="11900" w:h="16850"/>
          <w:pgMar w:top="420" w:right="200" w:bottom="1000" w:left="340" w:header="0" w:footer="807" w:gutter="0"/>
          <w:pgNumType w:start="2"/>
          <w:cols w:space="708"/>
        </w:sectPr>
      </w:pPr>
    </w:p>
    <w:p w:rsidR="00C7231C" w:rsidRPr="00B5401C" w:rsidRDefault="00CD7247">
      <w:pPr>
        <w:pStyle w:val="Zkladntext"/>
        <w:ind w:left="120"/>
      </w:pPr>
      <w:r w:rsidRPr="00B5401C">
        <w:pict>
          <v:group id="_x0000_s1049" style="width:522.5pt;height:28.15pt;mso-position-horizontal-relative:char;mso-position-vertical-relative:line" coordsize="10450,563">
            <v:shape id="_x0000_s1051" type="#_x0000_t75" style="position:absolute;width:10450;height:563">
              <v:imagedata r:id="rId11" o:title=""/>
            </v:shape>
            <v:shape id="_x0000_s1050" type="#_x0000_t202" style="position:absolute;width:10450;height:563" filled="f" stroked="f">
              <v:textbox inset="0,0,0,0">
                <w:txbxContent>
                  <w:p w:rsidR="00C7231C" w:rsidRPr="00B11DE9" w:rsidRDefault="00777BE0">
                    <w:pPr>
                      <w:spacing w:before="131"/>
                      <w:ind w:left="249"/>
                      <w:rPr>
                        <w:sz w:val="20"/>
                      </w:rPr>
                    </w:pPr>
                    <w:r>
                      <w:rPr>
                        <w:color w:val="FFFFFF"/>
                        <w:sz w:val="20"/>
                      </w:rPr>
                      <w:t>Stručná používateľská príručka – IRIScan</w:t>
                    </w:r>
                    <w:r w:rsidR="00D14B49" w:rsidRPr="00D14B49">
                      <w:rPr>
                        <w:color w:val="FFFFFF"/>
                        <w:sz w:val="20"/>
                      </w:rPr>
                      <w:t>™</w:t>
                    </w:r>
                    <w:r w:rsidRPr="00D14B49">
                      <w:rPr>
                        <w:color w:val="FFFFFF"/>
                        <w:sz w:val="20"/>
                      </w:rPr>
                      <w:t xml:space="preserve"> </w:t>
                    </w:r>
                    <w:r>
                      <w:rPr>
                        <w:color w:val="FFFFFF"/>
                        <w:sz w:val="20"/>
                      </w:rPr>
                      <w:t>Executive 4</w:t>
                    </w:r>
                  </w:p>
                </w:txbxContent>
              </v:textbox>
            </v:shape>
            <w10:wrap type="none"/>
            <w10:anchorlock/>
          </v:group>
        </w:pict>
      </w:r>
    </w:p>
    <w:p w:rsidR="00C7231C" w:rsidRPr="00B5401C" w:rsidRDefault="00777BE0">
      <w:pPr>
        <w:pStyle w:val="Nadpis1"/>
        <w:numPr>
          <w:ilvl w:val="0"/>
          <w:numId w:val="18"/>
        </w:numPr>
        <w:tabs>
          <w:tab w:val="left" w:pos="623"/>
        </w:tabs>
        <w:ind w:hanging="396"/>
      </w:pPr>
      <w:bookmarkStart w:id="2" w:name="2._Instalace_softwaru"/>
      <w:bookmarkEnd w:id="2"/>
      <w:r w:rsidRPr="00B5401C">
        <w:rPr>
          <w:color w:val="00919B"/>
        </w:rPr>
        <w:t>Inštalácia softvéru</w:t>
      </w:r>
    </w:p>
    <w:p w:rsidR="00C7231C" w:rsidRPr="00B5401C" w:rsidRDefault="00777BE0">
      <w:pPr>
        <w:pStyle w:val="Nadpis3"/>
        <w:spacing w:before="243"/>
      </w:pPr>
      <w:r w:rsidRPr="00B5401C">
        <w:rPr>
          <w:color w:val="00919B"/>
        </w:rPr>
        <w:t>Dôležité poznámky</w:t>
      </w:r>
    </w:p>
    <w:p w:rsidR="00C7231C" w:rsidRPr="00B5401C" w:rsidRDefault="00CD7247">
      <w:pPr>
        <w:pStyle w:val="Zkladntext"/>
        <w:spacing w:before="8"/>
        <w:rPr>
          <w:i/>
          <w:sz w:val="16"/>
        </w:rPr>
      </w:pPr>
      <w:r w:rsidRPr="00B5401C">
        <w:pict>
          <v:shape id="_x0000_s1048" type="#_x0000_t202" style="position:absolute;margin-left:40.7pt;margin-top:12.35pt;width:539.05pt;height:51pt;z-index:1216;mso-wrap-distance-left:0;mso-wrap-distance-right:0;mso-position-horizontal-relative:page" filled="f" strokeweight=".16936mm">
            <v:textbox inset="0,0,0,0">
              <w:txbxContent>
                <w:p w:rsidR="00C7231C" w:rsidRPr="00B11DE9" w:rsidRDefault="00777BE0">
                  <w:pPr>
                    <w:pStyle w:val="Zkladntext"/>
                    <w:numPr>
                      <w:ilvl w:val="0"/>
                      <w:numId w:val="17"/>
                    </w:numPr>
                    <w:tabs>
                      <w:tab w:val="left" w:pos="468"/>
                      <w:tab w:val="left" w:pos="469"/>
                    </w:tabs>
                    <w:spacing w:before="19"/>
                    <w:ind w:hanging="360"/>
                  </w:pPr>
                  <w:r>
                    <w:t>Nainštalujte softvér pred pripojením skenera k počítaču.</w:t>
                  </w:r>
                </w:p>
                <w:p w:rsidR="00C7231C" w:rsidRPr="00B11DE9" w:rsidRDefault="00C7231C">
                  <w:pPr>
                    <w:pStyle w:val="Zkladntext"/>
                    <w:rPr>
                      <w:i/>
                      <w:sz w:val="19"/>
                    </w:rPr>
                  </w:pPr>
                </w:p>
                <w:p w:rsidR="00C7231C" w:rsidRPr="00B11DE9" w:rsidRDefault="00777BE0">
                  <w:pPr>
                    <w:numPr>
                      <w:ilvl w:val="0"/>
                      <w:numId w:val="17"/>
                    </w:numPr>
                    <w:tabs>
                      <w:tab w:val="left" w:pos="468"/>
                      <w:tab w:val="left" w:pos="469"/>
                    </w:tabs>
                    <w:spacing w:line="237" w:lineRule="auto"/>
                    <w:ind w:right="729" w:hanging="360"/>
                    <w:rPr>
                      <w:sz w:val="20"/>
                    </w:rPr>
                  </w:pPr>
                  <w:r>
                    <w:rPr>
                      <w:sz w:val="20"/>
                    </w:rPr>
                    <w:t>Na</w:t>
                  </w:r>
                  <w:r w:rsidR="00D14B49">
                    <w:rPr>
                      <w:sz w:val="20"/>
                    </w:rPr>
                    <w:t xml:space="preserve">  </w:t>
                  </w:r>
                  <w:hyperlink r:id="rId14">
                    <w:r>
                      <w:rPr>
                        <w:b/>
                        <w:color w:val="0000FF"/>
                        <w:sz w:val="20"/>
                        <w:u w:val="thick" w:color="0000FF"/>
                      </w:rPr>
                      <w:t xml:space="preserve">webovej lokalite spoločnosti I.R.I.S. </w:t>
                    </w:r>
                  </w:hyperlink>
                  <w:r w:rsidR="00D14B49">
                    <w:rPr>
                      <w:b/>
                      <w:color w:val="0000FF"/>
                      <w:sz w:val="20"/>
                      <w:u w:val="thick" w:color="0000FF"/>
                    </w:rPr>
                    <w:t>C</w:t>
                  </w:r>
                  <w:r w:rsidR="00D14B49">
                    <w:rPr>
                      <w:sz w:val="20"/>
                    </w:rPr>
                    <w:t xml:space="preserve"> s</w:t>
                  </w:r>
                  <w:r>
                    <w:rPr>
                      <w:sz w:val="20"/>
                    </w:rPr>
                    <w:t>kontrolujte systémové požiadavky a overte, či je váš počítač kompatibilný.</w:t>
                  </w:r>
                </w:p>
              </w:txbxContent>
            </v:textbox>
            <w10:wrap type="topAndBottom" anchorx="page"/>
          </v:shape>
        </w:pict>
      </w:r>
    </w:p>
    <w:p w:rsidR="00C7231C" w:rsidRPr="00B5401C" w:rsidRDefault="00C7231C">
      <w:pPr>
        <w:pStyle w:val="Zkladntext"/>
        <w:spacing w:before="11"/>
        <w:rPr>
          <w:i/>
          <w:sz w:val="28"/>
        </w:rPr>
      </w:pPr>
    </w:p>
    <w:p w:rsidR="00C7231C" w:rsidRPr="00B5401C" w:rsidRDefault="00777BE0">
      <w:pPr>
        <w:spacing w:before="100"/>
        <w:ind w:left="226"/>
        <w:rPr>
          <w:i/>
          <w:sz w:val="24"/>
        </w:rPr>
      </w:pPr>
      <w:r w:rsidRPr="00B5401C">
        <w:rPr>
          <w:i/>
          <w:color w:val="00919B"/>
          <w:sz w:val="24"/>
        </w:rPr>
        <w:t>Preventívne opatrenia</w:t>
      </w:r>
    </w:p>
    <w:p w:rsidR="00C7231C" w:rsidRPr="00B5401C" w:rsidRDefault="00777BE0">
      <w:pPr>
        <w:pStyle w:val="Odsekzoznamu"/>
        <w:numPr>
          <w:ilvl w:val="0"/>
          <w:numId w:val="16"/>
        </w:numPr>
        <w:tabs>
          <w:tab w:val="left" w:pos="651"/>
          <w:tab w:val="left" w:pos="652"/>
        </w:tabs>
        <w:spacing w:before="1"/>
        <w:ind w:right="853"/>
        <w:rPr>
          <w:sz w:val="20"/>
        </w:rPr>
      </w:pPr>
      <w:r w:rsidRPr="00B5401C">
        <w:rPr>
          <w:sz w:val="20"/>
        </w:rPr>
        <w:t>Umiestnite skener mimo priameho slnečného svetla. Vystavenie priamemu slnečnému svetlu alebo vysokej teplote môže spôsobiť poškodenie prístroja.</w:t>
      </w:r>
    </w:p>
    <w:p w:rsidR="00C7231C" w:rsidRPr="00B5401C" w:rsidRDefault="00777BE0">
      <w:pPr>
        <w:pStyle w:val="Odsekzoznamu"/>
        <w:numPr>
          <w:ilvl w:val="0"/>
          <w:numId w:val="16"/>
        </w:numPr>
        <w:tabs>
          <w:tab w:val="left" w:pos="651"/>
          <w:tab w:val="left" w:pos="652"/>
        </w:tabs>
        <w:spacing w:before="121"/>
        <w:rPr>
          <w:sz w:val="20"/>
        </w:rPr>
      </w:pPr>
      <w:r w:rsidRPr="00B5401C">
        <w:rPr>
          <w:sz w:val="20"/>
        </w:rPr>
        <w:t>Neinštalujte skener na vlhkom alebo prašnom mieste.</w:t>
      </w:r>
    </w:p>
    <w:p w:rsidR="00C7231C" w:rsidRPr="00B5401C" w:rsidRDefault="00777BE0">
      <w:pPr>
        <w:pStyle w:val="Odsekzoznamu"/>
        <w:numPr>
          <w:ilvl w:val="0"/>
          <w:numId w:val="16"/>
        </w:numPr>
        <w:tabs>
          <w:tab w:val="left" w:pos="651"/>
          <w:tab w:val="left" w:pos="652"/>
        </w:tabs>
        <w:spacing w:before="119"/>
        <w:ind w:right="1748"/>
        <w:rPr>
          <w:sz w:val="20"/>
        </w:rPr>
      </w:pPr>
      <w:r w:rsidRPr="00B5401C">
        <w:rPr>
          <w:sz w:val="20"/>
        </w:rPr>
        <w:t>Položte skener na pevný a rovný povrch. Naklonený alebo nerovný povrch môže spôsobiť mechanické problémy a problémy s podávaním papiera.</w:t>
      </w:r>
    </w:p>
    <w:p w:rsidR="00C7231C" w:rsidRPr="00B5401C" w:rsidRDefault="00777BE0">
      <w:pPr>
        <w:pStyle w:val="Odsekzoznamu"/>
        <w:numPr>
          <w:ilvl w:val="0"/>
          <w:numId w:val="16"/>
        </w:numPr>
        <w:tabs>
          <w:tab w:val="left" w:pos="651"/>
          <w:tab w:val="left" w:pos="652"/>
        </w:tabs>
        <w:spacing w:before="121"/>
        <w:rPr>
          <w:sz w:val="20"/>
        </w:rPr>
      </w:pPr>
      <w:r w:rsidRPr="00B5401C">
        <w:rPr>
          <w:sz w:val="20"/>
        </w:rPr>
        <w:t>Uchovajte obal od skenera a obalový materiál kvôli prípadnému zaslaniu.</w:t>
      </w:r>
    </w:p>
    <w:p w:rsidR="00C7231C" w:rsidRPr="00B5401C" w:rsidRDefault="00C7231C">
      <w:pPr>
        <w:pStyle w:val="Zkladntext"/>
        <w:rPr>
          <w:sz w:val="24"/>
        </w:rPr>
      </w:pPr>
    </w:p>
    <w:p w:rsidR="00C7231C" w:rsidRPr="00B5401C" w:rsidRDefault="00777BE0">
      <w:pPr>
        <w:pStyle w:val="Nadpis3"/>
        <w:spacing w:before="188"/>
      </w:pPr>
      <w:r w:rsidRPr="00B5401C">
        <w:rPr>
          <w:color w:val="00919B"/>
        </w:rPr>
        <w:t>Inštalácia</w:t>
      </w:r>
    </w:p>
    <w:p w:rsidR="00C7231C" w:rsidRPr="00B5401C" w:rsidRDefault="00777BE0">
      <w:pPr>
        <w:pStyle w:val="Odsekzoznamu"/>
        <w:numPr>
          <w:ilvl w:val="0"/>
          <w:numId w:val="15"/>
        </w:numPr>
        <w:tabs>
          <w:tab w:val="left" w:pos="658"/>
          <w:tab w:val="left" w:pos="659"/>
        </w:tabs>
        <w:spacing w:before="1"/>
        <w:rPr>
          <w:sz w:val="20"/>
        </w:rPr>
      </w:pPr>
      <w:r w:rsidRPr="00B5401C">
        <w:rPr>
          <w:sz w:val="20"/>
        </w:rPr>
        <w:t>Prejdite na adresu</w:t>
      </w:r>
      <w:r w:rsidRPr="00B5401C">
        <w:rPr>
          <w:color w:val="0000FF"/>
          <w:sz w:val="20"/>
        </w:rPr>
        <w:t xml:space="preserve"> </w:t>
      </w:r>
      <w:hyperlink r:id="rId15">
        <w:r w:rsidRPr="00B5401C">
          <w:rPr>
            <w:b/>
            <w:color w:val="0000FF"/>
            <w:sz w:val="20"/>
            <w:u w:val="thick" w:color="0000FF"/>
          </w:rPr>
          <w:t>www.irislink.com/softwaredownload</w:t>
        </w:r>
      </w:hyperlink>
      <w:r w:rsidRPr="00B5401C">
        <w:rPr>
          <w:sz w:val="20"/>
        </w:rPr>
        <w:t>.</w:t>
      </w:r>
    </w:p>
    <w:p w:rsidR="00C7231C" w:rsidRPr="00B5401C" w:rsidRDefault="00777BE0">
      <w:pPr>
        <w:pStyle w:val="Odsekzoznamu"/>
        <w:numPr>
          <w:ilvl w:val="0"/>
          <w:numId w:val="15"/>
        </w:numPr>
        <w:tabs>
          <w:tab w:val="left" w:pos="658"/>
          <w:tab w:val="left" w:pos="659"/>
        </w:tabs>
        <w:spacing w:before="122"/>
        <w:rPr>
          <w:sz w:val="20"/>
        </w:rPr>
      </w:pPr>
      <w:r w:rsidRPr="00B5401C">
        <w:rPr>
          <w:sz w:val="20"/>
        </w:rPr>
        <w:t xml:space="preserve">Prejdite na položku </w:t>
      </w:r>
      <w:r w:rsidRPr="00B5401C">
        <w:rPr>
          <w:b/>
          <w:sz w:val="20"/>
        </w:rPr>
        <w:t xml:space="preserve">IRIScan </w:t>
      </w:r>
      <w:proofErr w:type="spellStart"/>
      <w:r w:rsidRPr="00B5401C">
        <w:rPr>
          <w:b/>
          <w:sz w:val="20"/>
        </w:rPr>
        <w:t>Executive</w:t>
      </w:r>
      <w:proofErr w:type="spellEnd"/>
      <w:r w:rsidRPr="00B5401C">
        <w:rPr>
          <w:b/>
          <w:sz w:val="20"/>
        </w:rPr>
        <w:t xml:space="preserve"> 4 </w:t>
      </w:r>
      <w:r w:rsidRPr="00B5401C">
        <w:rPr>
          <w:sz w:val="20"/>
        </w:rPr>
        <w:t xml:space="preserve">a kliknite na tlačidlo </w:t>
      </w:r>
      <w:r w:rsidRPr="00B5401C">
        <w:rPr>
          <w:b/>
          <w:sz w:val="20"/>
        </w:rPr>
        <w:t xml:space="preserve">Download </w:t>
      </w:r>
      <w:r w:rsidRPr="00B5401C">
        <w:rPr>
          <w:sz w:val="20"/>
        </w:rPr>
        <w:t>(Stiahnuť).</w:t>
      </w:r>
    </w:p>
    <w:p w:rsidR="00C7231C" w:rsidRPr="00B5401C" w:rsidRDefault="00777BE0">
      <w:pPr>
        <w:pStyle w:val="Odsekzoznamu"/>
        <w:numPr>
          <w:ilvl w:val="0"/>
          <w:numId w:val="15"/>
        </w:numPr>
        <w:tabs>
          <w:tab w:val="left" w:pos="658"/>
          <w:tab w:val="left" w:pos="659"/>
        </w:tabs>
        <w:spacing w:before="121"/>
        <w:rPr>
          <w:sz w:val="20"/>
        </w:rPr>
      </w:pPr>
      <w:r w:rsidRPr="00B5401C">
        <w:rPr>
          <w:sz w:val="20"/>
        </w:rPr>
        <w:t xml:space="preserve">Po dokončení sťahovania spustite súbor </w:t>
      </w:r>
      <w:r w:rsidRPr="00B5401C">
        <w:rPr>
          <w:b/>
          <w:sz w:val="20"/>
        </w:rPr>
        <w:t>IRIScanExecutive4.exe</w:t>
      </w:r>
      <w:r w:rsidRPr="00B5401C">
        <w:rPr>
          <w:sz w:val="20"/>
        </w:rPr>
        <w:t>.</w:t>
      </w:r>
    </w:p>
    <w:p w:rsidR="00C7231C" w:rsidRPr="00B5401C" w:rsidRDefault="00777BE0">
      <w:pPr>
        <w:pStyle w:val="Odsekzoznamu"/>
        <w:numPr>
          <w:ilvl w:val="0"/>
          <w:numId w:val="15"/>
        </w:numPr>
        <w:tabs>
          <w:tab w:val="left" w:pos="658"/>
          <w:tab w:val="left" w:pos="659"/>
        </w:tabs>
        <w:spacing w:before="125"/>
        <w:rPr>
          <w:sz w:val="20"/>
        </w:rPr>
      </w:pPr>
      <w:r w:rsidRPr="00B5401C">
        <w:rPr>
          <w:sz w:val="20"/>
        </w:rPr>
        <w:t>Zobrazí sa nasledujúca obrazovka inštalačného programu:</w:t>
      </w:r>
    </w:p>
    <w:p w:rsidR="00C7231C" w:rsidRPr="00B5401C" w:rsidRDefault="00777BE0">
      <w:pPr>
        <w:pStyle w:val="Zkladntext"/>
        <w:spacing w:before="5"/>
        <w:rPr>
          <w:sz w:val="19"/>
        </w:rPr>
      </w:pPr>
      <w:r w:rsidRPr="00B5401C">
        <w:rPr>
          <w:lang w:eastAsia="ko-KR" w:bidi="ar-SA"/>
        </w:rPr>
        <w:drawing>
          <wp:anchor distT="0" distB="0" distL="0" distR="0" simplePos="0" relativeHeight="1240" behindDoc="0" locked="0" layoutInCell="1" allowOverlap="1" wp14:anchorId="20BBE615" wp14:editId="63766AC6">
            <wp:simplePos x="0" y="0"/>
            <wp:positionH relativeFrom="page">
              <wp:posOffset>2430526</wp:posOffset>
            </wp:positionH>
            <wp:positionV relativeFrom="paragraph">
              <wp:posOffset>174720</wp:posOffset>
            </wp:positionV>
            <wp:extent cx="2786646" cy="1612391"/>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6" cstate="print"/>
                    <a:stretch>
                      <a:fillRect/>
                    </a:stretch>
                  </pic:blipFill>
                  <pic:spPr>
                    <a:xfrm>
                      <a:off x="0" y="0"/>
                      <a:ext cx="2786646" cy="1612391"/>
                    </a:xfrm>
                    <a:prstGeom prst="rect">
                      <a:avLst/>
                    </a:prstGeom>
                  </pic:spPr>
                </pic:pic>
              </a:graphicData>
            </a:graphic>
          </wp:anchor>
        </w:drawing>
      </w:r>
    </w:p>
    <w:p w:rsidR="00C7231C" w:rsidRPr="00B5401C" w:rsidRDefault="00C7231C">
      <w:pPr>
        <w:pStyle w:val="Zkladntext"/>
        <w:spacing w:before="5"/>
        <w:rPr>
          <w:sz w:val="18"/>
        </w:rPr>
      </w:pPr>
    </w:p>
    <w:p w:rsidR="00C7231C" w:rsidRPr="00B5401C" w:rsidRDefault="00777BE0">
      <w:pPr>
        <w:pStyle w:val="Odsekzoznamu"/>
        <w:numPr>
          <w:ilvl w:val="0"/>
          <w:numId w:val="15"/>
        </w:numPr>
        <w:tabs>
          <w:tab w:val="left" w:pos="658"/>
          <w:tab w:val="left" w:pos="659"/>
        </w:tabs>
        <w:ind w:right="492"/>
        <w:rPr>
          <w:sz w:val="20"/>
        </w:rPr>
      </w:pPr>
      <w:r w:rsidRPr="00B5401C">
        <w:rPr>
          <w:sz w:val="20"/>
        </w:rPr>
        <w:t xml:space="preserve">Kliknutím na položku </w:t>
      </w:r>
      <w:r w:rsidRPr="00B5401C">
        <w:rPr>
          <w:b/>
          <w:sz w:val="20"/>
        </w:rPr>
        <w:t xml:space="preserve">Readiris </w:t>
      </w:r>
      <w:proofErr w:type="spellStart"/>
      <w:r w:rsidRPr="00B5401C">
        <w:rPr>
          <w:b/>
          <w:sz w:val="20"/>
        </w:rPr>
        <w:t>Corporate</w:t>
      </w:r>
      <w:proofErr w:type="spellEnd"/>
      <w:r w:rsidRPr="00B5401C">
        <w:rPr>
          <w:b/>
          <w:sz w:val="20"/>
        </w:rPr>
        <w:t xml:space="preserve"> 14 </w:t>
      </w:r>
      <w:r w:rsidRPr="00B5401C">
        <w:rPr>
          <w:sz w:val="20"/>
        </w:rPr>
        <w:t>nainštalujte aplikáciu Readiris. Postupujte podľa pokynov na obrazovke.</w:t>
      </w:r>
    </w:p>
    <w:p w:rsidR="00C7231C" w:rsidRPr="00B5401C" w:rsidRDefault="00C7231C">
      <w:pPr>
        <w:pStyle w:val="Zkladntext"/>
        <w:spacing w:before="10"/>
        <w:rPr>
          <w:sz w:val="19"/>
        </w:rPr>
      </w:pPr>
    </w:p>
    <w:p w:rsidR="00C7231C" w:rsidRPr="00B5401C" w:rsidRDefault="00777BE0">
      <w:pPr>
        <w:pStyle w:val="Zkladntext"/>
        <w:ind w:left="934"/>
      </w:pPr>
      <w:r w:rsidRPr="00B5401C">
        <w:rPr>
          <w:b/>
        </w:rPr>
        <w:t>Dôležité upozornenie</w:t>
      </w:r>
      <w:r w:rsidRPr="00B5401C">
        <w:t xml:space="preserve">: Nainštalujte túto verziu aplikácie Readiris </w:t>
      </w:r>
      <w:proofErr w:type="spellStart"/>
      <w:r w:rsidRPr="00B5401C">
        <w:t>Corporate</w:t>
      </w:r>
      <w:proofErr w:type="spellEnd"/>
      <w:r w:rsidRPr="00B5401C">
        <w:t xml:space="preserve"> 14. Iné verzie aplikácie Readiris nemusia so softvérom </w:t>
      </w:r>
      <w:proofErr w:type="spellStart"/>
      <w:r w:rsidRPr="00B5401C">
        <w:t>Button</w:t>
      </w:r>
      <w:proofErr w:type="spellEnd"/>
      <w:r w:rsidRPr="00B5401C">
        <w:t xml:space="preserve"> Manager správne spolupracovať.</w:t>
      </w:r>
    </w:p>
    <w:p w:rsidR="00C7231C" w:rsidRPr="00B5401C" w:rsidRDefault="00C7231C">
      <w:pPr>
        <w:pStyle w:val="Zkladntext"/>
      </w:pPr>
    </w:p>
    <w:p w:rsidR="00C7231C" w:rsidRPr="00B5401C" w:rsidRDefault="00777BE0">
      <w:pPr>
        <w:pStyle w:val="Odsekzoznamu"/>
        <w:numPr>
          <w:ilvl w:val="0"/>
          <w:numId w:val="15"/>
        </w:numPr>
        <w:tabs>
          <w:tab w:val="left" w:pos="658"/>
          <w:tab w:val="left" w:pos="659"/>
        </w:tabs>
        <w:spacing w:line="243" w:lineRule="exact"/>
        <w:rPr>
          <w:b/>
          <w:sz w:val="20"/>
        </w:rPr>
      </w:pPr>
      <w:r w:rsidRPr="00B5401C">
        <w:rPr>
          <w:sz w:val="20"/>
        </w:rPr>
        <w:t xml:space="preserve">Vráťte sa na obrazovku inštalačného programu a kliknutím na položku </w:t>
      </w:r>
      <w:r w:rsidRPr="00B5401C">
        <w:rPr>
          <w:b/>
          <w:sz w:val="20"/>
        </w:rPr>
        <w:t xml:space="preserve">IRIScan </w:t>
      </w:r>
      <w:proofErr w:type="spellStart"/>
      <w:r w:rsidRPr="00B5401C">
        <w:rPr>
          <w:b/>
          <w:sz w:val="20"/>
        </w:rPr>
        <w:t>Executive</w:t>
      </w:r>
      <w:proofErr w:type="spellEnd"/>
      <w:r w:rsidRPr="00B5401C">
        <w:rPr>
          <w:b/>
          <w:sz w:val="20"/>
        </w:rPr>
        <w:t xml:space="preserve"> </w:t>
      </w:r>
      <w:proofErr w:type="spellStart"/>
      <w:r w:rsidRPr="00B5401C">
        <w:rPr>
          <w:b/>
          <w:sz w:val="20"/>
        </w:rPr>
        <w:t>Driver</w:t>
      </w:r>
      <w:proofErr w:type="spellEnd"/>
    </w:p>
    <w:p w:rsidR="00C7231C" w:rsidRPr="00B5401C" w:rsidRDefault="00777BE0">
      <w:pPr>
        <w:pStyle w:val="Zkladntext"/>
        <w:spacing w:line="243" w:lineRule="exact"/>
        <w:ind w:left="658"/>
      </w:pPr>
      <w:r w:rsidRPr="00B5401C">
        <w:t>nainštalujte ovládač skenera.</w:t>
      </w:r>
    </w:p>
    <w:p w:rsidR="00C7231C" w:rsidRPr="00B5401C" w:rsidRDefault="00777BE0">
      <w:pPr>
        <w:pStyle w:val="Odsekzoznamu"/>
        <w:numPr>
          <w:ilvl w:val="0"/>
          <w:numId w:val="15"/>
        </w:numPr>
        <w:tabs>
          <w:tab w:val="left" w:pos="658"/>
          <w:tab w:val="left" w:pos="659"/>
        </w:tabs>
        <w:spacing w:before="122"/>
        <w:ind w:right="244"/>
        <w:rPr>
          <w:sz w:val="20"/>
        </w:rPr>
      </w:pPr>
      <w:r w:rsidRPr="00B5401C">
        <w:rPr>
          <w:sz w:val="20"/>
        </w:rPr>
        <w:t xml:space="preserve">Kliknite opakovane na tlačidlo </w:t>
      </w:r>
      <w:proofErr w:type="spellStart"/>
      <w:r w:rsidRPr="00B5401C">
        <w:rPr>
          <w:b/>
          <w:sz w:val="20"/>
        </w:rPr>
        <w:t>Next</w:t>
      </w:r>
      <w:proofErr w:type="spellEnd"/>
      <w:r w:rsidRPr="00B5401C">
        <w:rPr>
          <w:b/>
          <w:sz w:val="20"/>
        </w:rPr>
        <w:t xml:space="preserve"> </w:t>
      </w:r>
      <w:r w:rsidRPr="00B5401C">
        <w:rPr>
          <w:sz w:val="20"/>
        </w:rPr>
        <w:t xml:space="preserve">(Ďalej), pokým sa nezobrazí krok </w:t>
      </w:r>
      <w:proofErr w:type="spellStart"/>
      <w:r w:rsidRPr="00B5401C">
        <w:rPr>
          <w:b/>
          <w:sz w:val="20"/>
        </w:rPr>
        <w:t>Plug</w:t>
      </w:r>
      <w:proofErr w:type="spellEnd"/>
      <w:r w:rsidRPr="00B5401C">
        <w:rPr>
          <w:b/>
          <w:sz w:val="20"/>
        </w:rPr>
        <w:t xml:space="preserve"> in the USB </w:t>
      </w:r>
      <w:proofErr w:type="spellStart"/>
      <w:r w:rsidRPr="00B5401C">
        <w:rPr>
          <w:b/>
          <w:sz w:val="20"/>
        </w:rPr>
        <w:t>Cable</w:t>
      </w:r>
      <w:proofErr w:type="spellEnd"/>
      <w:r w:rsidRPr="00B5401C">
        <w:rPr>
          <w:b/>
          <w:sz w:val="20"/>
        </w:rPr>
        <w:t xml:space="preserve"> </w:t>
      </w:r>
      <w:r w:rsidRPr="00B5401C">
        <w:rPr>
          <w:sz w:val="20"/>
        </w:rPr>
        <w:t>(Pripojte kábel USB).</w:t>
      </w:r>
    </w:p>
    <w:p w:rsidR="00C7231C" w:rsidRPr="00B5401C" w:rsidRDefault="00777BE0">
      <w:pPr>
        <w:pStyle w:val="Odsekzoznamu"/>
        <w:numPr>
          <w:ilvl w:val="1"/>
          <w:numId w:val="15"/>
        </w:numPr>
        <w:tabs>
          <w:tab w:val="left" w:pos="1186"/>
          <w:tab w:val="left" w:pos="1187"/>
        </w:tabs>
        <w:spacing w:line="242" w:lineRule="exact"/>
        <w:ind w:hanging="480"/>
        <w:rPr>
          <w:sz w:val="20"/>
        </w:rPr>
      </w:pPr>
      <w:r w:rsidRPr="00B5401C">
        <w:rPr>
          <w:sz w:val="20"/>
        </w:rPr>
        <w:t>Pripojte konektor micro USB do portu USB skenera.</w:t>
      </w:r>
    </w:p>
    <w:p w:rsidR="00C7231C" w:rsidRPr="00B5401C" w:rsidRDefault="00777BE0">
      <w:pPr>
        <w:pStyle w:val="Odsekzoznamu"/>
        <w:numPr>
          <w:ilvl w:val="1"/>
          <w:numId w:val="15"/>
        </w:numPr>
        <w:tabs>
          <w:tab w:val="left" w:pos="1186"/>
          <w:tab w:val="left" w:pos="1187"/>
        </w:tabs>
        <w:spacing w:before="2"/>
        <w:ind w:hanging="480"/>
        <w:rPr>
          <w:sz w:val="20"/>
        </w:rPr>
      </w:pPr>
      <w:r w:rsidRPr="00B5401C">
        <w:rPr>
          <w:sz w:val="20"/>
        </w:rPr>
        <w:t>Druhý koniec konektora USB pripojte do portu USB počítača.</w:t>
      </w:r>
    </w:p>
    <w:p w:rsidR="00C7231C" w:rsidRPr="00B5401C" w:rsidRDefault="00777BE0">
      <w:pPr>
        <w:pStyle w:val="Zkladntext"/>
        <w:ind w:left="4026"/>
      </w:pPr>
      <w:r w:rsidRPr="00B5401C">
        <w:rPr>
          <w:lang w:eastAsia="ko-KR" w:bidi="ar-SA"/>
        </w:rPr>
        <w:drawing>
          <wp:inline distT="0" distB="0" distL="0" distR="0" wp14:anchorId="50EB2225" wp14:editId="6789B4B7">
            <wp:extent cx="2083368" cy="768095"/>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7" cstate="print"/>
                    <a:stretch>
                      <a:fillRect/>
                    </a:stretch>
                  </pic:blipFill>
                  <pic:spPr>
                    <a:xfrm>
                      <a:off x="0" y="0"/>
                      <a:ext cx="2083368" cy="768095"/>
                    </a:xfrm>
                    <a:prstGeom prst="rect">
                      <a:avLst/>
                    </a:prstGeom>
                  </pic:spPr>
                </pic:pic>
              </a:graphicData>
            </a:graphic>
          </wp:inline>
        </w:drawing>
      </w:r>
    </w:p>
    <w:p w:rsidR="00C7231C" w:rsidRPr="00B5401C" w:rsidRDefault="00C7231C">
      <w:pPr>
        <w:sectPr w:rsidR="00C7231C" w:rsidRPr="00B5401C">
          <w:pgSz w:w="11900" w:h="16850"/>
          <w:pgMar w:top="420" w:right="200" w:bottom="1000" w:left="340" w:header="0" w:footer="807" w:gutter="0"/>
          <w:cols w:space="708"/>
        </w:sectPr>
      </w:pPr>
    </w:p>
    <w:p w:rsidR="00C7231C" w:rsidRPr="00B5401C" w:rsidRDefault="00777BE0">
      <w:pPr>
        <w:pStyle w:val="Odsekzoznamu"/>
        <w:numPr>
          <w:ilvl w:val="0"/>
          <w:numId w:val="15"/>
        </w:numPr>
        <w:tabs>
          <w:tab w:val="left" w:pos="658"/>
          <w:tab w:val="left" w:pos="659"/>
        </w:tabs>
        <w:spacing w:before="150" w:line="242" w:lineRule="auto"/>
        <w:ind w:right="479"/>
        <w:rPr>
          <w:sz w:val="20"/>
        </w:rPr>
      </w:pPr>
      <w:r w:rsidRPr="00B5401C">
        <w:rPr>
          <w:sz w:val="20"/>
        </w:rPr>
        <w:lastRenderedPageBreak/>
        <w:t xml:space="preserve">Po úspešnej inštalácii ovládača sa zobrazí nasledujúca správa: </w:t>
      </w:r>
      <w:proofErr w:type="spellStart"/>
      <w:r w:rsidRPr="00B5401C">
        <w:rPr>
          <w:b/>
          <w:sz w:val="20"/>
        </w:rPr>
        <w:t>This</w:t>
      </w:r>
      <w:proofErr w:type="spellEnd"/>
      <w:r w:rsidRPr="00B5401C">
        <w:rPr>
          <w:b/>
          <w:sz w:val="20"/>
        </w:rPr>
        <w:t xml:space="preserve"> device is now </w:t>
      </w:r>
      <w:proofErr w:type="spellStart"/>
      <w:r w:rsidRPr="00B5401C">
        <w:rPr>
          <w:b/>
          <w:sz w:val="20"/>
        </w:rPr>
        <w:t>ready</w:t>
      </w:r>
      <w:proofErr w:type="spellEnd"/>
      <w:r w:rsidRPr="00B5401C">
        <w:rPr>
          <w:b/>
          <w:sz w:val="20"/>
        </w:rPr>
        <w:t xml:space="preserve"> to </w:t>
      </w:r>
      <w:proofErr w:type="spellStart"/>
      <w:r w:rsidRPr="00B5401C">
        <w:rPr>
          <w:b/>
          <w:sz w:val="20"/>
        </w:rPr>
        <w:t>use</w:t>
      </w:r>
      <w:proofErr w:type="spellEnd"/>
      <w:r w:rsidRPr="00B5401C">
        <w:rPr>
          <w:b/>
          <w:sz w:val="20"/>
        </w:rPr>
        <w:t xml:space="preserve"> </w:t>
      </w:r>
      <w:r w:rsidRPr="00B5401C">
        <w:rPr>
          <w:sz w:val="20"/>
        </w:rPr>
        <w:t>(Toto zariadenie je teraz pripravené na použitie).</w:t>
      </w:r>
    </w:p>
    <w:p w:rsidR="00C7231C" w:rsidRPr="00B5401C" w:rsidRDefault="00777BE0">
      <w:pPr>
        <w:pStyle w:val="Odsekzoznamu"/>
        <w:numPr>
          <w:ilvl w:val="0"/>
          <w:numId w:val="15"/>
        </w:numPr>
        <w:tabs>
          <w:tab w:val="left" w:pos="658"/>
          <w:tab w:val="left" w:pos="659"/>
        </w:tabs>
        <w:spacing w:before="114"/>
        <w:rPr>
          <w:sz w:val="20"/>
        </w:rPr>
      </w:pPr>
      <w:r w:rsidRPr="00B5401C">
        <w:rPr>
          <w:sz w:val="20"/>
        </w:rPr>
        <w:t xml:space="preserve">Kliknite na tlačidlo </w:t>
      </w:r>
      <w:r w:rsidRPr="00B5401C">
        <w:rPr>
          <w:b/>
          <w:sz w:val="20"/>
        </w:rPr>
        <w:t xml:space="preserve">Finish </w:t>
      </w:r>
      <w:r w:rsidRPr="00B5401C">
        <w:rPr>
          <w:sz w:val="20"/>
        </w:rPr>
        <w:t>(Dokončiť) a vráťte sa na obrazovku inštalačného programu.</w:t>
      </w:r>
    </w:p>
    <w:p w:rsidR="00C7231C" w:rsidRPr="00B5401C" w:rsidRDefault="00777BE0">
      <w:pPr>
        <w:pStyle w:val="Odsekzoznamu"/>
        <w:numPr>
          <w:ilvl w:val="0"/>
          <w:numId w:val="15"/>
        </w:numPr>
        <w:tabs>
          <w:tab w:val="left" w:pos="659"/>
        </w:tabs>
        <w:spacing w:before="121" w:after="3" w:line="360" w:lineRule="auto"/>
        <w:ind w:right="249"/>
        <w:rPr>
          <w:sz w:val="20"/>
        </w:rPr>
      </w:pPr>
      <w:r w:rsidRPr="00B5401C">
        <w:rPr>
          <w:sz w:val="20"/>
        </w:rPr>
        <w:t xml:space="preserve">Kliknutím na položku </w:t>
      </w:r>
      <w:proofErr w:type="spellStart"/>
      <w:r w:rsidRPr="00B5401C">
        <w:rPr>
          <w:b/>
          <w:sz w:val="20"/>
        </w:rPr>
        <w:t>Button</w:t>
      </w:r>
      <w:proofErr w:type="spellEnd"/>
      <w:r w:rsidRPr="00B5401C">
        <w:rPr>
          <w:b/>
          <w:sz w:val="20"/>
        </w:rPr>
        <w:t xml:space="preserve"> Manager </w:t>
      </w:r>
      <w:r w:rsidRPr="00B5401C">
        <w:rPr>
          <w:sz w:val="20"/>
        </w:rPr>
        <w:t xml:space="preserve">nainštalujte nástroj </w:t>
      </w:r>
      <w:proofErr w:type="spellStart"/>
      <w:r w:rsidRPr="00B5401C">
        <w:rPr>
          <w:sz w:val="20"/>
        </w:rPr>
        <w:t>Button</w:t>
      </w:r>
      <w:proofErr w:type="spellEnd"/>
      <w:r w:rsidRPr="00B5401C">
        <w:rPr>
          <w:sz w:val="20"/>
        </w:rPr>
        <w:t xml:space="preserve"> Manager. Zobrazí sa okno na výber jazyka.</w:t>
      </w:r>
    </w:p>
    <w:p w:rsidR="00C7231C" w:rsidRPr="00B5401C" w:rsidRDefault="00777BE0">
      <w:pPr>
        <w:pStyle w:val="Zkladntext"/>
        <w:ind w:left="4438"/>
      </w:pPr>
      <w:r w:rsidRPr="00B5401C">
        <w:rPr>
          <w:lang w:eastAsia="ko-KR" w:bidi="ar-SA"/>
        </w:rPr>
        <w:drawing>
          <wp:inline distT="0" distB="0" distL="0" distR="0" wp14:anchorId="28E6B111" wp14:editId="352391D3">
            <wp:extent cx="1590552" cy="859154"/>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1590552" cy="859154"/>
                    </a:xfrm>
                    <a:prstGeom prst="rect">
                      <a:avLst/>
                    </a:prstGeom>
                  </pic:spPr>
                </pic:pic>
              </a:graphicData>
            </a:graphic>
          </wp:inline>
        </w:drawing>
      </w:r>
    </w:p>
    <w:p w:rsidR="00C7231C" w:rsidRPr="00B5401C" w:rsidRDefault="00C7231C">
      <w:pPr>
        <w:pStyle w:val="Zkladntext"/>
        <w:spacing w:before="10"/>
        <w:rPr>
          <w:sz w:val="19"/>
        </w:rPr>
      </w:pPr>
    </w:p>
    <w:p w:rsidR="00C7231C" w:rsidRPr="00B5401C" w:rsidRDefault="00777BE0">
      <w:pPr>
        <w:pStyle w:val="Odsekzoznamu"/>
        <w:numPr>
          <w:ilvl w:val="0"/>
          <w:numId w:val="15"/>
        </w:numPr>
        <w:tabs>
          <w:tab w:val="left" w:pos="659"/>
        </w:tabs>
        <w:rPr>
          <w:sz w:val="20"/>
        </w:rPr>
      </w:pPr>
      <w:r w:rsidRPr="00B5401C">
        <w:rPr>
          <w:lang w:eastAsia="ko-KR" w:bidi="ar-SA"/>
        </w:rPr>
        <w:drawing>
          <wp:anchor distT="0" distB="0" distL="0" distR="0" simplePos="0" relativeHeight="1264" behindDoc="0" locked="0" layoutInCell="1" allowOverlap="1" wp14:anchorId="309E0B6B" wp14:editId="3A28D174">
            <wp:simplePos x="0" y="0"/>
            <wp:positionH relativeFrom="page">
              <wp:posOffset>2948305</wp:posOffset>
            </wp:positionH>
            <wp:positionV relativeFrom="paragraph">
              <wp:posOffset>331470</wp:posOffset>
            </wp:positionV>
            <wp:extent cx="1771015" cy="72453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1771015" cy="724535"/>
                    </a:xfrm>
                    <a:prstGeom prst="rect">
                      <a:avLst/>
                    </a:prstGeom>
                  </pic:spPr>
                </pic:pic>
              </a:graphicData>
            </a:graphic>
          </wp:anchor>
        </w:drawing>
      </w:r>
      <w:r w:rsidRPr="00B5401C">
        <w:rPr>
          <w:sz w:val="20"/>
        </w:rPr>
        <w:t xml:space="preserve">Zvoľte jazyk, ktorý chcete nainštalovať. Sprievodca </w:t>
      </w:r>
      <w:proofErr w:type="spellStart"/>
      <w:r w:rsidRPr="00B5401C">
        <w:rPr>
          <w:sz w:val="20"/>
        </w:rPr>
        <w:t>InstallShield</w:t>
      </w:r>
      <w:proofErr w:type="spellEnd"/>
      <w:r w:rsidRPr="00B5401C">
        <w:rPr>
          <w:sz w:val="20"/>
        </w:rPr>
        <w:t xml:space="preserve"> vás prevedie zostávajúcou časťou inštalácie.</w:t>
      </w:r>
    </w:p>
    <w:p w:rsidR="00C7231C" w:rsidRPr="00B5401C" w:rsidRDefault="00777BE0">
      <w:pPr>
        <w:pStyle w:val="Odsekzoznamu"/>
        <w:numPr>
          <w:ilvl w:val="0"/>
          <w:numId w:val="15"/>
        </w:numPr>
        <w:tabs>
          <w:tab w:val="left" w:pos="659"/>
        </w:tabs>
        <w:spacing w:before="211"/>
        <w:rPr>
          <w:sz w:val="20"/>
        </w:rPr>
      </w:pPr>
      <w:r w:rsidRPr="00B5401C">
        <w:rPr>
          <w:sz w:val="20"/>
        </w:rPr>
        <w:t xml:space="preserve">Kliknutím na tlačidlo </w:t>
      </w:r>
      <w:r w:rsidRPr="00B5401C">
        <w:rPr>
          <w:b/>
          <w:sz w:val="20"/>
        </w:rPr>
        <w:t xml:space="preserve">Finish </w:t>
      </w:r>
      <w:r w:rsidRPr="00B5401C">
        <w:rPr>
          <w:sz w:val="20"/>
        </w:rPr>
        <w:t>(Dokončiť) inštaláciu dokončite.</w:t>
      </w:r>
    </w:p>
    <w:p w:rsidR="00C7231C" w:rsidRPr="00B5401C" w:rsidRDefault="00777BE0">
      <w:pPr>
        <w:pStyle w:val="Odsekzoznamu"/>
        <w:numPr>
          <w:ilvl w:val="0"/>
          <w:numId w:val="15"/>
        </w:numPr>
        <w:tabs>
          <w:tab w:val="left" w:pos="659"/>
        </w:tabs>
        <w:spacing w:before="124"/>
        <w:rPr>
          <w:sz w:val="20"/>
        </w:rPr>
      </w:pPr>
      <w:r w:rsidRPr="00B5401C">
        <w:rPr>
          <w:sz w:val="20"/>
        </w:rPr>
        <w:t xml:space="preserve">Kliknutím na položku </w:t>
      </w:r>
      <w:proofErr w:type="spellStart"/>
      <w:r w:rsidRPr="00B5401C">
        <w:rPr>
          <w:b/>
          <w:sz w:val="20"/>
        </w:rPr>
        <w:t>Cardiris</w:t>
      </w:r>
      <w:proofErr w:type="spellEnd"/>
      <w:r w:rsidRPr="00B5401C">
        <w:rPr>
          <w:b/>
          <w:sz w:val="20"/>
        </w:rPr>
        <w:t xml:space="preserve"> 5 </w:t>
      </w:r>
      <w:r w:rsidRPr="00B5401C">
        <w:rPr>
          <w:sz w:val="20"/>
        </w:rPr>
        <w:t xml:space="preserve">nainštalujte aplikáciu </w:t>
      </w:r>
      <w:proofErr w:type="spellStart"/>
      <w:r w:rsidRPr="00B5401C">
        <w:rPr>
          <w:sz w:val="20"/>
        </w:rPr>
        <w:t>Cardiris</w:t>
      </w:r>
      <w:proofErr w:type="spellEnd"/>
      <w:r w:rsidRPr="00B5401C">
        <w:rPr>
          <w:sz w:val="20"/>
        </w:rPr>
        <w:t>. Postupujte podľa pokynov na obrazovke.</w:t>
      </w:r>
    </w:p>
    <w:p w:rsidR="00C7231C" w:rsidRPr="00B5401C" w:rsidRDefault="00CD7247">
      <w:pPr>
        <w:pStyle w:val="Zkladntext"/>
        <w:spacing w:before="9"/>
        <w:rPr>
          <w:sz w:val="16"/>
        </w:rPr>
      </w:pPr>
      <w:r w:rsidRPr="00B5401C">
        <w:pict>
          <v:shape id="_x0000_s1047" type="#_x0000_t202" style="position:absolute;margin-left:22.7pt;margin-top:12.4pt;width:557.05pt;height:26.8pt;z-index:1288;mso-wrap-distance-left:0;mso-wrap-distance-right:0;mso-position-horizontal-relative:page" filled="f" strokeweight=".16936mm">
            <v:textbox inset="0,0,0,0">
              <w:txbxContent>
                <w:p w:rsidR="00C7231C" w:rsidRPr="00B11DE9" w:rsidRDefault="00777BE0">
                  <w:pPr>
                    <w:pStyle w:val="Zkladntext"/>
                    <w:spacing w:before="19"/>
                    <w:ind w:left="107" w:right="152" w:firstLine="28"/>
                  </w:pPr>
                  <w:r>
                    <w:rPr>
                      <w:b/>
                    </w:rPr>
                    <w:t>Poznámka</w:t>
                  </w:r>
                  <w:r>
                    <w:t>: Všetky licenčné čísla potrebné na aktiváciu softvéru nájdete na licenčnom liste priloženom v balení.</w:t>
                  </w:r>
                </w:p>
              </w:txbxContent>
            </v:textbox>
            <w10:wrap type="topAndBottom" anchorx="page"/>
          </v:shape>
        </w:pict>
      </w:r>
      <w:r w:rsidRPr="00B5401C">
        <w:pict>
          <v:shape id="_x0000_s1046" type="#_x0000_t202" style="position:absolute;margin-left:22.7pt;margin-top:51.8pt;width:557.05pt;height:26.9pt;z-index:1312;mso-wrap-distance-left:0;mso-wrap-distance-right:0;mso-position-horizontal-relative:page" filled="f" strokeweight=".16936mm">
            <v:textbox inset="0,0,0,0">
              <w:txbxContent>
                <w:p w:rsidR="00C7231C" w:rsidRPr="00B11DE9" w:rsidRDefault="00777BE0">
                  <w:pPr>
                    <w:pStyle w:val="Zkladntext"/>
                    <w:spacing w:before="20"/>
                    <w:ind w:left="107" w:right="233"/>
                  </w:pPr>
                  <w:r>
                    <w:rPr>
                      <w:b/>
                    </w:rPr>
                    <w:t>Pozor</w:t>
                  </w:r>
                  <w:r>
                    <w:t>: Používajte iba kábel USB dodaný so skenerom. Pri použití iných napájacích adaptérov USB môže dôjsť k poškodeniu skenera a strate záruky.</w:t>
                  </w:r>
                </w:p>
              </w:txbxContent>
            </v:textbox>
            <w10:wrap type="topAndBottom" anchorx="page"/>
          </v:shape>
        </w:pict>
      </w:r>
    </w:p>
    <w:p w:rsidR="00C7231C" w:rsidRPr="00B5401C" w:rsidRDefault="00C7231C">
      <w:pPr>
        <w:pStyle w:val="Zkladntext"/>
        <w:spacing w:before="3"/>
        <w:rPr>
          <w:sz w:val="14"/>
        </w:rPr>
      </w:pPr>
    </w:p>
    <w:p w:rsidR="00C7231C" w:rsidRPr="00B5401C" w:rsidRDefault="00C7231C">
      <w:pPr>
        <w:pStyle w:val="Zkladntext"/>
        <w:spacing w:before="1"/>
        <w:rPr>
          <w:sz w:val="29"/>
        </w:rPr>
      </w:pPr>
    </w:p>
    <w:p w:rsidR="00C7231C" w:rsidRPr="00B5401C" w:rsidRDefault="00777BE0">
      <w:pPr>
        <w:pStyle w:val="Nadpis1"/>
        <w:numPr>
          <w:ilvl w:val="0"/>
          <w:numId w:val="14"/>
        </w:numPr>
        <w:tabs>
          <w:tab w:val="left" w:pos="623"/>
        </w:tabs>
        <w:spacing w:before="101"/>
        <w:ind w:hanging="396"/>
      </w:pPr>
      <w:bookmarkStart w:id="3" w:name="3._Podporované_dokumenty"/>
      <w:bookmarkEnd w:id="3"/>
      <w:r w:rsidRPr="00B5401C">
        <w:rPr>
          <w:color w:val="00919B"/>
        </w:rPr>
        <w:t>Podporované dokumenty</w:t>
      </w:r>
    </w:p>
    <w:p w:rsidR="00C7231C" w:rsidRPr="00B5401C" w:rsidRDefault="00777BE0">
      <w:pPr>
        <w:pStyle w:val="Zkladntext"/>
        <w:spacing w:before="242"/>
        <w:ind w:left="226"/>
      </w:pPr>
      <w:r w:rsidRPr="00B5401C">
        <w:t>Skener je navrhnutý tak, aby poskytoval najlepšie výsledky skenovania s nasledujúcimi typmi predlôh:</w:t>
      </w:r>
    </w:p>
    <w:p w:rsidR="00C7231C" w:rsidRPr="00B5401C" w:rsidRDefault="00777BE0">
      <w:pPr>
        <w:pStyle w:val="Odsekzoznamu"/>
        <w:numPr>
          <w:ilvl w:val="0"/>
          <w:numId w:val="13"/>
        </w:numPr>
        <w:tabs>
          <w:tab w:val="left" w:pos="706"/>
          <w:tab w:val="left" w:pos="707"/>
        </w:tabs>
        <w:spacing w:before="122"/>
        <w:rPr>
          <w:sz w:val="20"/>
        </w:rPr>
      </w:pPr>
      <w:r w:rsidRPr="00B5401C">
        <w:rPr>
          <w:sz w:val="20"/>
        </w:rPr>
        <w:t>Fotografie a dokumenty (76 × 127 mm, 102 × 152 mm, 127 × 177 mm, 216 × 356 mm)</w:t>
      </w:r>
    </w:p>
    <w:p w:rsidR="00C7231C" w:rsidRPr="00B5401C" w:rsidRDefault="00777BE0">
      <w:pPr>
        <w:pStyle w:val="Odsekzoznamu"/>
        <w:numPr>
          <w:ilvl w:val="0"/>
          <w:numId w:val="13"/>
        </w:numPr>
        <w:tabs>
          <w:tab w:val="left" w:pos="706"/>
          <w:tab w:val="left" w:pos="707"/>
        </w:tabs>
        <w:spacing w:before="119"/>
        <w:rPr>
          <w:sz w:val="20"/>
        </w:rPr>
      </w:pPr>
      <w:r w:rsidRPr="00B5401C">
        <w:rPr>
          <w:sz w:val="20"/>
        </w:rPr>
        <w:t>Vizitky (štandardné 88 × 50 mm alebo väčšie)</w:t>
      </w:r>
    </w:p>
    <w:p w:rsidR="00C7231C" w:rsidRPr="00B5401C" w:rsidRDefault="00777BE0">
      <w:pPr>
        <w:pStyle w:val="Odsekzoznamu"/>
        <w:numPr>
          <w:ilvl w:val="0"/>
          <w:numId w:val="13"/>
        </w:numPr>
        <w:tabs>
          <w:tab w:val="left" w:pos="706"/>
          <w:tab w:val="left" w:pos="707"/>
        </w:tabs>
        <w:spacing w:before="119"/>
        <w:rPr>
          <w:sz w:val="20"/>
        </w:rPr>
      </w:pPr>
      <w:r w:rsidRPr="00B5401C">
        <w:rPr>
          <w:sz w:val="20"/>
        </w:rPr>
        <w:t>Dlhé stránky (216 × 914 mm) – len rozlíšenie 300 dpi</w:t>
      </w:r>
    </w:p>
    <w:p w:rsidR="00C7231C" w:rsidRPr="00B5401C" w:rsidRDefault="00777BE0">
      <w:pPr>
        <w:pStyle w:val="Odsekzoznamu"/>
        <w:numPr>
          <w:ilvl w:val="0"/>
          <w:numId w:val="13"/>
        </w:numPr>
        <w:tabs>
          <w:tab w:val="left" w:pos="706"/>
          <w:tab w:val="left" w:pos="707"/>
        </w:tabs>
        <w:spacing w:before="120"/>
        <w:rPr>
          <w:sz w:val="20"/>
        </w:rPr>
      </w:pPr>
      <w:r w:rsidRPr="00B5401C">
        <w:rPr>
          <w:sz w:val="20"/>
        </w:rPr>
        <w:t>Gramáž papiera: 60 – 107 g/m</w:t>
      </w:r>
      <w:r w:rsidRPr="00B5401C">
        <w:rPr>
          <w:sz w:val="20"/>
          <w:vertAlign w:val="superscript"/>
        </w:rPr>
        <w:t>2</w:t>
      </w:r>
    </w:p>
    <w:p w:rsidR="00C7231C" w:rsidRPr="00B5401C" w:rsidRDefault="00C7231C">
      <w:pPr>
        <w:pStyle w:val="Zkladntext"/>
        <w:rPr>
          <w:sz w:val="26"/>
        </w:rPr>
      </w:pPr>
    </w:p>
    <w:p w:rsidR="00C7231C" w:rsidRPr="00B5401C" w:rsidRDefault="00777BE0">
      <w:pPr>
        <w:pStyle w:val="Nadpis3"/>
        <w:spacing w:before="167"/>
      </w:pPr>
      <w:r w:rsidRPr="00B5401C">
        <w:rPr>
          <w:color w:val="00919B"/>
        </w:rPr>
        <w:t>Nevhodné dokumenty</w:t>
      </w:r>
    </w:p>
    <w:p w:rsidR="00C7231C" w:rsidRPr="00B5401C" w:rsidRDefault="00777BE0">
      <w:pPr>
        <w:pStyle w:val="Zkladntext"/>
        <w:spacing w:before="122"/>
        <w:ind w:left="226"/>
      </w:pPr>
      <w:r w:rsidRPr="00B5401C">
        <w:rPr>
          <w:b/>
          <w:i/>
        </w:rPr>
        <w:t xml:space="preserve">Neskenujte </w:t>
      </w:r>
      <w:r w:rsidRPr="00B5401C">
        <w:t>nasledujúce typy predlôh, inak môže dôjsť k poruche skenera alebo uviaznutiu predlohy v otvore.</w:t>
      </w:r>
    </w:p>
    <w:p w:rsidR="00C7231C" w:rsidRPr="00B5401C" w:rsidRDefault="00777BE0">
      <w:pPr>
        <w:pStyle w:val="Odsekzoznamu"/>
        <w:numPr>
          <w:ilvl w:val="0"/>
          <w:numId w:val="13"/>
        </w:numPr>
        <w:tabs>
          <w:tab w:val="left" w:pos="706"/>
          <w:tab w:val="left" w:pos="707"/>
        </w:tabs>
        <w:spacing w:before="120"/>
        <w:rPr>
          <w:sz w:val="20"/>
        </w:rPr>
      </w:pPr>
      <w:r w:rsidRPr="00B5401C">
        <w:rPr>
          <w:sz w:val="20"/>
        </w:rPr>
        <w:t>Predlohy hrubšie než 0,8 mm</w:t>
      </w:r>
    </w:p>
    <w:p w:rsidR="00C7231C" w:rsidRPr="00B5401C" w:rsidRDefault="00777BE0">
      <w:pPr>
        <w:pStyle w:val="Odsekzoznamu"/>
        <w:numPr>
          <w:ilvl w:val="0"/>
          <w:numId w:val="13"/>
        </w:numPr>
        <w:tabs>
          <w:tab w:val="left" w:pos="706"/>
          <w:tab w:val="left" w:pos="707"/>
        </w:tabs>
        <w:spacing w:before="119"/>
        <w:rPr>
          <w:sz w:val="20"/>
        </w:rPr>
      </w:pPr>
      <w:r w:rsidRPr="00B5401C">
        <w:rPr>
          <w:sz w:val="20"/>
        </w:rPr>
        <w:t>Predlohy, ktorých ľubovoľná strana je kratšia než 50 mm</w:t>
      </w:r>
    </w:p>
    <w:p w:rsidR="00C7231C" w:rsidRPr="00B5401C" w:rsidRDefault="00777BE0">
      <w:pPr>
        <w:pStyle w:val="Odsekzoznamu"/>
        <w:numPr>
          <w:ilvl w:val="0"/>
          <w:numId w:val="13"/>
        </w:numPr>
        <w:tabs>
          <w:tab w:val="left" w:pos="706"/>
          <w:tab w:val="left" w:pos="707"/>
        </w:tabs>
        <w:spacing w:before="119"/>
        <w:rPr>
          <w:sz w:val="20"/>
        </w:rPr>
      </w:pPr>
      <w:r w:rsidRPr="00B5401C">
        <w:rPr>
          <w:sz w:val="20"/>
        </w:rPr>
        <w:t xml:space="preserve">Predlohy s veľkým množstvom čiernej alebo </w:t>
      </w:r>
      <w:r w:rsidR="00D14B49" w:rsidRPr="00B5401C">
        <w:rPr>
          <w:sz w:val="20"/>
        </w:rPr>
        <w:t>tma</w:t>
      </w:r>
      <w:r w:rsidRPr="00B5401C">
        <w:rPr>
          <w:sz w:val="20"/>
        </w:rPr>
        <w:t>vých farieb</w:t>
      </w:r>
    </w:p>
    <w:p w:rsidR="00C7231C" w:rsidRPr="00B5401C" w:rsidRDefault="00777BE0">
      <w:pPr>
        <w:pStyle w:val="Odsekzoznamu"/>
        <w:numPr>
          <w:ilvl w:val="0"/>
          <w:numId w:val="13"/>
        </w:numPr>
        <w:tabs>
          <w:tab w:val="left" w:pos="706"/>
          <w:tab w:val="left" w:pos="707"/>
        </w:tabs>
        <w:spacing w:before="122"/>
        <w:rPr>
          <w:sz w:val="20"/>
        </w:rPr>
      </w:pPr>
      <w:r w:rsidRPr="00B5401C">
        <w:rPr>
          <w:sz w:val="20"/>
        </w:rPr>
        <w:t xml:space="preserve">Predlohy s okrajmi lemovanými </w:t>
      </w:r>
      <w:r w:rsidR="00D14B49" w:rsidRPr="00B5401C">
        <w:rPr>
          <w:sz w:val="20"/>
        </w:rPr>
        <w:t>tma</w:t>
      </w:r>
      <w:r w:rsidRPr="00B5401C">
        <w:rPr>
          <w:sz w:val="20"/>
        </w:rPr>
        <w:t>vými farbami</w:t>
      </w:r>
    </w:p>
    <w:p w:rsidR="00C7231C" w:rsidRPr="00B5401C" w:rsidRDefault="00777BE0">
      <w:pPr>
        <w:pStyle w:val="Odsekzoznamu"/>
        <w:numPr>
          <w:ilvl w:val="0"/>
          <w:numId w:val="13"/>
        </w:numPr>
        <w:tabs>
          <w:tab w:val="left" w:pos="706"/>
          <w:tab w:val="left" w:pos="707"/>
        </w:tabs>
        <w:spacing w:before="120"/>
        <w:rPr>
          <w:sz w:val="20"/>
        </w:rPr>
      </w:pPr>
      <w:r w:rsidRPr="00B5401C">
        <w:rPr>
          <w:sz w:val="20"/>
        </w:rPr>
        <w:t>Tlačené médiá (noviny, časopisy a pod.)</w:t>
      </w:r>
    </w:p>
    <w:p w:rsidR="00C7231C" w:rsidRPr="00B5401C" w:rsidRDefault="00777BE0">
      <w:pPr>
        <w:pStyle w:val="Odsekzoznamu"/>
        <w:numPr>
          <w:ilvl w:val="0"/>
          <w:numId w:val="13"/>
        </w:numPr>
        <w:tabs>
          <w:tab w:val="left" w:pos="706"/>
          <w:tab w:val="left" w:pos="707"/>
        </w:tabs>
        <w:spacing w:before="119"/>
        <w:rPr>
          <w:sz w:val="20"/>
        </w:rPr>
      </w:pPr>
      <w:r w:rsidRPr="00B5401C">
        <w:rPr>
          <w:sz w:val="20"/>
        </w:rPr>
        <w:t>Mäkké a tenké materiály (tenký papier, látka a pod.)</w:t>
      </w:r>
    </w:p>
    <w:p w:rsidR="00C7231C" w:rsidRPr="00B5401C" w:rsidRDefault="00777BE0">
      <w:pPr>
        <w:pStyle w:val="Odsekzoznamu"/>
        <w:numPr>
          <w:ilvl w:val="0"/>
          <w:numId w:val="13"/>
        </w:numPr>
        <w:tabs>
          <w:tab w:val="left" w:pos="706"/>
          <w:tab w:val="left" w:pos="707"/>
        </w:tabs>
        <w:spacing w:before="120"/>
        <w:rPr>
          <w:sz w:val="20"/>
        </w:rPr>
      </w:pPr>
      <w:r w:rsidRPr="00B5401C">
        <w:rPr>
          <w:sz w:val="20"/>
        </w:rPr>
        <w:t>Predlohy, ktoré presahujú 356 mm na dĺžku a 216 mm na šírku (pri rozlíšení 600 dpi)</w:t>
      </w:r>
    </w:p>
    <w:p w:rsidR="00C7231C" w:rsidRPr="00B5401C" w:rsidRDefault="00C7231C">
      <w:pPr>
        <w:rPr>
          <w:sz w:val="20"/>
        </w:rPr>
        <w:sectPr w:rsidR="00C7231C" w:rsidRPr="00B5401C">
          <w:headerReference w:type="default" r:id="rId20"/>
          <w:pgSz w:w="11900" w:h="16850"/>
          <w:pgMar w:top="980" w:right="200" w:bottom="1000" w:left="340" w:header="422" w:footer="807" w:gutter="0"/>
          <w:cols w:space="708"/>
        </w:sectPr>
      </w:pPr>
    </w:p>
    <w:p w:rsidR="00C7231C" w:rsidRPr="00B5401C" w:rsidRDefault="00C7231C">
      <w:pPr>
        <w:pStyle w:val="Zkladntext"/>
        <w:spacing w:before="11"/>
        <w:rPr>
          <w:sz w:val="23"/>
        </w:rPr>
      </w:pPr>
    </w:p>
    <w:p w:rsidR="00C7231C" w:rsidRPr="00B5401C" w:rsidRDefault="00777BE0">
      <w:pPr>
        <w:pStyle w:val="Nadpis1"/>
        <w:numPr>
          <w:ilvl w:val="0"/>
          <w:numId w:val="14"/>
        </w:numPr>
        <w:tabs>
          <w:tab w:val="left" w:pos="623"/>
        </w:tabs>
        <w:spacing w:before="101"/>
        <w:ind w:hanging="396"/>
      </w:pPr>
      <w:bookmarkStart w:id="4" w:name="4._Používání_skeneru"/>
      <w:bookmarkEnd w:id="4"/>
      <w:r w:rsidRPr="00B5401C">
        <w:rPr>
          <w:color w:val="00919B"/>
        </w:rPr>
        <w:t>Používanie skenera</w:t>
      </w:r>
    </w:p>
    <w:p w:rsidR="00C7231C" w:rsidRPr="00B5401C" w:rsidRDefault="00C7231C">
      <w:pPr>
        <w:pStyle w:val="Zkladntext"/>
        <w:spacing w:before="10"/>
        <w:rPr>
          <w:b/>
          <w:sz w:val="39"/>
        </w:rPr>
      </w:pPr>
    </w:p>
    <w:p w:rsidR="00C7231C" w:rsidRPr="00B5401C" w:rsidRDefault="00777BE0">
      <w:pPr>
        <w:pStyle w:val="Nadpis2"/>
        <w:numPr>
          <w:ilvl w:val="1"/>
          <w:numId w:val="14"/>
        </w:numPr>
        <w:tabs>
          <w:tab w:val="left" w:pos="704"/>
        </w:tabs>
      </w:pPr>
      <w:bookmarkStart w:id="5" w:name="4.1_Pohled_shora"/>
      <w:bookmarkEnd w:id="5"/>
      <w:r w:rsidRPr="00B5401C">
        <w:rPr>
          <w:color w:val="00919B"/>
          <w:u w:val="single" w:color="00919B"/>
        </w:rPr>
        <w:t>Pohľad zhora</w:t>
      </w:r>
    </w:p>
    <w:p w:rsidR="00C7231C" w:rsidRPr="00B5401C" w:rsidRDefault="00777BE0">
      <w:pPr>
        <w:pStyle w:val="Zkladntext"/>
        <w:rPr>
          <w:sz w:val="12"/>
        </w:rPr>
      </w:pPr>
      <w:r w:rsidRPr="00B5401C">
        <w:rPr>
          <w:lang w:eastAsia="ko-KR" w:bidi="ar-SA"/>
        </w:rPr>
        <w:drawing>
          <wp:anchor distT="0" distB="0" distL="0" distR="0" simplePos="0" relativeHeight="1336" behindDoc="0" locked="0" layoutInCell="1" allowOverlap="1" wp14:anchorId="4AF810DA" wp14:editId="29AB6080">
            <wp:simplePos x="0" y="0"/>
            <wp:positionH relativeFrom="page">
              <wp:posOffset>2162735</wp:posOffset>
            </wp:positionH>
            <wp:positionV relativeFrom="paragraph">
              <wp:posOffset>117990</wp:posOffset>
            </wp:positionV>
            <wp:extent cx="3566106" cy="1824227"/>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1" cstate="print"/>
                    <a:stretch>
                      <a:fillRect/>
                    </a:stretch>
                  </pic:blipFill>
                  <pic:spPr>
                    <a:xfrm>
                      <a:off x="0" y="0"/>
                      <a:ext cx="3566106" cy="1824227"/>
                    </a:xfrm>
                    <a:prstGeom prst="rect">
                      <a:avLst/>
                    </a:prstGeom>
                  </pic:spPr>
                </pic:pic>
              </a:graphicData>
            </a:graphic>
          </wp:anchor>
        </w:drawing>
      </w:r>
    </w:p>
    <w:p w:rsidR="00C7231C" w:rsidRPr="00B5401C" w:rsidRDefault="00C7231C">
      <w:pPr>
        <w:pStyle w:val="Zkladntext"/>
      </w:pPr>
    </w:p>
    <w:p w:rsidR="00C7231C" w:rsidRPr="00B5401C" w:rsidRDefault="00C7231C">
      <w:pPr>
        <w:pStyle w:val="Zkladntext"/>
      </w:pPr>
    </w:p>
    <w:p w:rsidR="00C7231C" w:rsidRPr="00B5401C" w:rsidRDefault="00C7231C">
      <w:pPr>
        <w:pStyle w:val="Zkladntext"/>
        <w:spacing w:before="3" w:after="1"/>
        <w:rPr>
          <w:sz w:val="13"/>
        </w:rPr>
      </w:pPr>
    </w:p>
    <w:tbl>
      <w:tblPr>
        <w:tblStyle w:val="TableNormal"/>
        <w:tblW w:w="0" w:type="auto"/>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2"/>
        <w:gridCol w:w="2489"/>
        <w:gridCol w:w="5393"/>
      </w:tblGrid>
      <w:tr w:rsidR="00C7231C" w:rsidRPr="00B5401C">
        <w:trPr>
          <w:trHeight w:val="337"/>
        </w:trPr>
        <w:tc>
          <w:tcPr>
            <w:tcW w:w="1092" w:type="dxa"/>
            <w:tcBorders>
              <w:left w:val="single" w:sz="4" w:space="0" w:color="000000"/>
            </w:tcBorders>
          </w:tcPr>
          <w:p w:rsidR="00C7231C" w:rsidRPr="00B5401C" w:rsidRDefault="00777BE0">
            <w:pPr>
              <w:pStyle w:val="TableParagraph"/>
              <w:spacing w:before="48"/>
              <w:rPr>
                <w:b/>
                <w:sz w:val="20"/>
              </w:rPr>
            </w:pPr>
            <w:r w:rsidRPr="00B5401C">
              <w:rPr>
                <w:b/>
                <w:sz w:val="20"/>
              </w:rPr>
              <w:t>Položka</w:t>
            </w:r>
          </w:p>
        </w:tc>
        <w:tc>
          <w:tcPr>
            <w:tcW w:w="2489" w:type="dxa"/>
          </w:tcPr>
          <w:p w:rsidR="00C7231C" w:rsidRPr="00B5401C" w:rsidRDefault="00777BE0">
            <w:pPr>
              <w:pStyle w:val="TableParagraph"/>
              <w:spacing w:before="48"/>
              <w:ind w:left="108"/>
              <w:rPr>
                <w:b/>
                <w:sz w:val="20"/>
              </w:rPr>
            </w:pPr>
            <w:r w:rsidRPr="00B5401C">
              <w:rPr>
                <w:b/>
                <w:sz w:val="20"/>
              </w:rPr>
              <w:t>Názov</w:t>
            </w:r>
          </w:p>
        </w:tc>
        <w:tc>
          <w:tcPr>
            <w:tcW w:w="5393" w:type="dxa"/>
            <w:tcBorders>
              <w:right w:val="single" w:sz="4" w:space="0" w:color="000000"/>
            </w:tcBorders>
          </w:tcPr>
          <w:p w:rsidR="00C7231C" w:rsidRPr="00B5401C" w:rsidRDefault="00777BE0">
            <w:pPr>
              <w:pStyle w:val="TableParagraph"/>
              <w:spacing w:before="48"/>
              <w:ind w:left="106"/>
              <w:rPr>
                <w:b/>
                <w:sz w:val="20"/>
              </w:rPr>
            </w:pPr>
            <w:r w:rsidRPr="00B5401C">
              <w:rPr>
                <w:b/>
                <w:sz w:val="20"/>
              </w:rPr>
              <w:t>Popis</w:t>
            </w:r>
          </w:p>
        </w:tc>
      </w:tr>
      <w:tr w:rsidR="00C7231C" w:rsidRPr="00B5401C">
        <w:trPr>
          <w:trHeight w:val="606"/>
        </w:trPr>
        <w:tc>
          <w:tcPr>
            <w:tcW w:w="1092" w:type="dxa"/>
            <w:tcBorders>
              <w:left w:val="single" w:sz="4" w:space="0" w:color="000000"/>
            </w:tcBorders>
          </w:tcPr>
          <w:p w:rsidR="00C7231C" w:rsidRPr="00B5401C" w:rsidRDefault="00777BE0">
            <w:pPr>
              <w:pStyle w:val="TableParagraph"/>
              <w:spacing w:before="182"/>
              <w:rPr>
                <w:sz w:val="20"/>
              </w:rPr>
            </w:pPr>
            <w:r w:rsidRPr="00B5401C">
              <w:rPr>
                <w:sz w:val="20"/>
              </w:rPr>
              <w:t>1</w:t>
            </w:r>
          </w:p>
        </w:tc>
        <w:tc>
          <w:tcPr>
            <w:tcW w:w="2489" w:type="dxa"/>
          </w:tcPr>
          <w:p w:rsidR="00C7231C" w:rsidRPr="00B5401C" w:rsidRDefault="00777BE0">
            <w:pPr>
              <w:pStyle w:val="TableParagraph"/>
              <w:spacing w:before="182"/>
              <w:ind w:left="108"/>
              <w:rPr>
                <w:sz w:val="20"/>
              </w:rPr>
            </w:pPr>
            <w:r w:rsidRPr="00B5401C">
              <w:rPr>
                <w:sz w:val="20"/>
              </w:rPr>
              <w:t>Port micro USB</w:t>
            </w:r>
          </w:p>
        </w:tc>
        <w:tc>
          <w:tcPr>
            <w:tcW w:w="5393" w:type="dxa"/>
            <w:tcBorders>
              <w:right w:val="single" w:sz="4" w:space="0" w:color="000000"/>
            </w:tcBorders>
          </w:tcPr>
          <w:p w:rsidR="00C7231C" w:rsidRPr="00B5401C" w:rsidRDefault="00777BE0">
            <w:pPr>
              <w:pStyle w:val="TableParagraph"/>
              <w:spacing w:before="60"/>
              <w:ind w:left="106" w:right="448"/>
              <w:rPr>
                <w:sz w:val="20"/>
              </w:rPr>
            </w:pPr>
            <w:r w:rsidRPr="00B5401C">
              <w:rPr>
                <w:sz w:val="20"/>
              </w:rPr>
              <w:t>Pripojte k počítaču prostredníctvom kábla micro USB.</w:t>
            </w:r>
          </w:p>
        </w:tc>
      </w:tr>
      <w:tr w:rsidR="00C7231C" w:rsidRPr="00B5401C">
        <w:trPr>
          <w:trHeight w:val="1211"/>
        </w:trPr>
        <w:tc>
          <w:tcPr>
            <w:tcW w:w="1092" w:type="dxa"/>
            <w:tcBorders>
              <w:left w:val="single" w:sz="4" w:space="0" w:color="000000"/>
            </w:tcBorders>
          </w:tcPr>
          <w:p w:rsidR="00C7231C" w:rsidRPr="00B5401C" w:rsidRDefault="00C7231C">
            <w:pPr>
              <w:pStyle w:val="TableParagraph"/>
              <w:spacing w:before="0"/>
              <w:ind w:left="0"/>
              <w:rPr>
                <w:sz w:val="24"/>
              </w:rPr>
            </w:pPr>
          </w:p>
          <w:p w:rsidR="00C7231C" w:rsidRPr="00B5401C" w:rsidRDefault="00777BE0">
            <w:pPr>
              <w:pStyle w:val="TableParagraph"/>
              <w:spacing w:before="193"/>
              <w:rPr>
                <w:sz w:val="20"/>
              </w:rPr>
            </w:pPr>
            <w:r w:rsidRPr="00B5401C">
              <w:rPr>
                <w:sz w:val="20"/>
              </w:rPr>
              <w:t>2</w:t>
            </w:r>
          </w:p>
        </w:tc>
        <w:tc>
          <w:tcPr>
            <w:tcW w:w="2489" w:type="dxa"/>
          </w:tcPr>
          <w:p w:rsidR="00C7231C" w:rsidRPr="00B5401C" w:rsidRDefault="00C7231C">
            <w:pPr>
              <w:pStyle w:val="TableParagraph"/>
              <w:spacing w:before="0"/>
              <w:ind w:left="0"/>
              <w:rPr>
                <w:sz w:val="24"/>
              </w:rPr>
            </w:pPr>
          </w:p>
          <w:p w:rsidR="00C7231C" w:rsidRPr="00B5401C" w:rsidRDefault="00777BE0">
            <w:pPr>
              <w:pStyle w:val="TableParagraph"/>
              <w:spacing w:before="193"/>
              <w:ind w:left="108"/>
              <w:rPr>
                <w:sz w:val="20"/>
              </w:rPr>
            </w:pPr>
            <w:r w:rsidRPr="00B5401C">
              <w:rPr>
                <w:sz w:val="20"/>
              </w:rPr>
              <w:t>Podávací otvor</w:t>
            </w:r>
          </w:p>
        </w:tc>
        <w:tc>
          <w:tcPr>
            <w:tcW w:w="5393" w:type="dxa"/>
            <w:tcBorders>
              <w:right w:val="single" w:sz="4" w:space="0" w:color="000000"/>
            </w:tcBorders>
          </w:tcPr>
          <w:p w:rsidR="00C7231C" w:rsidRPr="00B5401C" w:rsidRDefault="00777BE0">
            <w:pPr>
              <w:pStyle w:val="TableParagraph"/>
              <w:spacing w:before="60"/>
              <w:ind w:left="106"/>
              <w:rPr>
                <w:sz w:val="20"/>
              </w:rPr>
            </w:pPr>
            <w:r w:rsidRPr="00B5401C">
              <w:rPr>
                <w:sz w:val="20"/>
              </w:rPr>
              <w:t>Vložte dokument do podávacieho otvoru:</w:t>
            </w:r>
          </w:p>
          <w:p w:rsidR="00C7231C" w:rsidRPr="00B5401C" w:rsidRDefault="00777BE0">
            <w:pPr>
              <w:pStyle w:val="TableParagraph"/>
              <w:numPr>
                <w:ilvl w:val="0"/>
                <w:numId w:val="12"/>
              </w:numPr>
              <w:tabs>
                <w:tab w:val="left" w:pos="826"/>
                <w:tab w:val="left" w:pos="827"/>
              </w:tabs>
              <w:spacing w:before="62"/>
              <w:rPr>
                <w:b/>
                <w:sz w:val="20"/>
              </w:rPr>
            </w:pPr>
            <w:r w:rsidRPr="00B5401C">
              <w:rPr>
                <w:sz w:val="20"/>
              </w:rPr>
              <w:t xml:space="preserve">lícom </w:t>
            </w:r>
            <w:r w:rsidRPr="00B5401C">
              <w:rPr>
                <w:b/>
                <w:sz w:val="20"/>
              </w:rPr>
              <w:t>NAHOR</w:t>
            </w:r>
          </w:p>
          <w:p w:rsidR="00C7231C" w:rsidRPr="00B5401C" w:rsidRDefault="00777BE0">
            <w:pPr>
              <w:pStyle w:val="TableParagraph"/>
              <w:numPr>
                <w:ilvl w:val="0"/>
                <w:numId w:val="12"/>
              </w:numPr>
              <w:tabs>
                <w:tab w:val="left" w:pos="826"/>
                <w:tab w:val="left" w:pos="827"/>
              </w:tabs>
              <w:spacing w:before="59" w:line="237" w:lineRule="auto"/>
              <w:ind w:right="756"/>
              <w:rPr>
                <w:sz w:val="20"/>
              </w:rPr>
            </w:pPr>
            <w:r w:rsidRPr="00B5401C">
              <w:rPr>
                <w:sz w:val="20"/>
              </w:rPr>
              <w:t xml:space="preserve">zarovnaný </w:t>
            </w:r>
            <w:r w:rsidRPr="00B5401C">
              <w:rPr>
                <w:b/>
                <w:sz w:val="20"/>
              </w:rPr>
              <w:t xml:space="preserve">ĽAVÝM </w:t>
            </w:r>
            <w:r w:rsidRPr="00B5401C">
              <w:rPr>
                <w:sz w:val="20"/>
              </w:rPr>
              <w:t>okrajom a začnite skenovať.</w:t>
            </w:r>
          </w:p>
        </w:tc>
      </w:tr>
      <w:tr w:rsidR="00C7231C" w:rsidRPr="00B5401C">
        <w:trPr>
          <w:trHeight w:val="2245"/>
        </w:trPr>
        <w:tc>
          <w:tcPr>
            <w:tcW w:w="1092" w:type="dxa"/>
            <w:tcBorders>
              <w:left w:val="single" w:sz="4" w:space="0" w:color="000000"/>
            </w:tcBorders>
          </w:tcPr>
          <w:p w:rsidR="00C7231C" w:rsidRPr="00B5401C" w:rsidRDefault="00C7231C">
            <w:pPr>
              <w:pStyle w:val="TableParagraph"/>
              <w:spacing w:before="0"/>
              <w:ind w:left="0"/>
              <w:rPr>
                <w:sz w:val="24"/>
              </w:rPr>
            </w:pPr>
          </w:p>
          <w:p w:rsidR="00C7231C" w:rsidRPr="00B5401C" w:rsidRDefault="00C7231C">
            <w:pPr>
              <w:pStyle w:val="TableParagraph"/>
              <w:spacing w:before="0"/>
              <w:ind w:left="0"/>
              <w:rPr>
                <w:sz w:val="24"/>
              </w:rPr>
            </w:pPr>
          </w:p>
          <w:p w:rsidR="00C7231C" w:rsidRPr="00B5401C" w:rsidRDefault="00C7231C">
            <w:pPr>
              <w:pStyle w:val="TableParagraph"/>
              <w:spacing w:before="6"/>
              <w:ind w:left="0"/>
              <w:rPr>
                <w:sz w:val="34"/>
              </w:rPr>
            </w:pPr>
          </w:p>
          <w:p w:rsidR="00C7231C" w:rsidRPr="00B5401C" w:rsidRDefault="00777BE0">
            <w:pPr>
              <w:pStyle w:val="TableParagraph"/>
              <w:spacing w:before="1"/>
              <w:rPr>
                <w:sz w:val="20"/>
              </w:rPr>
            </w:pPr>
            <w:r w:rsidRPr="00B5401C">
              <w:rPr>
                <w:sz w:val="20"/>
              </w:rPr>
              <w:t>3</w:t>
            </w:r>
          </w:p>
        </w:tc>
        <w:tc>
          <w:tcPr>
            <w:tcW w:w="2489" w:type="dxa"/>
          </w:tcPr>
          <w:p w:rsidR="00C7231C" w:rsidRPr="00B5401C" w:rsidRDefault="00C7231C">
            <w:pPr>
              <w:pStyle w:val="TableParagraph"/>
              <w:spacing w:before="0"/>
              <w:ind w:left="0"/>
              <w:rPr>
                <w:sz w:val="24"/>
              </w:rPr>
            </w:pPr>
          </w:p>
          <w:p w:rsidR="00C7231C" w:rsidRPr="00B5401C" w:rsidRDefault="00C7231C">
            <w:pPr>
              <w:pStyle w:val="TableParagraph"/>
              <w:spacing w:before="0"/>
              <w:ind w:left="0"/>
              <w:rPr>
                <w:sz w:val="24"/>
              </w:rPr>
            </w:pPr>
          </w:p>
          <w:p w:rsidR="00C7231C" w:rsidRPr="00B5401C" w:rsidRDefault="00777BE0">
            <w:pPr>
              <w:pStyle w:val="TableParagraph"/>
              <w:spacing w:before="146"/>
              <w:ind w:left="108" w:right="36"/>
              <w:rPr>
                <w:sz w:val="20"/>
              </w:rPr>
            </w:pPr>
            <w:r w:rsidRPr="00B5401C">
              <w:rPr>
                <w:sz w:val="20"/>
              </w:rPr>
              <w:t>Tlačidlo napájania/Skener</w:t>
            </w:r>
          </w:p>
        </w:tc>
        <w:tc>
          <w:tcPr>
            <w:tcW w:w="5393" w:type="dxa"/>
            <w:tcBorders>
              <w:right w:val="single" w:sz="4" w:space="0" w:color="000000"/>
            </w:tcBorders>
          </w:tcPr>
          <w:p w:rsidR="00C7231C" w:rsidRPr="00B5401C" w:rsidRDefault="00777BE0">
            <w:pPr>
              <w:pStyle w:val="TableParagraph"/>
              <w:spacing w:before="62"/>
              <w:ind w:left="106" w:right="230"/>
              <w:rPr>
                <w:sz w:val="20"/>
              </w:rPr>
            </w:pPr>
            <w:r w:rsidRPr="00B5401C">
              <w:rPr>
                <w:sz w:val="20"/>
              </w:rPr>
              <w:t>Stlačením a pridržaním na 3 sekundy skener zapnete alebo vypnete.</w:t>
            </w:r>
          </w:p>
          <w:p w:rsidR="00C7231C" w:rsidRPr="00B5401C" w:rsidRDefault="00777BE0">
            <w:pPr>
              <w:pStyle w:val="TableParagraph"/>
              <w:spacing w:before="59"/>
              <w:ind w:left="814"/>
              <w:rPr>
                <w:sz w:val="20"/>
              </w:rPr>
            </w:pPr>
            <w:r w:rsidRPr="00B5401C">
              <w:rPr>
                <w:sz w:val="20"/>
              </w:rPr>
              <w:t>Keď je skener zapnutý, modrý indikátor trvale svieti.</w:t>
            </w:r>
          </w:p>
          <w:p w:rsidR="00C7231C" w:rsidRPr="00B5401C" w:rsidRDefault="00777BE0">
            <w:pPr>
              <w:pStyle w:val="TableParagraph"/>
              <w:spacing w:before="61"/>
              <w:ind w:left="106"/>
              <w:rPr>
                <w:sz w:val="20"/>
              </w:rPr>
            </w:pPr>
            <w:r w:rsidRPr="00B5401C">
              <w:rPr>
                <w:sz w:val="20"/>
              </w:rPr>
              <w:t>Jedným stlačením spustíte skenovanie.</w:t>
            </w:r>
          </w:p>
          <w:p w:rsidR="00C7231C" w:rsidRPr="00B5401C" w:rsidRDefault="00777BE0">
            <w:pPr>
              <w:pStyle w:val="TableParagraph"/>
              <w:spacing w:before="59"/>
              <w:ind w:left="814" w:right="448"/>
              <w:rPr>
                <w:sz w:val="20"/>
              </w:rPr>
            </w:pPr>
            <w:r w:rsidRPr="00B5401C">
              <w:rPr>
                <w:b/>
                <w:sz w:val="20"/>
              </w:rPr>
              <w:t>Dôležité upozornenie</w:t>
            </w:r>
            <w:r w:rsidRPr="00B5401C">
              <w:rPr>
                <w:sz w:val="20"/>
              </w:rPr>
              <w:t>: Aby bolo možné skener zapnúť a skenovať, musí byť pripojený k počítaču.</w:t>
            </w:r>
          </w:p>
        </w:tc>
      </w:tr>
    </w:tbl>
    <w:p w:rsidR="00C7231C" w:rsidRPr="00B5401C" w:rsidRDefault="00777BE0">
      <w:pPr>
        <w:pStyle w:val="Odsekzoznamu"/>
        <w:numPr>
          <w:ilvl w:val="1"/>
          <w:numId w:val="14"/>
        </w:numPr>
        <w:tabs>
          <w:tab w:val="left" w:pos="704"/>
        </w:tabs>
        <w:spacing w:before="241"/>
        <w:rPr>
          <w:sz w:val="24"/>
        </w:rPr>
      </w:pPr>
      <w:bookmarkStart w:id="6" w:name="4.2_Informace_o_indikátorech"/>
      <w:bookmarkEnd w:id="6"/>
      <w:r w:rsidRPr="00B5401C">
        <w:rPr>
          <w:color w:val="00919B"/>
          <w:sz w:val="24"/>
          <w:u w:val="single" w:color="00919B"/>
        </w:rPr>
        <w:t>Informácie o indikátoroch</w:t>
      </w:r>
    </w:p>
    <w:p w:rsidR="00C7231C" w:rsidRPr="00B5401C" w:rsidRDefault="00C7231C">
      <w:pPr>
        <w:pStyle w:val="Zkladntext"/>
      </w:pPr>
    </w:p>
    <w:p w:rsidR="00C7231C" w:rsidRPr="00B5401C" w:rsidRDefault="00C7231C">
      <w:pPr>
        <w:pStyle w:val="Zkladntext"/>
        <w:spacing w:before="3"/>
      </w:pPr>
    </w:p>
    <w:tbl>
      <w:tblPr>
        <w:tblStyle w:val="TableNormal"/>
        <w:tblW w:w="0" w:type="auto"/>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06"/>
        <w:gridCol w:w="5670"/>
      </w:tblGrid>
      <w:tr w:rsidR="00C7231C" w:rsidRPr="00B5401C">
        <w:trPr>
          <w:trHeight w:val="402"/>
        </w:trPr>
        <w:tc>
          <w:tcPr>
            <w:tcW w:w="3306" w:type="dxa"/>
            <w:tcBorders>
              <w:left w:val="single" w:sz="4" w:space="0" w:color="000000"/>
            </w:tcBorders>
          </w:tcPr>
          <w:p w:rsidR="00C7231C" w:rsidRPr="00B5401C" w:rsidRDefault="00777BE0">
            <w:pPr>
              <w:pStyle w:val="TableParagraph"/>
              <w:spacing w:before="82"/>
              <w:rPr>
                <w:sz w:val="20"/>
              </w:rPr>
            </w:pPr>
            <w:r w:rsidRPr="00B5401C">
              <w:rPr>
                <w:sz w:val="20"/>
              </w:rPr>
              <w:t>Modrý indikátor, svieti</w:t>
            </w:r>
          </w:p>
        </w:tc>
        <w:tc>
          <w:tcPr>
            <w:tcW w:w="5670" w:type="dxa"/>
            <w:tcBorders>
              <w:right w:val="single" w:sz="4" w:space="0" w:color="000000"/>
            </w:tcBorders>
          </w:tcPr>
          <w:p w:rsidR="00C7231C" w:rsidRPr="00B5401C" w:rsidRDefault="00777BE0">
            <w:pPr>
              <w:pStyle w:val="TableParagraph"/>
              <w:spacing w:before="60"/>
              <w:ind w:left="105"/>
              <w:rPr>
                <w:sz w:val="20"/>
              </w:rPr>
            </w:pPr>
            <w:r w:rsidRPr="00B5401C">
              <w:rPr>
                <w:sz w:val="20"/>
              </w:rPr>
              <w:t>Skener je zapnutý.</w:t>
            </w:r>
          </w:p>
        </w:tc>
      </w:tr>
      <w:tr w:rsidR="00C7231C" w:rsidRPr="00B5401C">
        <w:trPr>
          <w:trHeight w:val="661"/>
        </w:trPr>
        <w:tc>
          <w:tcPr>
            <w:tcW w:w="3306" w:type="dxa"/>
            <w:tcBorders>
              <w:left w:val="single" w:sz="4" w:space="0" w:color="000000"/>
            </w:tcBorders>
          </w:tcPr>
          <w:p w:rsidR="00C7231C" w:rsidRPr="00B5401C" w:rsidRDefault="00777BE0">
            <w:pPr>
              <w:pStyle w:val="TableParagraph"/>
              <w:spacing w:before="211"/>
              <w:rPr>
                <w:sz w:val="20"/>
              </w:rPr>
            </w:pPr>
            <w:r w:rsidRPr="00B5401C">
              <w:rPr>
                <w:sz w:val="20"/>
              </w:rPr>
              <w:t>Modrý indikátor, bliká</w:t>
            </w:r>
          </w:p>
        </w:tc>
        <w:tc>
          <w:tcPr>
            <w:tcW w:w="5670" w:type="dxa"/>
            <w:tcBorders>
              <w:right w:val="single" w:sz="4" w:space="0" w:color="000000"/>
            </w:tcBorders>
          </w:tcPr>
          <w:p w:rsidR="00C7231C" w:rsidRPr="00B5401C" w:rsidRDefault="00777BE0">
            <w:pPr>
              <w:pStyle w:val="TableParagraph"/>
              <w:spacing w:before="62"/>
              <w:ind w:left="105"/>
              <w:rPr>
                <w:sz w:val="20"/>
              </w:rPr>
            </w:pPr>
            <w:r w:rsidRPr="00B5401C">
              <w:rPr>
                <w:sz w:val="20"/>
              </w:rPr>
              <w:t>Prebieha skenovanie.</w:t>
            </w:r>
          </w:p>
        </w:tc>
      </w:tr>
      <w:tr w:rsidR="00C7231C" w:rsidRPr="00B5401C">
        <w:trPr>
          <w:trHeight w:val="661"/>
        </w:trPr>
        <w:tc>
          <w:tcPr>
            <w:tcW w:w="3306" w:type="dxa"/>
            <w:tcBorders>
              <w:left w:val="single" w:sz="4" w:space="0" w:color="000000"/>
            </w:tcBorders>
          </w:tcPr>
          <w:p w:rsidR="00C7231C" w:rsidRPr="00B5401C" w:rsidRDefault="00777BE0">
            <w:pPr>
              <w:pStyle w:val="TableParagraph"/>
              <w:spacing w:before="209"/>
              <w:rPr>
                <w:sz w:val="20"/>
              </w:rPr>
            </w:pPr>
            <w:r w:rsidRPr="00B5401C">
              <w:rPr>
                <w:sz w:val="20"/>
              </w:rPr>
              <w:t>Zelený indikátor, rýchlo bliká</w:t>
            </w:r>
          </w:p>
        </w:tc>
        <w:tc>
          <w:tcPr>
            <w:tcW w:w="5670" w:type="dxa"/>
            <w:tcBorders>
              <w:right w:val="single" w:sz="4" w:space="0" w:color="000000"/>
            </w:tcBorders>
          </w:tcPr>
          <w:p w:rsidR="00C7231C" w:rsidRPr="00B5401C" w:rsidRDefault="00777BE0">
            <w:pPr>
              <w:pStyle w:val="TableParagraph"/>
              <w:spacing w:before="60"/>
              <w:ind w:left="105"/>
              <w:rPr>
                <w:sz w:val="20"/>
              </w:rPr>
            </w:pPr>
            <w:r w:rsidRPr="00B5401C">
              <w:rPr>
                <w:sz w:val="20"/>
              </w:rPr>
              <w:t>Chyba skenovania alebo uviaznutie papiera.</w:t>
            </w:r>
          </w:p>
        </w:tc>
      </w:tr>
      <w:tr w:rsidR="00C7231C" w:rsidRPr="00B5401C">
        <w:trPr>
          <w:trHeight w:val="2001"/>
        </w:trPr>
        <w:tc>
          <w:tcPr>
            <w:tcW w:w="3306" w:type="dxa"/>
            <w:tcBorders>
              <w:left w:val="single" w:sz="4" w:space="0" w:color="000000"/>
            </w:tcBorders>
          </w:tcPr>
          <w:p w:rsidR="00C7231C" w:rsidRPr="00B5401C" w:rsidRDefault="00C7231C">
            <w:pPr>
              <w:pStyle w:val="TableParagraph"/>
              <w:spacing w:before="0"/>
              <w:ind w:left="0"/>
              <w:rPr>
                <w:sz w:val="24"/>
              </w:rPr>
            </w:pPr>
          </w:p>
          <w:p w:rsidR="00C7231C" w:rsidRPr="00B5401C" w:rsidRDefault="00C7231C">
            <w:pPr>
              <w:pStyle w:val="TableParagraph"/>
              <w:spacing w:before="0"/>
              <w:ind w:left="0"/>
              <w:rPr>
                <w:sz w:val="24"/>
              </w:rPr>
            </w:pPr>
          </w:p>
          <w:p w:rsidR="00C7231C" w:rsidRPr="00B5401C" w:rsidRDefault="00C7231C">
            <w:pPr>
              <w:pStyle w:val="TableParagraph"/>
              <w:spacing w:before="3"/>
              <w:ind w:left="0"/>
              <w:rPr>
                <w:sz w:val="24"/>
              </w:rPr>
            </w:pPr>
          </w:p>
          <w:p w:rsidR="00C7231C" w:rsidRPr="00B5401C" w:rsidRDefault="00777BE0">
            <w:pPr>
              <w:pStyle w:val="TableParagraph"/>
              <w:spacing w:before="1"/>
              <w:rPr>
                <w:sz w:val="20"/>
              </w:rPr>
            </w:pPr>
            <w:r w:rsidRPr="00B5401C">
              <w:rPr>
                <w:sz w:val="20"/>
              </w:rPr>
              <w:t>Indikátor nesvieti</w:t>
            </w:r>
          </w:p>
        </w:tc>
        <w:tc>
          <w:tcPr>
            <w:tcW w:w="5670" w:type="dxa"/>
            <w:tcBorders>
              <w:right w:val="single" w:sz="4" w:space="0" w:color="000000"/>
            </w:tcBorders>
          </w:tcPr>
          <w:p w:rsidR="00C7231C" w:rsidRPr="00B5401C" w:rsidRDefault="00777BE0">
            <w:pPr>
              <w:pStyle w:val="TableParagraph"/>
              <w:spacing w:before="60"/>
              <w:ind w:left="105"/>
              <w:rPr>
                <w:sz w:val="20"/>
              </w:rPr>
            </w:pPr>
            <w:r w:rsidRPr="00B5401C">
              <w:rPr>
                <w:sz w:val="20"/>
              </w:rPr>
              <w:t>Skener je vypnutý.</w:t>
            </w:r>
          </w:p>
          <w:p w:rsidR="00C7231C" w:rsidRPr="00B5401C" w:rsidRDefault="00777BE0">
            <w:pPr>
              <w:pStyle w:val="TableParagraph"/>
              <w:spacing w:before="59"/>
              <w:ind w:left="813"/>
              <w:rPr>
                <w:sz w:val="20"/>
              </w:rPr>
            </w:pPr>
            <w:r w:rsidRPr="00B5401C">
              <w:rPr>
                <w:b/>
                <w:sz w:val="20"/>
              </w:rPr>
              <w:t>Poznámky</w:t>
            </w:r>
            <w:r w:rsidRPr="00B5401C">
              <w:rPr>
                <w:sz w:val="20"/>
              </w:rPr>
              <w:t>:</w:t>
            </w:r>
          </w:p>
          <w:p w:rsidR="00C7231C" w:rsidRPr="00B5401C" w:rsidRDefault="00777BE0">
            <w:pPr>
              <w:pStyle w:val="TableParagraph"/>
              <w:spacing w:before="60"/>
              <w:ind w:left="813"/>
              <w:rPr>
                <w:sz w:val="20"/>
              </w:rPr>
            </w:pPr>
            <w:r w:rsidRPr="00B5401C">
              <w:rPr>
                <w:sz w:val="20"/>
              </w:rPr>
              <w:t>Po 240 minútach nečinnosti sa skener automaticky vypne.</w:t>
            </w:r>
          </w:p>
          <w:p w:rsidR="00C7231C" w:rsidRPr="00B5401C" w:rsidRDefault="00777BE0">
            <w:pPr>
              <w:pStyle w:val="TableParagraph"/>
              <w:spacing w:before="61"/>
              <w:ind w:left="813" w:right="91"/>
              <w:rPr>
                <w:sz w:val="20"/>
              </w:rPr>
            </w:pPr>
            <w:r w:rsidRPr="00B5401C">
              <w:rPr>
                <w:sz w:val="20"/>
              </w:rPr>
              <w:t>Ak počítač nie je pripojený k zdroju napájania a uvediete ho do režimu hibernácie, modrý indikátor zhasne.</w:t>
            </w:r>
          </w:p>
        </w:tc>
      </w:tr>
    </w:tbl>
    <w:p w:rsidR="00C7231C" w:rsidRPr="00B5401C" w:rsidRDefault="00C7231C">
      <w:pPr>
        <w:rPr>
          <w:sz w:val="20"/>
        </w:rPr>
        <w:sectPr w:rsidR="00C7231C" w:rsidRPr="00B5401C">
          <w:pgSz w:w="11900" w:h="16850"/>
          <w:pgMar w:top="980" w:right="200" w:bottom="1000" w:left="340" w:header="422" w:footer="807" w:gutter="0"/>
          <w:cols w:space="708"/>
        </w:sectPr>
      </w:pPr>
    </w:p>
    <w:p w:rsidR="00C7231C" w:rsidRPr="00B5401C" w:rsidRDefault="00777BE0">
      <w:pPr>
        <w:pStyle w:val="Odsekzoznamu"/>
        <w:numPr>
          <w:ilvl w:val="1"/>
          <w:numId w:val="14"/>
        </w:numPr>
        <w:tabs>
          <w:tab w:val="left" w:pos="704"/>
        </w:tabs>
        <w:spacing w:before="148"/>
        <w:rPr>
          <w:sz w:val="24"/>
        </w:rPr>
      </w:pPr>
      <w:bookmarkStart w:id="7" w:name="4.3_Skenování_pomocí_skeneru_IRIScan_Exe"/>
      <w:bookmarkEnd w:id="7"/>
      <w:r w:rsidRPr="00B5401C">
        <w:rPr>
          <w:color w:val="00919B"/>
          <w:sz w:val="24"/>
          <w:u w:val="single" w:color="00919B"/>
        </w:rPr>
        <w:lastRenderedPageBreak/>
        <w:t xml:space="preserve">Skenovanie pomocou skenera IRIScan </w:t>
      </w:r>
      <w:proofErr w:type="spellStart"/>
      <w:r w:rsidRPr="00B5401C">
        <w:rPr>
          <w:color w:val="00919B"/>
          <w:sz w:val="24"/>
          <w:u w:val="single" w:color="00919B"/>
        </w:rPr>
        <w:t>Executive</w:t>
      </w:r>
      <w:proofErr w:type="spellEnd"/>
      <w:r w:rsidRPr="00B5401C">
        <w:rPr>
          <w:color w:val="00919B"/>
          <w:sz w:val="24"/>
          <w:u w:val="single" w:color="00919B"/>
        </w:rPr>
        <w:t xml:space="preserve"> 4</w:t>
      </w:r>
    </w:p>
    <w:p w:rsidR="00C7231C" w:rsidRPr="00B5401C" w:rsidRDefault="00777BE0">
      <w:pPr>
        <w:pStyle w:val="Zkladntext"/>
        <w:spacing w:before="123"/>
        <w:ind w:left="226"/>
      </w:pPr>
      <w:r w:rsidRPr="00B5401C">
        <w:t xml:space="preserve">Skener IRIScan </w:t>
      </w:r>
      <w:proofErr w:type="spellStart"/>
      <w:r w:rsidRPr="00B5401C">
        <w:t>Executive</w:t>
      </w:r>
      <w:proofErr w:type="spellEnd"/>
      <w:r w:rsidRPr="00B5401C">
        <w:t xml:space="preserve"> 4 je možné používať niekoľkými spôsobmi:</w:t>
      </w:r>
    </w:p>
    <w:p w:rsidR="00C7231C" w:rsidRPr="00B5401C" w:rsidRDefault="00777BE0">
      <w:pPr>
        <w:pStyle w:val="Odsekzoznamu"/>
        <w:numPr>
          <w:ilvl w:val="2"/>
          <w:numId w:val="14"/>
        </w:numPr>
        <w:tabs>
          <w:tab w:val="left" w:pos="947"/>
        </w:tabs>
        <w:spacing w:before="119"/>
        <w:ind w:right="518" w:hanging="360"/>
        <w:jc w:val="both"/>
        <w:rPr>
          <w:sz w:val="20"/>
        </w:rPr>
      </w:pPr>
      <w:r w:rsidRPr="00B5401C">
        <w:rPr>
          <w:sz w:val="20"/>
        </w:rPr>
        <w:t xml:space="preserve">Pomocou nástroja </w:t>
      </w:r>
      <w:proofErr w:type="spellStart"/>
      <w:r w:rsidRPr="00B5401C">
        <w:rPr>
          <w:b/>
          <w:sz w:val="20"/>
        </w:rPr>
        <w:t>Button</w:t>
      </w:r>
      <w:proofErr w:type="spellEnd"/>
      <w:r w:rsidRPr="00B5401C">
        <w:rPr>
          <w:b/>
          <w:sz w:val="20"/>
        </w:rPr>
        <w:t xml:space="preserve"> Manager </w:t>
      </w:r>
      <w:r w:rsidRPr="00B5401C">
        <w:rPr>
          <w:sz w:val="20"/>
        </w:rPr>
        <w:t xml:space="preserve">môžete skenovať dokumenty priamo do aplikácie Readiris s cieľom rozpoznať text, do ďalších aplikácií podľa svojho výberu, rôznych </w:t>
      </w:r>
      <w:proofErr w:type="spellStart"/>
      <w:r w:rsidRPr="00B5401C">
        <w:rPr>
          <w:sz w:val="20"/>
        </w:rPr>
        <w:t>cloudových</w:t>
      </w:r>
      <w:proofErr w:type="spellEnd"/>
      <w:r w:rsidRPr="00B5401C">
        <w:rPr>
          <w:sz w:val="20"/>
        </w:rPr>
        <w:t xml:space="preserve"> umiestnení atď.</w:t>
      </w:r>
    </w:p>
    <w:p w:rsidR="00C7231C" w:rsidRPr="00B5401C" w:rsidRDefault="00777BE0">
      <w:pPr>
        <w:pStyle w:val="Odsekzoznamu"/>
        <w:numPr>
          <w:ilvl w:val="2"/>
          <w:numId w:val="14"/>
        </w:numPr>
        <w:tabs>
          <w:tab w:val="left" w:pos="946"/>
          <w:tab w:val="left" w:pos="947"/>
        </w:tabs>
        <w:spacing w:before="119"/>
        <w:ind w:hanging="360"/>
        <w:rPr>
          <w:sz w:val="20"/>
        </w:rPr>
      </w:pPr>
      <w:r w:rsidRPr="00B5401C">
        <w:rPr>
          <w:sz w:val="20"/>
        </w:rPr>
        <w:t xml:space="preserve">Z aplikácie </w:t>
      </w:r>
      <w:r w:rsidRPr="00B5401C">
        <w:rPr>
          <w:b/>
          <w:sz w:val="20"/>
        </w:rPr>
        <w:t xml:space="preserve">Readiris </w:t>
      </w:r>
      <w:r w:rsidRPr="00B5401C">
        <w:rPr>
          <w:sz w:val="20"/>
        </w:rPr>
        <w:t xml:space="preserve">alebo </w:t>
      </w:r>
      <w:proofErr w:type="spellStart"/>
      <w:r w:rsidRPr="00B5401C">
        <w:rPr>
          <w:b/>
          <w:sz w:val="20"/>
        </w:rPr>
        <w:t>Cardiris</w:t>
      </w:r>
      <w:proofErr w:type="spellEnd"/>
      <w:r w:rsidRPr="00B5401C">
        <w:rPr>
          <w:sz w:val="20"/>
        </w:rPr>
        <w:t>.</w:t>
      </w:r>
    </w:p>
    <w:p w:rsidR="00C7231C" w:rsidRPr="00B5401C" w:rsidRDefault="00777BE0">
      <w:pPr>
        <w:pStyle w:val="Odsekzoznamu"/>
        <w:numPr>
          <w:ilvl w:val="2"/>
          <w:numId w:val="14"/>
        </w:numPr>
        <w:tabs>
          <w:tab w:val="left" w:pos="946"/>
          <w:tab w:val="left" w:pos="947"/>
        </w:tabs>
        <w:spacing w:before="117"/>
        <w:ind w:hanging="360"/>
        <w:rPr>
          <w:sz w:val="20"/>
        </w:rPr>
      </w:pPr>
      <w:r w:rsidRPr="00B5401C">
        <w:rPr>
          <w:sz w:val="20"/>
        </w:rPr>
        <w:t xml:space="preserve">Z nástroja </w:t>
      </w:r>
      <w:proofErr w:type="spellStart"/>
      <w:r w:rsidRPr="00B5401C">
        <w:rPr>
          <w:b/>
          <w:sz w:val="20"/>
        </w:rPr>
        <w:t>Capture</w:t>
      </w:r>
      <w:proofErr w:type="spellEnd"/>
      <w:r w:rsidRPr="00B5401C">
        <w:rPr>
          <w:b/>
          <w:sz w:val="20"/>
        </w:rPr>
        <w:t xml:space="preserve"> </w:t>
      </w:r>
      <w:proofErr w:type="spellStart"/>
      <w:r w:rsidRPr="00B5401C">
        <w:rPr>
          <w:b/>
          <w:sz w:val="20"/>
        </w:rPr>
        <w:t>Tool</w:t>
      </w:r>
      <w:proofErr w:type="spellEnd"/>
      <w:r w:rsidRPr="00B5401C">
        <w:rPr>
          <w:sz w:val="20"/>
        </w:rPr>
        <w:t>.</w:t>
      </w:r>
    </w:p>
    <w:p w:rsidR="00C7231C" w:rsidRPr="00B5401C" w:rsidRDefault="00C7231C">
      <w:pPr>
        <w:pStyle w:val="Zkladntext"/>
        <w:spacing w:before="10"/>
        <w:rPr>
          <w:sz w:val="29"/>
        </w:rPr>
      </w:pPr>
    </w:p>
    <w:p w:rsidR="00C7231C" w:rsidRPr="00B5401C" w:rsidRDefault="00777BE0">
      <w:pPr>
        <w:pStyle w:val="Zkladntext"/>
        <w:ind w:left="226"/>
      </w:pPr>
      <w:r w:rsidRPr="00B5401C">
        <w:t>Táto používateľská príručka popisuje len základy skenovania.</w:t>
      </w:r>
    </w:p>
    <w:p w:rsidR="00C7231C" w:rsidRPr="00B5401C" w:rsidRDefault="00C7231C">
      <w:pPr>
        <w:pStyle w:val="Zkladntext"/>
        <w:spacing w:before="1"/>
      </w:pPr>
    </w:p>
    <w:p w:rsidR="00C7231C" w:rsidRPr="00B5401C" w:rsidRDefault="00777BE0">
      <w:pPr>
        <w:pStyle w:val="Zkladntext"/>
        <w:ind w:left="226" w:right="795"/>
      </w:pPr>
      <w:r w:rsidRPr="00B5401C">
        <w:t xml:space="preserve">Pre aplikácie </w:t>
      </w:r>
      <w:proofErr w:type="spellStart"/>
      <w:r w:rsidRPr="00B5401C">
        <w:t>Button</w:t>
      </w:r>
      <w:proofErr w:type="spellEnd"/>
      <w:r w:rsidRPr="00B5401C">
        <w:t xml:space="preserve"> Manager, </w:t>
      </w:r>
      <w:proofErr w:type="spellStart"/>
      <w:r w:rsidRPr="00B5401C">
        <w:t>Capture</w:t>
      </w:r>
      <w:proofErr w:type="spellEnd"/>
      <w:r w:rsidRPr="00B5401C">
        <w:t xml:space="preserve"> </w:t>
      </w:r>
      <w:proofErr w:type="spellStart"/>
      <w:r w:rsidRPr="00B5401C">
        <w:t>Tool</w:t>
      </w:r>
      <w:proofErr w:type="spellEnd"/>
      <w:r w:rsidRPr="00B5401C">
        <w:t>, Readiris a </w:t>
      </w:r>
      <w:proofErr w:type="spellStart"/>
      <w:r w:rsidRPr="00B5401C">
        <w:t>Cardiris</w:t>
      </w:r>
      <w:proofErr w:type="spellEnd"/>
      <w:r w:rsidRPr="00B5401C">
        <w:t xml:space="preserve"> sú k dispozícii samostatné používateľské príručky.</w:t>
      </w:r>
    </w:p>
    <w:p w:rsidR="00C7231C" w:rsidRPr="00B5401C" w:rsidRDefault="00C7231C">
      <w:pPr>
        <w:pStyle w:val="Zkladntext"/>
        <w:spacing w:before="11"/>
        <w:rPr>
          <w:sz w:val="19"/>
        </w:rPr>
      </w:pPr>
    </w:p>
    <w:p w:rsidR="00C7231C" w:rsidRPr="00B5401C" w:rsidRDefault="00777BE0">
      <w:pPr>
        <w:ind w:left="226"/>
        <w:rPr>
          <w:sz w:val="20"/>
        </w:rPr>
      </w:pPr>
      <w:r w:rsidRPr="00B5401C">
        <w:rPr>
          <w:sz w:val="20"/>
        </w:rPr>
        <w:t xml:space="preserve">Balíček s dokumentáciou nájdete v časti </w:t>
      </w:r>
      <w:hyperlink r:id="rId22">
        <w:proofErr w:type="spellStart"/>
        <w:r w:rsidRPr="00B5401C">
          <w:rPr>
            <w:b/>
            <w:color w:val="0000FF"/>
            <w:sz w:val="20"/>
            <w:u w:val="thick" w:color="0000FF"/>
          </w:rPr>
          <w:t>Technical</w:t>
        </w:r>
        <w:proofErr w:type="spellEnd"/>
        <w:r w:rsidRPr="00B5401C">
          <w:rPr>
            <w:b/>
            <w:color w:val="0000FF"/>
            <w:sz w:val="20"/>
            <w:u w:val="thick" w:color="0000FF"/>
          </w:rPr>
          <w:t xml:space="preserve"> </w:t>
        </w:r>
        <w:proofErr w:type="spellStart"/>
        <w:r w:rsidRPr="00B5401C">
          <w:rPr>
            <w:b/>
            <w:color w:val="0000FF"/>
            <w:sz w:val="20"/>
            <w:u w:val="thick" w:color="0000FF"/>
          </w:rPr>
          <w:t>Support</w:t>
        </w:r>
        <w:proofErr w:type="spellEnd"/>
      </w:hyperlink>
      <w:r w:rsidR="00D14B49" w:rsidRPr="00B5401C">
        <w:rPr>
          <w:sz w:val="20"/>
        </w:rPr>
        <w:t xml:space="preserve"> (</w:t>
      </w:r>
      <w:r w:rsidRPr="00B5401C">
        <w:rPr>
          <w:sz w:val="20"/>
        </w:rPr>
        <w:t>Technická podpora) na lokalite</w:t>
      </w:r>
    </w:p>
    <w:p w:rsidR="00C7231C" w:rsidRPr="00B5401C" w:rsidRDefault="00CD7247">
      <w:pPr>
        <w:pStyle w:val="Nadpis4"/>
        <w:spacing w:before="1"/>
        <w:rPr>
          <w:b w:val="0"/>
        </w:rPr>
      </w:pPr>
      <w:hyperlink r:id="rId23">
        <w:r w:rsidR="00EF6F2D" w:rsidRPr="00B5401C">
          <w:rPr>
            <w:color w:val="0000FF"/>
            <w:u w:val="thick" w:color="0000FF"/>
          </w:rPr>
          <w:t>www.irislink.com</w:t>
        </w:r>
      </w:hyperlink>
      <w:r w:rsidR="00EF6F2D" w:rsidRPr="00B5401C">
        <w:rPr>
          <w:b w:val="0"/>
        </w:rPr>
        <w:t>.</w:t>
      </w:r>
    </w:p>
    <w:p w:rsidR="00C7231C" w:rsidRPr="00B5401C" w:rsidRDefault="00C7231C">
      <w:pPr>
        <w:pStyle w:val="Zkladntext"/>
      </w:pPr>
    </w:p>
    <w:p w:rsidR="00C7231C" w:rsidRPr="00B5401C" w:rsidRDefault="00777BE0">
      <w:pPr>
        <w:spacing w:before="240"/>
        <w:ind w:left="226"/>
        <w:rPr>
          <w:i/>
          <w:sz w:val="24"/>
        </w:rPr>
      </w:pPr>
      <w:r w:rsidRPr="00B5401C">
        <w:rPr>
          <w:i/>
          <w:color w:val="00919B"/>
          <w:sz w:val="24"/>
        </w:rPr>
        <w:t>Základné skenovanie</w:t>
      </w:r>
    </w:p>
    <w:p w:rsidR="00C7231C" w:rsidRPr="00B5401C" w:rsidRDefault="00CD7247">
      <w:pPr>
        <w:pStyle w:val="Zkladntext"/>
        <w:spacing w:before="11"/>
        <w:rPr>
          <w:i/>
          <w:sz w:val="16"/>
        </w:rPr>
      </w:pPr>
      <w:r w:rsidRPr="00B5401C">
        <w:pict>
          <v:shape id="_x0000_s1045" type="#_x0000_t202" style="position:absolute;margin-left:40.7pt;margin-top:12.5pt;width:539.05pt;height:63.4pt;z-index:1360;mso-wrap-distance-left:0;mso-wrap-distance-right:0;mso-position-horizontal-relative:page" filled="f" strokeweight=".16936mm">
            <v:textbox inset="0,0,0,0">
              <w:txbxContent>
                <w:p w:rsidR="00C7231C" w:rsidRPr="00B11DE9" w:rsidRDefault="00777BE0">
                  <w:pPr>
                    <w:spacing w:before="19"/>
                    <w:ind w:left="107"/>
                    <w:rPr>
                      <w:b/>
                      <w:sz w:val="20"/>
                    </w:rPr>
                  </w:pPr>
                  <w:r>
                    <w:rPr>
                      <w:b/>
                      <w:sz w:val="20"/>
                    </w:rPr>
                    <w:t>Dôležité upozornenie!</w:t>
                  </w:r>
                </w:p>
                <w:p w:rsidR="00C7231C" w:rsidRPr="00B11DE9" w:rsidRDefault="00777BE0">
                  <w:pPr>
                    <w:pStyle w:val="Zkladntext"/>
                    <w:numPr>
                      <w:ilvl w:val="0"/>
                      <w:numId w:val="11"/>
                    </w:numPr>
                    <w:tabs>
                      <w:tab w:val="left" w:pos="468"/>
                      <w:tab w:val="left" w:pos="469"/>
                    </w:tabs>
                    <w:spacing w:before="4" w:line="237" w:lineRule="auto"/>
                    <w:ind w:right="308" w:hanging="360"/>
                  </w:pPr>
                  <w:r>
                    <w:t>Vkladajte iba jednotlivé strany a ďalšiu stranu vložte až po naskenovaní strany predchádzajúcej. V opačnom prípade môže dôjsť k poruche skenera.</w:t>
                  </w:r>
                </w:p>
                <w:p w:rsidR="00C7231C" w:rsidRPr="00B11DE9" w:rsidRDefault="00777BE0">
                  <w:pPr>
                    <w:pStyle w:val="Zkladntext"/>
                    <w:numPr>
                      <w:ilvl w:val="0"/>
                      <w:numId w:val="11"/>
                    </w:numPr>
                    <w:tabs>
                      <w:tab w:val="left" w:pos="468"/>
                      <w:tab w:val="left" w:pos="469"/>
                    </w:tabs>
                    <w:spacing w:before="4" w:line="237" w:lineRule="auto"/>
                    <w:ind w:right="122" w:hanging="360"/>
                  </w:pPr>
                  <w:r>
                    <w:t>Detektor papiera je veľmi citlivý. Nezasúvajte dokument do podávacieho otvoru, inak bude horná časť obrazu orezaná. Pustite dokument, hneď ako sa začne podávať do otvoru.</w:t>
                  </w:r>
                </w:p>
              </w:txbxContent>
            </v:textbox>
            <w10:wrap type="topAndBottom" anchorx="page"/>
          </v:shape>
        </w:pict>
      </w:r>
    </w:p>
    <w:p w:rsidR="00C7231C" w:rsidRPr="00B5401C" w:rsidRDefault="00C7231C">
      <w:pPr>
        <w:pStyle w:val="Zkladntext"/>
        <w:spacing w:before="3"/>
        <w:rPr>
          <w:i/>
          <w:sz w:val="7"/>
        </w:rPr>
      </w:pPr>
    </w:p>
    <w:p w:rsidR="00C7231C" w:rsidRPr="00B5401C" w:rsidRDefault="00777BE0">
      <w:pPr>
        <w:pStyle w:val="Odsekzoznamu"/>
        <w:numPr>
          <w:ilvl w:val="0"/>
          <w:numId w:val="10"/>
        </w:numPr>
        <w:tabs>
          <w:tab w:val="left" w:pos="947"/>
        </w:tabs>
        <w:spacing w:before="117" w:line="218" w:lineRule="auto"/>
        <w:ind w:right="4489" w:hanging="360"/>
        <w:rPr>
          <w:sz w:val="20"/>
        </w:rPr>
      </w:pPr>
      <w:r w:rsidRPr="00B5401C">
        <w:rPr>
          <w:sz w:val="20"/>
        </w:rPr>
        <w:t>Pripojte skener k počítaču pomocou dodávaného kábla USB. Skener je napájaný automaticky.</w:t>
      </w:r>
    </w:p>
    <w:p w:rsidR="00C7231C" w:rsidRPr="00B5401C" w:rsidRDefault="00777BE0">
      <w:pPr>
        <w:pStyle w:val="Odsekzoznamu"/>
        <w:numPr>
          <w:ilvl w:val="0"/>
          <w:numId w:val="10"/>
        </w:numPr>
        <w:tabs>
          <w:tab w:val="left" w:pos="947"/>
        </w:tabs>
        <w:spacing w:before="200"/>
        <w:ind w:hanging="360"/>
        <w:rPr>
          <w:sz w:val="20"/>
        </w:rPr>
      </w:pPr>
      <w:r w:rsidRPr="00B5401C">
        <w:rPr>
          <w:sz w:val="20"/>
        </w:rPr>
        <w:t>Vložte dokument do podávača LÍCOM NAHOR a zarovnajte ho s ĽAVÝM okrajom podávača.</w:t>
      </w:r>
    </w:p>
    <w:p w:rsidR="00C7231C" w:rsidRPr="00B5401C" w:rsidRDefault="00777BE0">
      <w:pPr>
        <w:pStyle w:val="Zkladntext"/>
        <w:rPr>
          <w:sz w:val="15"/>
        </w:rPr>
      </w:pPr>
      <w:r w:rsidRPr="00B5401C">
        <w:rPr>
          <w:lang w:eastAsia="ko-KR" w:bidi="ar-SA"/>
        </w:rPr>
        <w:drawing>
          <wp:anchor distT="0" distB="0" distL="0" distR="0" simplePos="0" relativeHeight="1384" behindDoc="0" locked="0" layoutInCell="1" allowOverlap="1" wp14:anchorId="2EA1D828" wp14:editId="11EE3F37">
            <wp:simplePos x="0" y="0"/>
            <wp:positionH relativeFrom="page">
              <wp:posOffset>2480564</wp:posOffset>
            </wp:positionH>
            <wp:positionV relativeFrom="paragraph">
              <wp:posOffset>140639</wp:posOffset>
            </wp:positionV>
            <wp:extent cx="2650952" cy="1514855"/>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4" cstate="print"/>
                    <a:stretch>
                      <a:fillRect/>
                    </a:stretch>
                  </pic:blipFill>
                  <pic:spPr>
                    <a:xfrm>
                      <a:off x="0" y="0"/>
                      <a:ext cx="2650952" cy="1514855"/>
                    </a:xfrm>
                    <a:prstGeom prst="rect">
                      <a:avLst/>
                    </a:prstGeom>
                  </pic:spPr>
                </pic:pic>
              </a:graphicData>
            </a:graphic>
          </wp:anchor>
        </w:drawing>
      </w:r>
    </w:p>
    <w:p w:rsidR="00C7231C" w:rsidRPr="00B5401C" w:rsidRDefault="00C7231C">
      <w:pPr>
        <w:pStyle w:val="Zkladntext"/>
        <w:spacing w:before="10"/>
        <w:rPr>
          <w:sz w:val="21"/>
        </w:rPr>
      </w:pPr>
    </w:p>
    <w:p w:rsidR="00C7231C" w:rsidRPr="00B5401C" w:rsidRDefault="00777BE0">
      <w:pPr>
        <w:pStyle w:val="Odsekzoznamu"/>
        <w:numPr>
          <w:ilvl w:val="0"/>
          <w:numId w:val="10"/>
        </w:numPr>
        <w:tabs>
          <w:tab w:val="left" w:pos="947"/>
        </w:tabs>
        <w:ind w:hanging="360"/>
        <w:rPr>
          <w:sz w:val="20"/>
        </w:rPr>
      </w:pPr>
      <w:r w:rsidRPr="00B5401C">
        <w:rPr>
          <w:sz w:val="20"/>
        </w:rPr>
        <w:t>Jemne zasuňte dokument do podávacieho otvoru.</w:t>
      </w:r>
    </w:p>
    <w:p w:rsidR="00C7231C" w:rsidRPr="00B5401C" w:rsidRDefault="00C7231C">
      <w:pPr>
        <w:pStyle w:val="Zkladntext"/>
        <w:spacing w:before="4"/>
        <w:rPr>
          <w:sz w:val="18"/>
        </w:rPr>
      </w:pPr>
    </w:p>
    <w:p w:rsidR="00C7231C" w:rsidRPr="00B5401C" w:rsidRDefault="00777BE0">
      <w:pPr>
        <w:pStyle w:val="Odsekzoznamu"/>
        <w:numPr>
          <w:ilvl w:val="0"/>
          <w:numId w:val="10"/>
        </w:numPr>
        <w:tabs>
          <w:tab w:val="left" w:pos="947"/>
        </w:tabs>
        <w:ind w:right="1075" w:hanging="360"/>
        <w:rPr>
          <w:sz w:val="20"/>
        </w:rPr>
      </w:pPr>
      <w:r w:rsidRPr="00B5401C">
        <w:rPr>
          <w:sz w:val="20"/>
        </w:rPr>
        <w:t xml:space="preserve">Jedným stlačením tlačidla </w:t>
      </w:r>
      <w:r w:rsidRPr="00B5401C">
        <w:rPr>
          <w:b/>
          <w:sz w:val="20"/>
        </w:rPr>
        <w:t xml:space="preserve">Skener </w:t>
      </w:r>
      <w:r w:rsidRPr="00B5401C">
        <w:rPr>
          <w:sz w:val="20"/>
        </w:rPr>
        <w:t xml:space="preserve">spustite skenovanie. Dokument sa odošle do predvoleného cieľového umiestnenia nástroja </w:t>
      </w:r>
      <w:proofErr w:type="spellStart"/>
      <w:r w:rsidRPr="00B5401C">
        <w:rPr>
          <w:sz w:val="20"/>
        </w:rPr>
        <w:t>Button</w:t>
      </w:r>
      <w:proofErr w:type="spellEnd"/>
      <w:r w:rsidRPr="00B5401C">
        <w:rPr>
          <w:sz w:val="20"/>
        </w:rPr>
        <w:t xml:space="preserve"> Manager.</w:t>
      </w:r>
    </w:p>
    <w:p w:rsidR="00C7231C" w:rsidRPr="00B5401C" w:rsidRDefault="00777BE0">
      <w:pPr>
        <w:spacing w:before="119"/>
        <w:ind w:left="1642"/>
        <w:rPr>
          <w:sz w:val="20"/>
        </w:rPr>
      </w:pPr>
      <w:r w:rsidRPr="00B5401C">
        <w:rPr>
          <w:b/>
          <w:sz w:val="20"/>
        </w:rPr>
        <w:t xml:space="preserve">Poznámka: </w:t>
      </w:r>
      <w:r w:rsidRPr="00B5401C">
        <w:rPr>
          <w:sz w:val="20"/>
        </w:rPr>
        <w:t>Spustenie skenera trvá niekoľko sekúnd.</w:t>
      </w:r>
    </w:p>
    <w:p w:rsidR="00C7231C" w:rsidRPr="00B5401C" w:rsidRDefault="00C7231C">
      <w:pPr>
        <w:rPr>
          <w:sz w:val="20"/>
        </w:rPr>
        <w:sectPr w:rsidR="00C7231C" w:rsidRPr="00B5401C">
          <w:pgSz w:w="11900" w:h="16850"/>
          <w:pgMar w:top="980" w:right="200" w:bottom="1000" w:left="340" w:header="422" w:footer="807" w:gutter="0"/>
          <w:cols w:space="708"/>
        </w:sectPr>
      </w:pPr>
    </w:p>
    <w:p w:rsidR="00C7231C" w:rsidRPr="00B5401C" w:rsidRDefault="00C7231C">
      <w:pPr>
        <w:pStyle w:val="Zkladntext"/>
        <w:spacing w:before="1"/>
        <w:rPr>
          <w:sz w:val="22"/>
        </w:rPr>
      </w:pPr>
    </w:p>
    <w:p w:rsidR="00C7231C" w:rsidRPr="00B5401C" w:rsidRDefault="00777BE0">
      <w:pPr>
        <w:spacing w:before="101"/>
        <w:ind w:left="226"/>
        <w:rPr>
          <w:i/>
          <w:sz w:val="24"/>
        </w:rPr>
      </w:pPr>
      <w:r w:rsidRPr="00B5401C">
        <w:rPr>
          <w:i/>
          <w:color w:val="00919B"/>
          <w:sz w:val="24"/>
        </w:rPr>
        <w:t>Skenovanie s funkciou automatického podávania dokumentov</w:t>
      </w:r>
    </w:p>
    <w:p w:rsidR="00C7231C" w:rsidRPr="00B5401C" w:rsidRDefault="00777BE0">
      <w:pPr>
        <w:pStyle w:val="Zkladntext"/>
        <w:spacing w:before="245"/>
        <w:ind w:left="226" w:right="531"/>
      </w:pPr>
      <w:r w:rsidRPr="00B5401C">
        <w:t xml:space="preserve">Skener IRIScan </w:t>
      </w:r>
      <w:proofErr w:type="spellStart"/>
      <w:r w:rsidRPr="00B5401C">
        <w:t>Executive</w:t>
      </w:r>
      <w:proofErr w:type="spellEnd"/>
      <w:r w:rsidRPr="00B5401C">
        <w:t xml:space="preserve"> 4 je možné používať taktiež ako automatický podávač dokumentov, kedy vkladáte jeden hárok za druhým bez nutnosti tlačiť zakaždým tlačidlo Skener.</w:t>
      </w:r>
    </w:p>
    <w:p w:rsidR="00C7231C" w:rsidRPr="00B5401C" w:rsidRDefault="00C7231C">
      <w:pPr>
        <w:pStyle w:val="Zkladntext"/>
      </w:pPr>
    </w:p>
    <w:p w:rsidR="00C7231C" w:rsidRPr="00B5401C" w:rsidRDefault="00777BE0" w:rsidP="00936077">
      <w:pPr>
        <w:pStyle w:val="Odsekzoznamu"/>
        <w:numPr>
          <w:ilvl w:val="0"/>
          <w:numId w:val="9"/>
        </w:numPr>
        <w:tabs>
          <w:tab w:val="left" w:pos="940"/>
          <w:tab w:val="left" w:pos="2086"/>
          <w:tab w:val="left" w:pos="3172"/>
          <w:tab w:val="left" w:pos="4223"/>
          <w:tab w:val="left" w:pos="5467"/>
          <w:tab w:val="left" w:pos="6727"/>
          <w:tab w:val="left" w:pos="7879"/>
          <w:tab w:val="left" w:pos="9206"/>
          <w:tab w:val="left" w:pos="10680"/>
        </w:tabs>
        <w:spacing w:line="243" w:lineRule="exact"/>
        <w:ind w:right="587" w:hanging="355"/>
        <w:jc w:val="both"/>
      </w:pPr>
      <w:r w:rsidRPr="00B5401C">
        <w:rPr>
          <w:sz w:val="20"/>
        </w:rPr>
        <w:t xml:space="preserve">Spustite nástroj </w:t>
      </w:r>
      <w:proofErr w:type="spellStart"/>
      <w:r w:rsidRPr="00B5401C">
        <w:rPr>
          <w:sz w:val="20"/>
        </w:rPr>
        <w:t>Button</w:t>
      </w:r>
      <w:proofErr w:type="spellEnd"/>
      <w:r w:rsidRPr="00B5401C">
        <w:rPr>
          <w:sz w:val="20"/>
        </w:rPr>
        <w:t xml:space="preserve"> Manager výberom položiek </w:t>
      </w:r>
      <w:r w:rsidRPr="00B5401C">
        <w:rPr>
          <w:b/>
          <w:sz w:val="20"/>
        </w:rPr>
        <w:t>Všetky</w:t>
      </w:r>
      <w:r w:rsidRPr="00B5401C">
        <w:rPr>
          <w:sz w:val="20"/>
        </w:rPr>
        <w:t xml:space="preserve"> </w:t>
      </w:r>
      <w:r w:rsidRPr="00B5401C">
        <w:rPr>
          <w:b/>
          <w:sz w:val="20"/>
        </w:rPr>
        <w:t>programy</w:t>
      </w:r>
      <w:r w:rsidRPr="00B5401C">
        <w:rPr>
          <w:sz w:val="20"/>
        </w:rPr>
        <w:t xml:space="preserve"> &gt; </w:t>
      </w:r>
      <w:r w:rsidRPr="00B5401C">
        <w:rPr>
          <w:b/>
        </w:rPr>
        <w:t xml:space="preserve">IRIS </w:t>
      </w:r>
      <w:proofErr w:type="spellStart"/>
      <w:r w:rsidRPr="00B5401C">
        <w:rPr>
          <w:b/>
        </w:rPr>
        <w:t>Button</w:t>
      </w:r>
      <w:proofErr w:type="spellEnd"/>
      <w:r w:rsidRPr="00B5401C">
        <w:rPr>
          <w:b/>
        </w:rPr>
        <w:t xml:space="preserve"> Manager</w:t>
      </w:r>
      <w:r w:rsidRPr="00B5401C">
        <w:t>.</w:t>
      </w:r>
    </w:p>
    <w:p w:rsidR="00C7231C" w:rsidRPr="00B5401C" w:rsidRDefault="00777BE0">
      <w:pPr>
        <w:pStyle w:val="Odsekzoznamu"/>
        <w:numPr>
          <w:ilvl w:val="0"/>
          <w:numId w:val="9"/>
        </w:numPr>
        <w:tabs>
          <w:tab w:val="left" w:pos="940"/>
        </w:tabs>
        <w:spacing w:before="117"/>
        <w:ind w:hanging="355"/>
        <w:rPr>
          <w:sz w:val="20"/>
        </w:rPr>
      </w:pPr>
      <w:r w:rsidRPr="00B5401C">
        <w:rPr>
          <w:lang w:eastAsia="ko-KR" w:bidi="ar-SA"/>
        </w:rPr>
        <w:drawing>
          <wp:anchor distT="0" distB="0" distL="0" distR="0" simplePos="0" relativeHeight="1408" behindDoc="0" locked="0" layoutInCell="1" allowOverlap="1" wp14:anchorId="7BFBDBCC" wp14:editId="082C1181">
            <wp:simplePos x="0" y="0"/>
            <wp:positionH relativeFrom="page">
              <wp:posOffset>3112135</wp:posOffset>
            </wp:positionH>
            <wp:positionV relativeFrom="paragraph">
              <wp:posOffset>307260</wp:posOffset>
            </wp:positionV>
            <wp:extent cx="1230808" cy="2035587"/>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5" cstate="print"/>
                    <a:stretch>
                      <a:fillRect/>
                    </a:stretch>
                  </pic:blipFill>
                  <pic:spPr>
                    <a:xfrm>
                      <a:off x="0" y="0"/>
                      <a:ext cx="1230808" cy="2035587"/>
                    </a:xfrm>
                    <a:prstGeom prst="rect">
                      <a:avLst/>
                    </a:prstGeom>
                  </pic:spPr>
                </pic:pic>
              </a:graphicData>
            </a:graphic>
          </wp:anchor>
        </w:drawing>
      </w:r>
      <w:r w:rsidRPr="00B5401C">
        <w:rPr>
          <w:sz w:val="20"/>
        </w:rPr>
        <w:t>Kliknite pravým tlačidlom myši na tlačidlo, ktoré chcete použiť.</w:t>
      </w:r>
    </w:p>
    <w:p w:rsidR="00C7231C" w:rsidRPr="00B5401C" w:rsidRDefault="00777BE0" w:rsidP="00936077">
      <w:pPr>
        <w:pStyle w:val="Odsekzoznamu"/>
        <w:numPr>
          <w:ilvl w:val="0"/>
          <w:numId w:val="9"/>
        </w:numPr>
        <w:tabs>
          <w:tab w:val="left" w:pos="940"/>
        </w:tabs>
        <w:spacing w:before="100" w:line="243" w:lineRule="exact"/>
        <w:ind w:right="445" w:hanging="355"/>
        <w:jc w:val="both"/>
      </w:pPr>
      <w:r w:rsidRPr="00B5401C">
        <w:rPr>
          <w:sz w:val="20"/>
        </w:rPr>
        <w:t xml:space="preserve">Vyberte položku </w:t>
      </w:r>
      <w:proofErr w:type="spellStart"/>
      <w:r w:rsidRPr="00B5401C">
        <w:rPr>
          <w:b/>
          <w:sz w:val="20"/>
        </w:rPr>
        <w:t>Use</w:t>
      </w:r>
      <w:proofErr w:type="spellEnd"/>
      <w:r w:rsidRPr="00B5401C">
        <w:rPr>
          <w:b/>
          <w:sz w:val="20"/>
        </w:rPr>
        <w:t xml:space="preserve"> Twain </w:t>
      </w:r>
      <w:r w:rsidRPr="00B5401C">
        <w:rPr>
          <w:sz w:val="20"/>
        </w:rPr>
        <w:t xml:space="preserve">(Použiť rozhranie Twain) vedľa položky </w:t>
      </w:r>
      <w:r w:rsidRPr="00B5401C">
        <w:rPr>
          <w:b/>
          <w:sz w:val="20"/>
        </w:rPr>
        <w:t xml:space="preserve">Advanced Settings </w:t>
      </w:r>
      <w:r w:rsidRPr="00B5401C">
        <w:t xml:space="preserve">(Rozšírené nastavenie) a potvrďte kliknutím na tlačidlo </w:t>
      </w:r>
      <w:r w:rsidRPr="00B5401C">
        <w:rPr>
          <w:b/>
        </w:rPr>
        <w:t>OK</w:t>
      </w:r>
      <w:r w:rsidRPr="00B5401C">
        <w:t>.</w:t>
      </w:r>
    </w:p>
    <w:p w:rsidR="00C7231C" w:rsidRPr="00B5401C" w:rsidRDefault="00777BE0">
      <w:pPr>
        <w:pStyle w:val="Zkladntext"/>
        <w:spacing w:before="119"/>
        <w:ind w:left="939" w:right="513"/>
        <w:jc w:val="both"/>
      </w:pPr>
      <w:r w:rsidRPr="00B5401C">
        <w:rPr>
          <w:lang w:eastAsia="ko-KR" w:bidi="ar-SA"/>
        </w:rPr>
        <w:drawing>
          <wp:anchor distT="0" distB="0" distL="0" distR="0" simplePos="0" relativeHeight="1432" behindDoc="0" locked="0" layoutInCell="1" allowOverlap="1" wp14:anchorId="1DA84706" wp14:editId="5BB97DC1">
            <wp:simplePos x="0" y="0"/>
            <wp:positionH relativeFrom="page">
              <wp:posOffset>2338451</wp:posOffset>
            </wp:positionH>
            <wp:positionV relativeFrom="paragraph">
              <wp:posOffset>768397</wp:posOffset>
            </wp:positionV>
            <wp:extent cx="2786659" cy="1135856"/>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6" cstate="print"/>
                    <a:stretch>
                      <a:fillRect/>
                    </a:stretch>
                  </pic:blipFill>
                  <pic:spPr>
                    <a:xfrm>
                      <a:off x="0" y="0"/>
                      <a:ext cx="2786659" cy="1135856"/>
                    </a:xfrm>
                    <a:prstGeom prst="rect">
                      <a:avLst/>
                    </a:prstGeom>
                  </pic:spPr>
                </pic:pic>
              </a:graphicData>
            </a:graphic>
          </wp:anchor>
        </w:drawing>
      </w:r>
      <w:r w:rsidRPr="00B5401C">
        <w:rPr>
          <w:b/>
        </w:rPr>
        <w:t>Tip</w:t>
      </w:r>
      <w:r w:rsidRPr="00B5401C">
        <w:t xml:space="preserve">: Ak chcete z naskenovaných dokumentov odstrániť prázdne strany, kliknite na tlačidlo </w:t>
      </w:r>
      <w:proofErr w:type="spellStart"/>
      <w:r w:rsidRPr="00B5401C">
        <w:rPr>
          <w:b/>
        </w:rPr>
        <w:t>Setup</w:t>
      </w:r>
      <w:proofErr w:type="spellEnd"/>
      <w:r w:rsidRPr="00B5401C">
        <w:rPr>
          <w:b/>
        </w:rPr>
        <w:t xml:space="preserve"> </w:t>
      </w:r>
      <w:r w:rsidRPr="00B5401C">
        <w:t xml:space="preserve">(Nastavenie) vedľa položky </w:t>
      </w:r>
      <w:proofErr w:type="spellStart"/>
      <w:r w:rsidRPr="00B5401C">
        <w:rPr>
          <w:b/>
        </w:rPr>
        <w:t>Use</w:t>
      </w:r>
      <w:proofErr w:type="spellEnd"/>
      <w:r w:rsidRPr="00B5401C">
        <w:rPr>
          <w:b/>
        </w:rPr>
        <w:t xml:space="preserve"> Twain </w:t>
      </w:r>
      <w:r w:rsidRPr="00B5401C">
        <w:t xml:space="preserve">(Použiť rozhranie Twain). Kliknite na kartu </w:t>
      </w:r>
      <w:proofErr w:type="spellStart"/>
      <w:r w:rsidRPr="00B5401C">
        <w:rPr>
          <w:b/>
        </w:rPr>
        <w:t>Separation</w:t>
      </w:r>
      <w:proofErr w:type="spellEnd"/>
      <w:r w:rsidRPr="00B5401C">
        <w:rPr>
          <w:b/>
        </w:rPr>
        <w:t xml:space="preserve"> </w:t>
      </w:r>
      <w:r w:rsidRPr="00B5401C">
        <w:t xml:space="preserve">(Oddeľovanie) a vyberte položku </w:t>
      </w:r>
      <w:proofErr w:type="spellStart"/>
      <w:r w:rsidRPr="00B5401C">
        <w:rPr>
          <w:b/>
        </w:rPr>
        <w:t>Blank</w:t>
      </w:r>
      <w:proofErr w:type="spellEnd"/>
      <w:r w:rsidRPr="00B5401C">
        <w:rPr>
          <w:b/>
        </w:rPr>
        <w:t xml:space="preserve"> Page </w:t>
      </w:r>
      <w:proofErr w:type="spellStart"/>
      <w:r w:rsidRPr="00B5401C">
        <w:rPr>
          <w:b/>
        </w:rPr>
        <w:t>Removal</w:t>
      </w:r>
      <w:proofErr w:type="spellEnd"/>
      <w:r w:rsidRPr="00B5401C">
        <w:rPr>
          <w:b/>
        </w:rPr>
        <w:t xml:space="preserve"> </w:t>
      </w:r>
      <w:proofErr w:type="spellStart"/>
      <w:r w:rsidRPr="00B5401C">
        <w:rPr>
          <w:b/>
        </w:rPr>
        <w:t>Threshold</w:t>
      </w:r>
      <w:proofErr w:type="spellEnd"/>
      <w:r w:rsidRPr="00B5401C">
        <w:rPr>
          <w:b/>
        </w:rPr>
        <w:t xml:space="preserve"> </w:t>
      </w:r>
      <w:r w:rsidRPr="00B5401C">
        <w:t>(Prah odstránenia prázdnych strán). Čím viac posuniete posúvač doľava, tým skôr bude strana považovaná za prázdnu.</w:t>
      </w:r>
    </w:p>
    <w:p w:rsidR="00C7231C" w:rsidRPr="00B5401C" w:rsidRDefault="00C7231C">
      <w:pPr>
        <w:pStyle w:val="Zkladntext"/>
        <w:spacing w:before="5"/>
        <w:rPr>
          <w:sz w:val="28"/>
        </w:rPr>
      </w:pPr>
    </w:p>
    <w:p w:rsidR="00C7231C" w:rsidRPr="00B5401C" w:rsidRDefault="00777BE0">
      <w:pPr>
        <w:pStyle w:val="Odsekzoznamu"/>
        <w:numPr>
          <w:ilvl w:val="0"/>
          <w:numId w:val="9"/>
        </w:numPr>
        <w:tabs>
          <w:tab w:val="left" w:pos="940"/>
        </w:tabs>
        <w:ind w:hanging="355"/>
        <w:rPr>
          <w:sz w:val="20"/>
        </w:rPr>
      </w:pPr>
      <w:r w:rsidRPr="00B5401C">
        <w:rPr>
          <w:sz w:val="20"/>
        </w:rPr>
        <w:t>Teraz vložte stranu do skenera a kliknite na tlačidlo, ktoré ste nakonfigurovali.</w:t>
      </w:r>
    </w:p>
    <w:p w:rsidR="00C7231C" w:rsidRPr="00B5401C" w:rsidRDefault="00777BE0">
      <w:pPr>
        <w:pStyle w:val="Odsekzoznamu"/>
        <w:numPr>
          <w:ilvl w:val="0"/>
          <w:numId w:val="9"/>
        </w:numPr>
        <w:tabs>
          <w:tab w:val="left" w:pos="940"/>
        </w:tabs>
        <w:spacing w:before="123"/>
        <w:ind w:hanging="355"/>
        <w:rPr>
          <w:sz w:val="20"/>
        </w:rPr>
      </w:pPr>
      <w:r w:rsidRPr="00B5401C">
        <w:rPr>
          <w:sz w:val="20"/>
        </w:rPr>
        <w:t>Po naskenovaní strany sa zobrazí správa, že máte 15 sekúnd na vloženie ďalšej strany.</w:t>
      </w:r>
    </w:p>
    <w:p w:rsidR="00C7231C" w:rsidRPr="00B5401C" w:rsidRDefault="00777BE0">
      <w:pPr>
        <w:pStyle w:val="Odsekzoznamu"/>
        <w:numPr>
          <w:ilvl w:val="0"/>
          <w:numId w:val="9"/>
        </w:numPr>
        <w:tabs>
          <w:tab w:val="left" w:pos="940"/>
        </w:tabs>
        <w:spacing w:before="119"/>
        <w:ind w:hanging="355"/>
        <w:rPr>
          <w:sz w:val="20"/>
        </w:rPr>
      </w:pPr>
      <w:r w:rsidRPr="00B5401C">
        <w:rPr>
          <w:lang w:eastAsia="ko-KR" w:bidi="ar-SA"/>
        </w:rPr>
        <w:drawing>
          <wp:anchor distT="0" distB="0" distL="0" distR="0" simplePos="0" relativeHeight="1456" behindDoc="0" locked="0" layoutInCell="1" allowOverlap="1" wp14:anchorId="761A4760" wp14:editId="69312E26">
            <wp:simplePos x="0" y="0"/>
            <wp:positionH relativeFrom="page">
              <wp:posOffset>2529585</wp:posOffset>
            </wp:positionH>
            <wp:positionV relativeFrom="paragraph">
              <wp:posOffset>307133</wp:posOffset>
            </wp:positionV>
            <wp:extent cx="2585451" cy="1224152"/>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7" cstate="print"/>
                    <a:stretch>
                      <a:fillRect/>
                    </a:stretch>
                  </pic:blipFill>
                  <pic:spPr>
                    <a:xfrm>
                      <a:off x="0" y="0"/>
                      <a:ext cx="2585451" cy="1224152"/>
                    </a:xfrm>
                    <a:prstGeom prst="rect">
                      <a:avLst/>
                    </a:prstGeom>
                  </pic:spPr>
                </pic:pic>
              </a:graphicData>
            </a:graphic>
          </wp:anchor>
        </w:drawing>
      </w:r>
      <w:r w:rsidRPr="00B5401C">
        <w:rPr>
          <w:sz w:val="20"/>
        </w:rPr>
        <w:t>Vložte jednu po druhej ďalšie strany, ktoré chcete naskenovať.</w:t>
      </w:r>
    </w:p>
    <w:p w:rsidR="00C7231C" w:rsidRPr="00B5401C" w:rsidRDefault="00777BE0">
      <w:pPr>
        <w:pStyle w:val="Odsekzoznamu"/>
        <w:numPr>
          <w:ilvl w:val="0"/>
          <w:numId w:val="9"/>
        </w:numPr>
        <w:tabs>
          <w:tab w:val="left" w:pos="947"/>
        </w:tabs>
        <w:spacing w:before="95"/>
        <w:ind w:left="946" w:hanging="360"/>
        <w:rPr>
          <w:sz w:val="20"/>
        </w:rPr>
      </w:pPr>
      <w:r w:rsidRPr="00B5401C">
        <w:rPr>
          <w:sz w:val="20"/>
        </w:rPr>
        <w:t xml:space="preserve">Po naskenovaní všetkých strán kliknite na tlačidlo </w:t>
      </w:r>
      <w:proofErr w:type="spellStart"/>
      <w:r w:rsidRPr="00B5401C">
        <w:rPr>
          <w:b/>
          <w:sz w:val="20"/>
        </w:rPr>
        <w:t>Cancel</w:t>
      </w:r>
      <w:proofErr w:type="spellEnd"/>
      <w:r w:rsidRPr="00B5401C">
        <w:rPr>
          <w:b/>
          <w:sz w:val="20"/>
        </w:rPr>
        <w:t xml:space="preserve"> </w:t>
      </w:r>
      <w:r w:rsidRPr="00B5401C">
        <w:rPr>
          <w:sz w:val="20"/>
        </w:rPr>
        <w:t>(Zrušiť).</w:t>
      </w:r>
    </w:p>
    <w:p w:rsidR="00C7231C" w:rsidRPr="00B5401C" w:rsidRDefault="00C7231C">
      <w:pPr>
        <w:rPr>
          <w:sz w:val="20"/>
        </w:rPr>
        <w:sectPr w:rsidR="00C7231C" w:rsidRPr="00B5401C">
          <w:pgSz w:w="11900" w:h="16850"/>
          <w:pgMar w:top="980" w:right="200" w:bottom="1000" w:left="340" w:header="422" w:footer="807" w:gutter="0"/>
          <w:cols w:space="708"/>
        </w:sectPr>
      </w:pPr>
    </w:p>
    <w:p w:rsidR="00C7231C" w:rsidRPr="00B5401C" w:rsidRDefault="00C7231C">
      <w:pPr>
        <w:pStyle w:val="Zkladntext"/>
        <w:spacing w:before="11"/>
        <w:rPr>
          <w:sz w:val="23"/>
        </w:rPr>
      </w:pPr>
    </w:p>
    <w:p w:rsidR="00C7231C" w:rsidRPr="00B5401C" w:rsidRDefault="00777BE0">
      <w:pPr>
        <w:pStyle w:val="Nadpis1"/>
        <w:spacing w:before="101"/>
        <w:ind w:left="226" w:firstLine="0"/>
      </w:pPr>
      <w:bookmarkStart w:id="8" w:name="5._Údržba"/>
      <w:bookmarkEnd w:id="8"/>
      <w:r w:rsidRPr="00B5401C">
        <w:rPr>
          <w:color w:val="00919B"/>
        </w:rPr>
        <w:t>5. Údržba</w:t>
      </w:r>
    </w:p>
    <w:p w:rsidR="00C7231C" w:rsidRPr="00B5401C" w:rsidRDefault="00777BE0">
      <w:pPr>
        <w:pStyle w:val="Zkladntext"/>
        <w:spacing w:before="244"/>
        <w:ind w:left="226"/>
      </w:pPr>
      <w:bookmarkStart w:id="9" w:name="5.1_Kalibrace_skeneru"/>
      <w:bookmarkEnd w:id="9"/>
      <w:r w:rsidRPr="00B5401C">
        <w:rPr>
          <w:color w:val="00919B"/>
          <w:u w:val="single" w:color="00919B"/>
        </w:rPr>
        <w:t>5.1 Kalibrácia skenera</w:t>
      </w:r>
    </w:p>
    <w:p w:rsidR="00C7231C" w:rsidRPr="00B5401C" w:rsidRDefault="00C7231C">
      <w:pPr>
        <w:pStyle w:val="Zkladntext"/>
        <w:spacing w:before="8"/>
        <w:rPr>
          <w:sz w:val="19"/>
        </w:rPr>
      </w:pPr>
    </w:p>
    <w:p w:rsidR="00C7231C" w:rsidRPr="00B5401C" w:rsidRDefault="00777BE0">
      <w:pPr>
        <w:pStyle w:val="Zkladntext"/>
        <w:ind w:left="226" w:right="298"/>
      </w:pPr>
      <w:r w:rsidRPr="00B5401C">
        <w:t xml:space="preserve">Skener skalibrujte, len ak je naskenovaný obraz rozmazaný, farby nevyzerajú normálne (sú napr. príliš </w:t>
      </w:r>
      <w:r w:rsidR="00D14B49" w:rsidRPr="00B5401C">
        <w:t>tma</w:t>
      </w:r>
      <w:r w:rsidRPr="00B5401C">
        <w:t xml:space="preserve">vé), po naskenovaní viac než 8 000 dokumentov alebo ak sa skener dlho nepoužíval. Počas kalibrácie sa zresetuje snímač </w:t>
      </w:r>
      <w:proofErr w:type="spellStart"/>
      <w:r w:rsidRPr="00B5401C">
        <w:t>CIS</w:t>
      </w:r>
      <w:proofErr w:type="spellEnd"/>
      <w:r w:rsidRPr="00B5401C">
        <w:t xml:space="preserve"> a obnoví sa jeho farebná presnosť a ostrosť.</w:t>
      </w:r>
    </w:p>
    <w:p w:rsidR="00C7231C" w:rsidRPr="00B5401C" w:rsidRDefault="00777BE0">
      <w:pPr>
        <w:pStyle w:val="Odsekzoznamu"/>
        <w:numPr>
          <w:ilvl w:val="0"/>
          <w:numId w:val="8"/>
        </w:numPr>
        <w:tabs>
          <w:tab w:val="left" w:pos="646"/>
          <w:tab w:val="left" w:pos="647"/>
        </w:tabs>
        <w:spacing w:before="121"/>
        <w:rPr>
          <w:sz w:val="20"/>
        </w:rPr>
      </w:pPr>
      <w:r w:rsidRPr="00B5401C">
        <w:rPr>
          <w:sz w:val="20"/>
        </w:rPr>
        <w:t>Pripojte skener k počítaču.</w:t>
      </w:r>
    </w:p>
    <w:p w:rsidR="00C7231C" w:rsidRPr="00B5401C" w:rsidRDefault="00777BE0">
      <w:pPr>
        <w:pStyle w:val="Odsekzoznamu"/>
        <w:numPr>
          <w:ilvl w:val="0"/>
          <w:numId w:val="8"/>
        </w:numPr>
        <w:tabs>
          <w:tab w:val="left" w:pos="646"/>
          <w:tab w:val="left" w:pos="647"/>
        </w:tabs>
        <w:spacing w:before="119"/>
        <w:rPr>
          <w:sz w:val="20"/>
        </w:rPr>
      </w:pPr>
      <w:r w:rsidRPr="00B5401C">
        <w:rPr>
          <w:sz w:val="20"/>
        </w:rPr>
        <w:t xml:space="preserve">Spustite nástroj </w:t>
      </w:r>
      <w:proofErr w:type="spellStart"/>
      <w:r w:rsidRPr="00B5401C">
        <w:rPr>
          <w:b/>
          <w:sz w:val="20"/>
        </w:rPr>
        <w:t>Capture</w:t>
      </w:r>
      <w:proofErr w:type="spellEnd"/>
      <w:r w:rsidRPr="00B5401C">
        <w:rPr>
          <w:b/>
          <w:sz w:val="20"/>
        </w:rPr>
        <w:t xml:space="preserve"> </w:t>
      </w:r>
      <w:proofErr w:type="spellStart"/>
      <w:r w:rsidRPr="00B5401C">
        <w:rPr>
          <w:b/>
          <w:sz w:val="20"/>
        </w:rPr>
        <w:t>Tool</w:t>
      </w:r>
      <w:proofErr w:type="spellEnd"/>
      <w:r w:rsidRPr="00B5401C">
        <w:rPr>
          <w:sz w:val="20"/>
        </w:rPr>
        <w:t>.</w:t>
      </w:r>
    </w:p>
    <w:p w:rsidR="00C7231C" w:rsidRPr="00B5401C" w:rsidRDefault="00777BE0">
      <w:pPr>
        <w:pStyle w:val="Odsekzoznamu"/>
        <w:numPr>
          <w:ilvl w:val="1"/>
          <w:numId w:val="8"/>
        </w:numPr>
        <w:tabs>
          <w:tab w:val="left" w:pos="1666"/>
          <w:tab w:val="left" w:pos="1667"/>
        </w:tabs>
        <w:spacing w:before="119"/>
        <w:ind w:right="386"/>
        <w:rPr>
          <w:sz w:val="20"/>
        </w:rPr>
      </w:pPr>
      <w:r w:rsidRPr="00B5401C">
        <w:rPr>
          <w:sz w:val="20"/>
        </w:rPr>
        <w:t xml:space="preserve">Kliknite na položky </w:t>
      </w:r>
      <w:r w:rsidRPr="00B5401C">
        <w:rPr>
          <w:b/>
          <w:sz w:val="20"/>
        </w:rPr>
        <w:t xml:space="preserve">Štart </w:t>
      </w:r>
      <w:r w:rsidRPr="00B5401C">
        <w:rPr>
          <w:sz w:val="20"/>
        </w:rPr>
        <w:t xml:space="preserve">&gt; </w:t>
      </w:r>
      <w:r w:rsidRPr="00B5401C">
        <w:rPr>
          <w:b/>
          <w:sz w:val="20"/>
        </w:rPr>
        <w:t xml:space="preserve">Všetky programy </w:t>
      </w:r>
      <w:r w:rsidRPr="00B5401C">
        <w:rPr>
          <w:sz w:val="20"/>
        </w:rPr>
        <w:t>&gt;</w:t>
      </w:r>
      <w:r w:rsidRPr="00B5401C">
        <w:rPr>
          <w:b/>
          <w:sz w:val="20"/>
        </w:rPr>
        <w:t xml:space="preserve">IRIS IRIScan </w:t>
      </w:r>
      <w:proofErr w:type="spellStart"/>
      <w:r w:rsidRPr="00B5401C">
        <w:rPr>
          <w:b/>
          <w:sz w:val="20"/>
        </w:rPr>
        <w:t>Executive</w:t>
      </w:r>
      <w:proofErr w:type="spellEnd"/>
      <w:r w:rsidRPr="00B5401C">
        <w:rPr>
          <w:b/>
          <w:sz w:val="20"/>
        </w:rPr>
        <w:t xml:space="preserve"> 4 Scanner &gt; </w:t>
      </w:r>
      <w:proofErr w:type="spellStart"/>
      <w:r w:rsidRPr="00B5401C">
        <w:rPr>
          <w:b/>
          <w:sz w:val="20"/>
        </w:rPr>
        <w:t>Capture</w:t>
      </w:r>
      <w:proofErr w:type="spellEnd"/>
      <w:r w:rsidRPr="00B5401C">
        <w:rPr>
          <w:b/>
          <w:sz w:val="20"/>
        </w:rPr>
        <w:t xml:space="preserve"> </w:t>
      </w:r>
      <w:proofErr w:type="spellStart"/>
      <w:r w:rsidRPr="00B5401C">
        <w:rPr>
          <w:b/>
          <w:sz w:val="20"/>
        </w:rPr>
        <w:t>Tool</w:t>
      </w:r>
      <w:proofErr w:type="spellEnd"/>
      <w:r w:rsidRPr="00B5401C">
        <w:rPr>
          <w:sz w:val="20"/>
        </w:rPr>
        <w:t>.</w:t>
      </w:r>
    </w:p>
    <w:p w:rsidR="00C7231C" w:rsidRPr="00B5401C" w:rsidRDefault="00777BE0">
      <w:pPr>
        <w:pStyle w:val="Odsekzoznamu"/>
        <w:numPr>
          <w:ilvl w:val="1"/>
          <w:numId w:val="8"/>
        </w:numPr>
        <w:tabs>
          <w:tab w:val="left" w:pos="1666"/>
          <w:tab w:val="left" w:pos="1667"/>
        </w:tabs>
        <w:spacing w:before="120"/>
        <w:rPr>
          <w:sz w:val="20"/>
        </w:rPr>
      </w:pPr>
      <w:r w:rsidRPr="00B5401C">
        <w:rPr>
          <w:lang w:eastAsia="ko-KR" w:bidi="ar-SA"/>
        </w:rPr>
        <w:drawing>
          <wp:anchor distT="0" distB="0" distL="0" distR="0" simplePos="0" relativeHeight="1480" behindDoc="0" locked="0" layoutInCell="1" allowOverlap="1" wp14:anchorId="1EC466CF" wp14:editId="6FA8E877">
            <wp:simplePos x="0" y="0"/>
            <wp:positionH relativeFrom="page">
              <wp:posOffset>3072510</wp:posOffset>
            </wp:positionH>
            <wp:positionV relativeFrom="paragraph">
              <wp:posOffset>305481</wp:posOffset>
            </wp:positionV>
            <wp:extent cx="1493249" cy="1748885"/>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8" cstate="print"/>
                    <a:stretch>
                      <a:fillRect/>
                    </a:stretch>
                  </pic:blipFill>
                  <pic:spPr>
                    <a:xfrm>
                      <a:off x="0" y="0"/>
                      <a:ext cx="1493249" cy="1748885"/>
                    </a:xfrm>
                    <a:prstGeom prst="rect">
                      <a:avLst/>
                    </a:prstGeom>
                  </pic:spPr>
                </pic:pic>
              </a:graphicData>
            </a:graphic>
          </wp:anchor>
        </w:drawing>
      </w:r>
      <w:r w:rsidRPr="00B5401C">
        <w:rPr>
          <w:sz w:val="20"/>
        </w:rPr>
        <w:t xml:space="preserve">Vyberte typ ovládača a model skenera a kliknite na tlačidlo </w:t>
      </w:r>
      <w:r w:rsidRPr="00B5401C">
        <w:rPr>
          <w:b/>
          <w:sz w:val="20"/>
        </w:rPr>
        <w:t>OK</w:t>
      </w:r>
      <w:r w:rsidRPr="00B5401C">
        <w:rPr>
          <w:sz w:val="20"/>
        </w:rPr>
        <w:t>.</w:t>
      </w:r>
    </w:p>
    <w:p w:rsidR="00C7231C" w:rsidRPr="00B5401C" w:rsidRDefault="00777BE0">
      <w:pPr>
        <w:pStyle w:val="Odsekzoznamu"/>
        <w:numPr>
          <w:ilvl w:val="0"/>
          <w:numId w:val="8"/>
        </w:numPr>
        <w:tabs>
          <w:tab w:val="left" w:pos="646"/>
          <w:tab w:val="left" w:pos="647"/>
        </w:tabs>
        <w:spacing w:before="105"/>
        <w:rPr>
          <w:sz w:val="20"/>
        </w:rPr>
      </w:pPr>
      <w:r w:rsidRPr="00B5401C">
        <w:rPr>
          <w:sz w:val="20"/>
        </w:rPr>
        <w:t xml:space="preserve">Zobrazí sa dialógové okno </w:t>
      </w:r>
      <w:proofErr w:type="spellStart"/>
      <w:r w:rsidRPr="00B5401C">
        <w:rPr>
          <w:sz w:val="20"/>
        </w:rPr>
        <w:t>Capture</w:t>
      </w:r>
      <w:proofErr w:type="spellEnd"/>
      <w:r w:rsidRPr="00B5401C">
        <w:rPr>
          <w:sz w:val="20"/>
        </w:rPr>
        <w:t xml:space="preserve"> </w:t>
      </w:r>
      <w:proofErr w:type="spellStart"/>
      <w:r w:rsidRPr="00B5401C">
        <w:rPr>
          <w:sz w:val="20"/>
        </w:rPr>
        <w:t>Tool</w:t>
      </w:r>
      <w:proofErr w:type="spellEnd"/>
      <w:r w:rsidRPr="00B5401C">
        <w:rPr>
          <w:sz w:val="20"/>
        </w:rPr>
        <w:t>.</w:t>
      </w:r>
    </w:p>
    <w:p w:rsidR="00C7231C" w:rsidRPr="00B5401C" w:rsidRDefault="00777BE0">
      <w:pPr>
        <w:pStyle w:val="Odsekzoznamu"/>
        <w:numPr>
          <w:ilvl w:val="0"/>
          <w:numId w:val="8"/>
        </w:numPr>
        <w:tabs>
          <w:tab w:val="left" w:pos="646"/>
          <w:tab w:val="left" w:pos="647"/>
        </w:tabs>
        <w:spacing w:before="122"/>
        <w:ind w:right="1074"/>
        <w:rPr>
          <w:sz w:val="20"/>
        </w:rPr>
      </w:pPr>
      <w:r w:rsidRPr="00B5401C">
        <w:rPr>
          <w:sz w:val="20"/>
        </w:rPr>
        <w:t xml:space="preserve">Kliknutím na tlačidlo </w:t>
      </w:r>
      <w:proofErr w:type="spellStart"/>
      <w:r w:rsidRPr="00B5401C">
        <w:rPr>
          <w:b/>
          <w:sz w:val="20"/>
        </w:rPr>
        <w:t>Setup</w:t>
      </w:r>
      <w:proofErr w:type="spellEnd"/>
      <w:r w:rsidRPr="00B5401C">
        <w:rPr>
          <w:b/>
          <w:sz w:val="20"/>
        </w:rPr>
        <w:t xml:space="preserve"> </w:t>
      </w:r>
      <w:r w:rsidRPr="00B5401C">
        <w:rPr>
          <w:sz w:val="20"/>
        </w:rPr>
        <w:t xml:space="preserve">(Nastavenie) otvorte dialógové okno Scanner </w:t>
      </w:r>
      <w:proofErr w:type="spellStart"/>
      <w:r w:rsidRPr="00B5401C">
        <w:rPr>
          <w:sz w:val="20"/>
        </w:rPr>
        <w:t>Properties</w:t>
      </w:r>
      <w:proofErr w:type="spellEnd"/>
      <w:r w:rsidRPr="00B5401C">
        <w:rPr>
          <w:sz w:val="20"/>
        </w:rPr>
        <w:t xml:space="preserve"> (Vlastnosti skenera).</w:t>
      </w:r>
    </w:p>
    <w:p w:rsidR="00C7231C" w:rsidRPr="00B5401C" w:rsidRDefault="00777BE0">
      <w:pPr>
        <w:pStyle w:val="Odsekzoznamu"/>
        <w:numPr>
          <w:ilvl w:val="0"/>
          <w:numId w:val="8"/>
        </w:numPr>
        <w:tabs>
          <w:tab w:val="left" w:pos="646"/>
          <w:tab w:val="left" w:pos="647"/>
        </w:tabs>
        <w:spacing w:before="119"/>
        <w:rPr>
          <w:sz w:val="20"/>
        </w:rPr>
      </w:pPr>
      <w:r w:rsidRPr="00B5401C">
        <w:rPr>
          <w:sz w:val="20"/>
        </w:rPr>
        <w:t xml:space="preserve">Kliknite na kartu </w:t>
      </w:r>
      <w:r w:rsidRPr="00B5401C">
        <w:rPr>
          <w:b/>
          <w:sz w:val="20"/>
        </w:rPr>
        <w:t xml:space="preserve">Settings </w:t>
      </w:r>
      <w:r w:rsidRPr="00B5401C">
        <w:rPr>
          <w:sz w:val="20"/>
        </w:rPr>
        <w:t xml:space="preserve">(Nastavenie) a ďalej na tlačidlo </w:t>
      </w:r>
      <w:proofErr w:type="spellStart"/>
      <w:r w:rsidRPr="00B5401C">
        <w:rPr>
          <w:b/>
          <w:sz w:val="20"/>
        </w:rPr>
        <w:t>Calibration</w:t>
      </w:r>
      <w:proofErr w:type="spellEnd"/>
      <w:r w:rsidRPr="00B5401C">
        <w:rPr>
          <w:b/>
          <w:sz w:val="20"/>
        </w:rPr>
        <w:t xml:space="preserve"> </w:t>
      </w:r>
      <w:r w:rsidRPr="00B5401C">
        <w:rPr>
          <w:sz w:val="20"/>
        </w:rPr>
        <w:t>(Kalibrácia).</w:t>
      </w:r>
    </w:p>
    <w:p w:rsidR="00C7231C" w:rsidRPr="00B5401C" w:rsidRDefault="00777BE0">
      <w:pPr>
        <w:pStyle w:val="Odsekzoznamu"/>
        <w:numPr>
          <w:ilvl w:val="0"/>
          <w:numId w:val="8"/>
        </w:numPr>
        <w:tabs>
          <w:tab w:val="left" w:pos="646"/>
          <w:tab w:val="left" w:pos="647"/>
        </w:tabs>
        <w:spacing w:before="122"/>
        <w:rPr>
          <w:sz w:val="20"/>
        </w:rPr>
      </w:pPr>
      <w:r w:rsidRPr="00B5401C">
        <w:rPr>
          <w:sz w:val="20"/>
        </w:rPr>
        <w:t xml:space="preserve">Zobrazí sa dialógové okno </w:t>
      </w:r>
      <w:proofErr w:type="spellStart"/>
      <w:r w:rsidRPr="00B5401C">
        <w:rPr>
          <w:b/>
          <w:sz w:val="20"/>
        </w:rPr>
        <w:t>Insert</w:t>
      </w:r>
      <w:proofErr w:type="spellEnd"/>
      <w:r w:rsidRPr="00B5401C">
        <w:rPr>
          <w:b/>
          <w:sz w:val="20"/>
        </w:rPr>
        <w:t xml:space="preserve"> </w:t>
      </w:r>
      <w:proofErr w:type="spellStart"/>
      <w:r w:rsidRPr="00B5401C">
        <w:rPr>
          <w:b/>
          <w:sz w:val="20"/>
        </w:rPr>
        <w:t>calibration</w:t>
      </w:r>
      <w:proofErr w:type="spellEnd"/>
      <w:r w:rsidRPr="00B5401C">
        <w:rPr>
          <w:b/>
          <w:sz w:val="20"/>
        </w:rPr>
        <w:t xml:space="preserve"> </w:t>
      </w:r>
      <w:proofErr w:type="spellStart"/>
      <w:r w:rsidRPr="00B5401C">
        <w:rPr>
          <w:b/>
          <w:sz w:val="20"/>
        </w:rPr>
        <w:t>sheet</w:t>
      </w:r>
      <w:proofErr w:type="spellEnd"/>
      <w:r w:rsidRPr="00B5401C">
        <w:rPr>
          <w:b/>
          <w:sz w:val="20"/>
        </w:rPr>
        <w:t xml:space="preserve"> </w:t>
      </w:r>
      <w:r w:rsidRPr="00B5401C">
        <w:rPr>
          <w:sz w:val="20"/>
        </w:rPr>
        <w:t>(Vložte kalibračný hárok).</w:t>
      </w:r>
    </w:p>
    <w:p w:rsidR="00C7231C" w:rsidRPr="00B5401C" w:rsidRDefault="00777BE0">
      <w:pPr>
        <w:pStyle w:val="Odsekzoznamu"/>
        <w:numPr>
          <w:ilvl w:val="0"/>
          <w:numId w:val="8"/>
        </w:numPr>
        <w:tabs>
          <w:tab w:val="left" w:pos="646"/>
          <w:tab w:val="left" w:pos="647"/>
        </w:tabs>
        <w:spacing w:before="119"/>
        <w:ind w:right="901"/>
        <w:rPr>
          <w:sz w:val="20"/>
        </w:rPr>
      </w:pPr>
      <w:r w:rsidRPr="00B5401C">
        <w:rPr>
          <w:sz w:val="20"/>
        </w:rPr>
        <w:t xml:space="preserve">Uchopte kalibračný hárok (je súčasťou dodávky) za okraje a vložte ho textom </w:t>
      </w:r>
      <w:r w:rsidRPr="00B5401C">
        <w:rPr>
          <w:i/>
          <w:sz w:val="20"/>
        </w:rPr>
        <w:t xml:space="preserve">smerom nahor </w:t>
      </w:r>
      <w:r w:rsidRPr="00B5401C">
        <w:rPr>
          <w:sz w:val="20"/>
        </w:rPr>
        <w:t>a bielou oblasťou smerom do podávača (pozrite obrázok nižšie).</w:t>
      </w:r>
    </w:p>
    <w:p w:rsidR="00C7231C" w:rsidRPr="00B5401C" w:rsidRDefault="00777BE0">
      <w:pPr>
        <w:pStyle w:val="Zkladntext"/>
        <w:spacing w:before="5"/>
        <w:rPr>
          <w:sz w:val="23"/>
        </w:rPr>
      </w:pPr>
      <w:r w:rsidRPr="00B5401C">
        <w:rPr>
          <w:lang w:eastAsia="ko-KR" w:bidi="ar-SA"/>
        </w:rPr>
        <w:drawing>
          <wp:anchor distT="0" distB="0" distL="0" distR="0" simplePos="0" relativeHeight="1504" behindDoc="0" locked="0" layoutInCell="1" allowOverlap="1" wp14:anchorId="3DEB1232" wp14:editId="7E25D077">
            <wp:simplePos x="0" y="0"/>
            <wp:positionH relativeFrom="page">
              <wp:posOffset>2302805</wp:posOffset>
            </wp:positionH>
            <wp:positionV relativeFrom="paragraph">
              <wp:posOffset>205564</wp:posOffset>
            </wp:positionV>
            <wp:extent cx="3072994" cy="1261872"/>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9" cstate="print"/>
                    <a:stretch>
                      <a:fillRect/>
                    </a:stretch>
                  </pic:blipFill>
                  <pic:spPr>
                    <a:xfrm>
                      <a:off x="0" y="0"/>
                      <a:ext cx="3072994" cy="1261872"/>
                    </a:xfrm>
                    <a:prstGeom prst="rect">
                      <a:avLst/>
                    </a:prstGeom>
                  </pic:spPr>
                </pic:pic>
              </a:graphicData>
            </a:graphic>
          </wp:anchor>
        </w:drawing>
      </w:r>
    </w:p>
    <w:p w:rsidR="00C7231C" w:rsidRPr="00B5401C" w:rsidRDefault="00777BE0">
      <w:pPr>
        <w:pStyle w:val="Odsekzoznamu"/>
        <w:numPr>
          <w:ilvl w:val="0"/>
          <w:numId w:val="8"/>
        </w:numPr>
        <w:tabs>
          <w:tab w:val="left" w:pos="646"/>
          <w:tab w:val="left" w:pos="647"/>
        </w:tabs>
        <w:spacing w:before="59" w:after="121"/>
        <w:ind w:right="488"/>
        <w:rPr>
          <w:sz w:val="20"/>
        </w:rPr>
      </w:pPr>
      <w:r w:rsidRPr="00B5401C">
        <w:rPr>
          <w:sz w:val="20"/>
        </w:rPr>
        <w:t xml:space="preserve">Kliknutím na tlačidlo </w:t>
      </w:r>
      <w:r w:rsidRPr="00B5401C">
        <w:rPr>
          <w:b/>
          <w:sz w:val="20"/>
        </w:rPr>
        <w:t xml:space="preserve">OK </w:t>
      </w:r>
      <w:r w:rsidRPr="00B5401C">
        <w:rPr>
          <w:sz w:val="20"/>
        </w:rPr>
        <w:t xml:space="preserve">v dialógovom okne </w:t>
      </w:r>
      <w:proofErr w:type="spellStart"/>
      <w:r w:rsidRPr="00B5401C">
        <w:rPr>
          <w:b/>
          <w:sz w:val="20"/>
        </w:rPr>
        <w:t>Insert</w:t>
      </w:r>
      <w:proofErr w:type="spellEnd"/>
      <w:r w:rsidRPr="00B5401C">
        <w:rPr>
          <w:b/>
          <w:sz w:val="20"/>
        </w:rPr>
        <w:t xml:space="preserve"> </w:t>
      </w:r>
      <w:proofErr w:type="spellStart"/>
      <w:r w:rsidRPr="00B5401C">
        <w:rPr>
          <w:b/>
          <w:sz w:val="20"/>
        </w:rPr>
        <w:t>calibration</w:t>
      </w:r>
      <w:proofErr w:type="spellEnd"/>
      <w:r w:rsidRPr="00B5401C">
        <w:rPr>
          <w:b/>
          <w:sz w:val="20"/>
        </w:rPr>
        <w:t xml:space="preserve"> </w:t>
      </w:r>
      <w:proofErr w:type="spellStart"/>
      <w:r w:rsidRPr="00B5401C">
        <w:rPr>
          <w:b/>
          <w:sz w:val="20"/>
        </w:rPr>
        <w:t>sheet</w:t>
      </w:r>
      <w:proofErr w:type="spellEnd"/>
      <w:r w:rsidRPr="00B5401C">
        <w:rPr>
          <w:b/>
          <w:sz w:val="20"/>
        </w:rPr>
        <w:t xml:space="preserve"> </w:t>
      </w:r>
      <w:r w:rsidRPr="00B5401C">
        <w:rPr>
          <w:sz w:val="20"/>
        </w:rPr>
        <w:t>(Vložte kalibračný hárok) spustite kalibráciu skenera.</w:t>
      </w:r>
    </w:p>
    <w:p w:rsidR="00C7231C" w:rsidRPr="00B5401C" w:rsidRDefault="00CD7247">
      <w:pPr>
        <w:pStyle w:val="Zkladntext"/>
        <w:spacing w:line="20" w:lineRule="exact"/>
        <w:ind w:left="672"/>
        <w:rPr>
          <w:sz w:val="2"/>
        </w:rPr>
      </w:pPr>
      <w:r w:rsidRPr="00B5401C">
        <w:rPr>
          <w:sz w:val="2"/>
        </w:rPr>
      </w:r>
      <w:r w:rsidRPr="00B5401C">
        <w:rPr>
          <w:sz w:val="2"/>
        </w:rPr>
        <w:pict>
          <v:group id="_x0000_s1043" style="width:524.65pt;height:.5pt;mso-position-horizontal-relative:char;mso-position-vertical-relative:line" coordsize="10493,10">
            <v:line id="_x0000_s1044" style="position:absolute" from="0,5" to="10493,5" strokeweight=".16936mm"/>
            <w10:wrap type="none"/>
            <w10:anchorlock/>
          </v:group>
        </w:pict>
      </w:r>
    </w:p>
    <w:p w:rsidR="00C7231C" w:rsidRPr="00B5401C" w:rsidRDefault="00777BE0">
      <w:pPr>
        <w:pStyle w:val="Zkladntext"/>
        <w:spacing w:before="9" w:after="19"/>
        <w:ind w:left="706" w:right="531"/>
      </w:pPr>
      <w:r w:rsidRPr="00B5401C">
        <w:rPr>
          <w:b/>
        </w:rPr>
        <w:t xml:space="preserve">VAROVANIE: </w:t>
      </w:r>
      <w:r w:rsidRPr="00B5401C">
        <w:t>Ak sa kalibrácia nepodarí, indikátor bude blikať a na obrazovke sa zobrazí chybová správa. Odpojte skener, znovu ho pripojte a kalibráciu zopakujte.</w:t>
      </w:r>
    </w:p>
    <w:p w:rsidR="00C7231C" w:rsidRPr="00B5401C" w:rsidRDefault="00CD7247">
      <w:pPr>
        <w:pStyle w:val="Zkladntext"/>
        <w:spacing w:line="20" w:lineRule="exact"/>
        <w:ind w:left="672"/>
        <w:rPr>
          <w:sz w:val="2"/>
        </w:rPr>
      </w:pPr>
      <w:r w:rsidRPr="00B5401C">
        <w:rPr>
          <w:sz w:val="2"/>
        </w:rPr>
      </w:r>
      <w:r w:rsidRPr="00B5401C">
        <w:rPr>
          <w:sz w:val="2"/>
        </w:rPr>
        <w:pict>
          <v:group id="_x0000_s1041" style="width:524.65pt;height:.5pt;mso-position-horizontal-relative:char;mso-position-vertical-relative:line" coordsize="10493,10">
            <v:line id="_x0000_s1042" style="position:absolute" from="0,5" to="10493,5" strokeweight=".48pt"/>
            <w10:wrap type="none"/>
            <w10:anchorlock/>
          </v:group>
        </w:pict>
      </w:r>
    </w:p>
    <w:p w:rsidR="00C7231C" w:rsidRPr="00B5401C" w:rsidRDefault="00C7231C">
      <w:pPr>
        <w:spacing w:line="20" w:lineRule="exact"/>
        <w:rPr>
          <w:sz w:val="2"/>
        </w:rPr>
        <w:sectPr w:rsidR="00C7231C" w:rsidRPr="00B5401C">
          <w:pgSz w:w="11900" w:h="16850"/>
          <w:pgMar w:top="980" w:right="200" w:bottom="1000" w:left="340" w:header="422" w:footer="807" w:gutter="0"/>
          <w:cols w:space="708"/>
        </w:sectPr>
      </w:pPr>
    </w:p>
    <w:p w:rsidR="00C7231C" w:rsidRPr="00B5401C" w:rsidRDefault="00777BE0">
      <w:pPr>
        <w:pStyle w:val="Zkladntext"/>
        <w:spacing w:before="150"/>
        <w:ind w:left="226"/>
      </w:pPr>
      <w:bookmarkStart w:id="10" w:name="5.2_Čištění_skeneru"/>
      <w:bookmarkEnd w:id="10"/>
      <w:r w:rsidRPr="00B5401C">
        <w:rPr>
          <w:rFonts w:ascii="Times New Roman" w:hAnsi="Times New Roman"/>
          <w:color w:val="00919B"/>
          <w:u w:val="single" w:color="00919B"/>
        </w:rPr>
        <w:lastRenderedPageBreak/>
        <w:t xml:space="preserve"> </w:t>
      </w:r>
      <w:r w:rsidRPr="00B5401C">
        <w:rPr>
          <w:color w:val="00919B"/>
          <w:u w:val="single" w:color="00919B"/>
        </w:rPr>
        <w:t>5.2 Čistenie skenera</w:t>
      </w:r>
    </w:p>
    <w:p w:rsidR="00C7231C" w:rsidRPr="00B5401C" w:rsidRDefault="00C7231C">
      <w:pPr>
        <w:pStyle w:val="Zkladntext"/>
        <w:spacing w:before="9"/>
        <w:rPr>
          <w:sz w:val="11"/>
        </w:rPr>
      </w:pPr>
    </w:p>
    <w:p w:rsidR="00C7231C" w:rsidRPr="00B5401C" w:rsidRDefault="00777BE0" w:rsidP="00936077">
      <w:pPr>
        <w:pStyle w:val="Zkladntext"/>
        <w:spacing w:before="99" w:line="243" w:lineRule="exact"/>
        <w:ind w:left="226"/>
      </w:pPr>
      <w:r w:rsidRPr="00B5401C">
        <w:t xml:space="preserve">V záujme zachovania optimálnej kvality skenovania a zabránenia usadzovaniu prachu odporúčame čistiť skener </w:t>
      </w:r>
      <w:r w:rsidRPr="00B5401C">
        <w:rPr>
          <w:i/>
        </w:rPr>
        <w:t xml:space="preserve">(vonkajší kryt a podávacie valčeky) </w:t>
      </w:r>
      <w:r w:rsidRPr="00B5401C">
        <w:t>približne po každých 200 skenovaniach alebo v prípade, že sa na naskenovanom obraze objavia zvislé čiary alebo prúžky.</w:t>
      </w:r>
    </w:p>
    <w:p w:rsidR="00C7231C" w:rsidRPr="00B5401C" w:rsidRDefault="00C7231C">
      <w:pPr>
        <w:pStyle w:val="Zkladntext"/>
      </w:pPr>
    </w:p>
    <w:p w:rsidR="00C7231C" w:rsidRPr="00B5401C" w:rsidRDefault="00777BE0">
      <w:pPr>
        <w:pStyle w:val="Odsekzoznamu"/>
        <w:numPr>
          <w:ilvl w:val="0"/>
          <w:numId w:val="13"/>
        </w:numPr>
        <w:tabs>
          <w:tab w:val="left" w:pos="706"/>
          <w:tab w:val="left" w:pos="707"/>
        </w:tabs>
        <w:rPr>
          <w:sz w:val="20"/>
        </w:rPr>
      </w:pPr>
      <w:r w:rsidRPr="00B5401C">
        <w:rPr>
          <w:sz w:val="20"/>
        </w:rPr>
        <w:t>Na čistenie skenera používajte iba odporúčané a dodávané nástroje.</w:t>
      </w:r>
    </w:p>
    <w:p w:rsidR="00C7231C" w:rsidRPr="00B5401C" w:rsidRDefault="00CD7247">
      <w:pPr>
        <w:pStyle w:val="Zkladntext"/>
        <w:spacing w:before="7"/>
        <w:rPr>
          <w:sz w:val="16"/>
        </w:rPr>
      </w:pPr>
      <w:r w:rsidRPr="00B5401C">
        <w:pict>
          <v:line id="_x0000_s1040" style="position:absolute;z-index:1576;mso-wrap-distance-left:0;mso-wrap-distance-right:0;mso-position-horizontal-relative:page" from="50.9pt,12.3pt" to="575.5pt,12.3pt" strokeweight=".48pt">
            <w10:wrap type="topAndBottom" anchorx="page"/>
          </v:line>
        </w:pict>
      </w:r>
    </w:p>
    <w:p w:rsidR="00C7231C" w:rsidRPr="00B5401C" w:rsidRDefault="00777BE0">
      <w:pPr>
        <w:spacing w:after="22"/>
        <w:ind w:left="706" w:right="671"/>
        <w:rPr>
          <w:sz w:val="20"/>
        </w:rPr>
      </w:pPr>
      <w:r w:rsidRPr="00B5401C">
        <w:rPr>
          <w:b/>
          <w:sz w:val="20"/>
        </w:rPr>
        <w:t xml:space="preserve">VAROVANIE: </w:t>
      </w:r>
      <w:r w:rsidRPr="00B5401C">
        <w:rPr>
          <w:sz w:val="20"/>
        </w:rPr>
        <w:t xml:space="preserve">Na čistenie skenera nepoužívajte riedidlá ani žieraviny </w:t>
      </w:r>
      <w:r w:rsidRPr="00B5401C">
        <w:rPr>
          <w:i/>
          <w:sz w:val="20"/>
        </w:rPr>
        <w:t>(napr. alkohol, benzín, atď.)</w:t>
      </w:r>
      <w:r w:rsidRPr="00B5401C">
        <w:rPr>
          <w:sz w:val="20"/>
        </w:rPr>
        <w:t>, inak môže dôjsť k trvalému poškodeniu plastového materiálu.</w:t>
      </w:r>
    </w:p>
    <w:p w:rsidR="00C7231C" w:rsidRPr="00B5401C" w:rsidRDefault="00CD7247">
      <w:pPr>
        <w:pStyle w:val="Zkladntext"/>
        <w:spacing w:line="20" w:lineRule="exact"/>
        <w:ind w:left="672"/>
        <w:rPr>
          <w:sz w:val="2"/>
        </w:rPr>
      </w:pPr>
      <w:r w:rsidRPr="00B5401C">
        <w:rPr>
          <w:sz w:val="2"/>
        </w:rPr>
      </w:r>
      <w:r w:rsidRPr="00B5401C">
        <w:rPr>
          <w:sz w:val="2"/>
        </w:rPr>
        <w:pict>
          <v:group id="_x0000_s1038" style="width:524.65pt;height:.5pt;mso-position-horizontal-relative:char;mso-position-vertical-relative:line" coordsize="10493,10">
            <v:line id="_x0000_s1039" style="position:absolute" from="0,5" to="10493,5" strokeweight=".48pt"/>
            <w10:wrap type="none"/>
            <w10:anchorlock/>
          </v:group>
        </w:pict>
      </w:r>
    </w:p>
    <w:p w:rsidR="00C7231C" w:rsidRPr="00B5401C" w:rsidRDefault="00C7231C">
      <w:pPr>
        <w:pStyle w:val="Zkladntext"/>
        <w:spacing w:before="8"/>
        <w:rPr>
          <w:sz w:val="19"/>
        </w:rPr>
      </w:pPr>
    </w:p>
    <w:p w:rsidR="00C7231C" w:rsidRPr="00B5401C" w:rsidRDefault="00777BE0">
      <w:pPr>
        <w:pStyle w:val="Odsekzoznamu"/>
        <w:numPr>
          <w:ilvl w:val="0"/>
          <w:numId w:val="7"/>
        </w:numPr>
        <w:tabs>
          <w:tab w:val="left" w:pos="677"/>
          <w:tab w:val="left" w:pos="678"/>
        </w:tabs>
        <w:spacing w:before="99"/>
        <w:ind w:right="926" w:hanging="451"/>
        <w:rPr>
          <w:sz w:val="20"/>
        </w:rPr>
      </w:pPr>
      <w:r w:rsidRPr="00B5401C">
        <w:rPr>
          <w:sz w:val="20"/>
        </w:rPr>
        <w:t>Otvorte kryt uchopením skenera jedným palcom za podávač a druhým za kryt. Opatrne a pevne zatlačte palcom do podávača a zdvihnite kryt. Horná časť skenera sa tým oddelí od dolnej časti.</w:t>
      </w:r>
    </w:p>
    <w:p w:rsidR="00C7231C" w:rsidRPr="00B5401C" w:rsidRDefault="00C7231C">
      <w:pPr>
        <w:pStyle w:val="Zkladntext"/>
        <w:spacing w:before="1"/>
      </w:pPr>
    </w:p>
    <w:p w:rsidR="00C7231C" w:rsidRPr="00B5401C" w:rsidRDefault="00777BE0">
      <w:pPr>
        <w:pStyle w:val="Odsekzoznamu"/>
        <w:numPr>
          <w:ilvl w:val="0"/>
          <w:numId w:val="7"/>
        </w:numPr>
        <w:tabs>
          <w:tab w:val="left" w:pos="677"/>
          <w:tab w:val="left" w:pos="678"/>
        </w:tabs>
        <w:ind w:right="896" w:hanging="451"/>
        <w:rPr>
          <w:sz w:val="20"/>
        </w:rPr>
      </w:pPr>
      <w:r w:rsidRPr="00B5401C">
        <w:rPr>
          <w:sz w:val="20"/>
        </w:rPr>
        <w:t xml:space="preserve">Jemne utrite sklo a podávacie valčeky na skeneri a kryt snímača </w:t>
      </w:r>
      <w:proofErr w:type="spellStart"/>
      <w:r w:rsidRPr="00B5401C">
        <w:rPr>
          <w:sz w:val="20"/>
        </w:rPr>
        <w:t>CIS</w:t>
      </w:r>
      <w:proofErr w:type="spellEnd"/>
      <w:r w:rsidRPr="00B5401C">
        <w:rPr>
          <w:sz w:val="20"/>
        </w:rPr>
        <w:t xml:space="preserve"> pomocou čistiacej handričky </w:t>
      </w:r>
      <w:r w:rsidRPr="00B5401C">
        <w:rPr>
          <w:i/>
          <w:sz w:val="20"/>
        </w:rPr>
        <w:t>(je súčasťou balenia)</w:t>
      </w:r>
      <w:r w:rsidRPr="00B5401C">
        <w:rPr>
          <w:sz w:val="20"/>
        </w:rPr>
        <w:t>.</w:t>
      </w:r>
    </w:p>
    <w:p w:rsidR="00C7231C" w:rsidRPr="00B5401C" w:rsidRDefault="00C7231C">
      <w:pPr>
        <w:pStyle w:val="Zkladntext"/>
      </w:pPr>
    </w:p>
    <w:p w:rsidR="00C7231C" w:rsidRPr="00B5401C" w:rsidRDefault="00C7231C">
      <w:pPr>
        <w:pStyle w:val="Zkladntext"/>
        <w:spacing w:before="3"/>
        <w:rPr>
          <w:sz w:val="22"/>
        </w:rPr>
      </w:pPr>
    </w:p>
    <w:p w:rsidR="00C7231C" w:rsidRPr="00B5401C" w:rsidRDefault="00777BE0">
      <w:pPr>
        <w:pStyle w:val="Zkladntext"/>
        <w:spacing w:before="100"/>
        <w:ind w:left="919" w:right="1799"/>
        <w:jc w:val="center"/>
      </w:pPr>
      <w:r w:rsidRPr="00B5401C">
        <w:t>Podávacie</w:t>
      </w:r>
    </w:p>
    <w:p w:rsidR="00C7231C" w:rsidRPr="00B5401C" w:rsidRDefault="00CD7247">
      <w:pPr>
        <w:pStyle w:val="Zkladntext"/>
        <w:ind w:left="2946"/>
      </w:pPr>
      <w:r w:rsidRPr="00B5401C">
        <w:pict>
          <v:group id="_x0000_s1032" style="width:287.7pt;height:197.8pt;mso-position-horizontal-relative:char;mso-position-vertical-relative:line" coordsize="5754,3956">
            <v:shape id="_x0000_s1037" type="#_x0000_t75" style="position:absolute;top:120;width:5754;height:3836">
              <v:imagedata r:id="rId30" o:title=""/>
            </v:shape>
            <v:line id="_x0000_s1036" style="position:absolute" from="2205,519" to="1705,1327"/>
            <v:line id="_x0000_s1035" style="position:absolute" from="4137,517" to="3614,1673"/>
            <v:shape id="_x0000_s1034" type="#_x0000_t202" style="position:absolute;left:1851;width:772;height:243" filled="f" stroked="f">
              <v:textbox inset="0,0,0,0">
                <w:txbxContent>
                  <w:p w:rsidR="00C7231C" w:rsidRPr="00B11DE9" w:rsidRDefault="00777BE0">
                    <w:pPr>
                      <w:spacing w:line="242" w:lineRule="exact"/>
                      <w:rPr>
                        <w:sz w:val="20"/>
                      </w:rPr>
                    </w:pPr>
                    <w:r>
                      <w:rPr>
                        <w:sz w:val="20"/>
                      </w:rPr>
                      <w:t>valčeky</w:t>
                    </w:r>
                  </w:p>
                </w:txbxContent>
              </v:textbox>
            </v:shape>
            <v:shape id="_x0000_s1033" type="#_x0000_t202" style="position:absolute;left:4047;top:84;width:453;height:243" filled="f" stroked="f">
              <v:textbox inset="0,0,0,0">
                <w:txbxContent>
                  <w:p w:rsidR="00C7231C" w:rsidRPr="00B11DE9" w:rsidRDefault="00777BE0">
                    <w:pPr>
                      <w:spacing w:line="242" w:lineRule="exact"/>
                      <w:rPr>
                        <w:sz w:val="20"/>
                      </w:rPr>
                    </w:pPr>
                    <w:r>
                      <w:rPr>
                        <w:sz w:val="20"/>
                      </w:rPr>
                      <w:t>Sklo</w:t>
                    </w:r>
                  </w:p>
                </w:txbxContent>
              </v:textbox>
            </v:shape>
            <w10:wrap type="none"/>
            <w10:anchorlock/>
          </v:group>
        </w:pict>
      </w:r>
    </w:p>
    <w:p w:rsidR="00C7231C" w:rsidRPr="00B5401C" w:rsidRDefault="00C7231C">
      <w:pPr>
        <w:sectPr w:rsidR="00C7231C" w:rsidRPr="00B5401C">
          <w:pgSz w:w="11900" w:h="16850"/>
          <w:pgMar w:top="980" w:right="200" w:bottom="1000" w:left="340" w:header="422" w:footer="807" w:gutter="0"/>
          <w:cols w:space="708"/>
        </w:sectPr>
      </w:pPr>
    </w:p>
    <w:p w:rsidR="00C7231C" w:rsidRPr="00B5401C" w:rsidRDefault="00CD7247">
      <w:pPr>
        <w:pStyle w:val="Zkladntext"/>
        <w:ind w:left="120"/>
      </w:pPr>
      <w:r w:rsidRPr="00B5401C">
        <w:pict>
          <v:group id="_x0000_s1029" style="width:522.5pt;height:28.15pt;mso-position-horizontal-relative:char;mso-position-vertical-relative:line" coordsize="10450,563">
            <v:shape id="_x0000_s1031" type="#_x0000_t75" style="position:absolute;width:10450;height:563">
              <v:imagedata r:id="rId11" o:title=""/>
            </v:shape>
            <v:shape id="_x0000_s1030" type="#_x0000_t202" style="position:absolute;width:10450;height:563" filled="f" stroked="f">
              <v:textbox inset="0,0,0,0">
                <w:txbxContent>
                  <w:p w:rsidR="00C7231C" w:rsidRPr="00B11DE9" w:rsidRDefault="00777BE0">
                    <w:pPr>
                      <w:spacing w:before="131"/>
                      <w:ind w:left="249"/>
                      <w:rPr>
                        <w:sz w:val="20"/>
                      </w:rPr>
                    </w:pPr>
                    <w:r>
                      <w:rPr>
                        <w:color w:val="FFFFFF"/>
                        <w:sz w:val="20"/>
                      </w:rPr>
                      <w:t>Stručná používateľská príručka – IRIScan</w:t>
                    </w:r>
                    <w:r w:rsidR="00D14B49" w:rsidRPr="00D14B49">
                      <w:rPr>
                        <w:color w:val="FFFFFF"/>
                        <w:sz w:val="20"/>
                      </w:rPr>
                      <w:t>™</w:t>
                    </w:r>
                    <w:r w:rsidRPr="00D14B49">
                      <w:rPr>
                        <w:color w:val="FFFFFF"/>
                        <w:sz w:val="20"/>
                      </w:rPr>
                      <w:t xml:space="preserve"> </w:t>
                    </w:r>
                    <w:r>
                      <w:rPr>
                        <w:color w:val="FFFFFF"/>
                        <w:sz w:val="20"/>
                      </w:rPr>
                      <w:t>Executive 4</w:t>
                    </w:r>
                  </w:p>
                </w:txbxContent>
              </v:textbox>
            </v:shape>
            <w10:wrap type="none"/>
            <w10:anchorlock/>
          </v:group>
        </w:pict>
      </w:r>
    </w:p>
    <w:p w:rsidR="00C7231C" w:rsidRPr="00B5401C" w:rsidRDefault="00777BE0">
      <w:pPr>
        <w:pStyle w:val="Nadpis1"/>
        <w:ind w:left="226" w:firstLine="0"/>
      </w:pPr>
      <w:bookmarkStart w:id="11" w:name="6._Řešení_problémů"/>
      <w:bookmarkEnd w:id="11"/>
      <w:r w:rsidRPr="00B5401C">
        <w:rPr>
          <w:color w:val="00919B"/>
        </w:rPr>
        <w:t>6. Riešenie problémov</w:t>
      </w:r>
    </w:p>
    <w:p w:rsidR="00C7231C" w:rsidRPr="00B5401C" w:rsidRDefault="00777BE0">
      <w:pPr>
        <w:pStyle w:val="Zkladntext"/>
        <w:spacing w:before="244"/>
        <w:ind w:left="226"/>
      </w:pPr>
      <w:bookmarkStart w:id="12" w:name="6.1_Odstranění_uvíznutého_papíru"/>
      <w:bookmarkEnd w:id="12"/>
      <w:r w:rsidRPr="00B5401C">
        <w:rPr>
          <w:rFonts w:ascii="Times New Roman" w:hAnsi="Times New Roman"/>
          <w:color w:val="00919B"/>
          <w:u w:val="single" w:color="00919B"/>
        </w:rPr>
        <w:t xml:space="preserve"> </w:t>
      </w:r>
      <w:r w:rsidRPr="00B5401C">
        <w:rPr>
          <w:color w:val="00919B"/>
          <w:u w:val="single" w:color="00919B"/>
        </w:rPr>
        <w:t>6.1 Odstránenie uviaznutého papiera</w:t>
      </w:r>
    </w:p>
    <w:p w:rsidR="00C7231C" w:rsidRPr="00B5401C" w:rsidRDefault="00C7231C">
      <w:pPr>
        <w:pStyle w:val="Zkladntext"/>
        <w:spacing w:before="9"/>
        <w:rPr>
          <w:sz w:val="11"/>
        </w:rPr>
      </w:pPr>
    </w:p>
    <w:p w:rsidR="00C7231C" w:rsidRPr="00B5401C" w:rsidRDefault="00777BE0">
      <w:pPr>
        <w:pStyle w:val="Zkladntext"/>
        <w:spacing w:before="99"/>
        <w:ind w:left="226"/>
      </w:pPr>
      <w:r w:rsidRPr="00B5401C">
        <w:t>V prípade, že v podávači uviazne dokument, bude indikátor skenera blikať zeleno.</w:t>
      </w:r>
    </w:p>
    <w:p w:rsidR="00C7231C" w:rsidRPr="00B5401C" w:rsidRDefault="00C7231C">
      <w:pPr>
        <w:pStyle w:val="Zkladntext"/>
        <w:spacing w:before="11"/>
        <w:rPr>
          <w:sz w:val="19"/>
        </w:rPr>
      </w:pPr>
    </w:p>
    <w:p w:rsidR="00C7231C" w:rsidRPr="00B5401C" w:rsidRDefault="00777BE0">
      <w:pPr>
        <w:pStyle w:val="Zkladntext"/>
        <w:ind w:left="226" w:right="389"/>
      </w:pPr>
      <w:r w:rsidRPr="00B5401C">
        <w:t>Ak chcete odstrániť uviaznutý papier z podávača, vypnite skener stlačením a podržaním tlačidla napájania na 3 sekundy a potom ho rýchlym stlačením tlačidla znovu zapnite. Uviaznutý dokument sa automaticky vysunie.</w:t>
      </w:r>
    </w:p>
    <w:p w:rsidR="00C7231C" w:rsidRPr="00B5401C" w:rsidRDefault="00777BE0">
      <w:pPr>
        <w:pStyle w:val="Zkladntext"/>
        <w:spacing w:before="12"/>
        <w:rPr>
          <w:sz w:val="27"/>
        </w:rPr>
      </w:pPr>
      <w:r w:rsidRPr="00B5401C">
        <w:rPr>
          <w:lang w:eastAsia="ko-KR" w:bidi="ar-SA"/>
        </w:rPr>
        <w:drawing>
          <wp:anchor distT="0" distB="0" distL="0" distR="0" simplePos="0" relativeHeight="1744" behindDoc="0" locked="0" layoutInCell="1" allowOverlap="1" wp14:anchorId="0BBB704D" wp14:editId="30CFF23F">
            <wp:simplePos x="0" y="0"/>
            <wp:positionH relativeFrom="page">
              <wp:posOffset>2501794</wp:posOffset>
            </wp:positionH>
            <wp:positionV relativeFrom="paragraph">
              <wp:posOffset>240830</wp:posOffset>
            </wp:positionV>
            <wp:extent cx="2650277" cy="1216152"/>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31" cstate="print"/>
                    <a:stretch>
                      <a:fillRect/>
                    </a:stretch>
                  </pic:blipFill>
                  <pic:spPr>
                    <a:xfrm>
                      <a:off x="0" y="0"/>
                      <a:ext cx="2650277" cy="1216152"/>
                    </a:xfrm>
                    <a:prstGeom prst="rect">
                      <a:avLst/>
                    </a:prstGeom>
                  </pic:spPr>
                </pic:pic>
              </a:graphicData>
            </a:graphic>
          </wp:anchor>
        </w:drawing>
      </w:r>
    </w:p>
    <w:p w:rsidR="00C7231C" w:rsidRPr="00B5401C" w:rsidRDefault="00777BE0">
      <w:pPr>
        <w:pStyle w:val="Zkladntext"/>
        <w:spacing w:before="215"/>
        <w:ind w:left="226"/>
      </w:pPr>
      <w:r w:rsidRPr="00B5401C">
        <w:t>Ak zostane dokument stále uviaznutý, odstráňte ho nasledujúcim postupom:</w:t>
      </w:r>
    </w:p>
    <w:p w:rsidR="00C7231C" w:rsidRPr="00B5401C" w:rsidRDefault="00777BE0">
      <w:pPr>
        <w:pStyle w:val="Odsekzoznamu"/>
        <w:numPr>
          <w:ilvl w:val="0"/>
          <w:numId w:val="6"/>
        </w:numPr>
        <w:tabs>
          <w:tab w:val="left" w:pos="706"/>
          <w:tab w:val="left" w:pos="707"/>
        </w:tabs>
        <w:spacing w:before="121"/>
        <w:ind w:right="897"/>
        <w:rPr>
          <w:sz w:val="20"/>
        </w:rPr>
      </w:pPr>
      <w:r w:rsidRPr="00B5401C">
        <w:rPr>
          <w:sz w:val="20"/>
        </w:rPr>
        <w:t>Otvorte kryt uchopením skenera jedným palcom za podávač a druhým za kryt. Opatrne a pevne zatlačte palcom do podávača a zdvihnite kryt. Horná časť skenera sa tým oddelí od dolnej časti.</w:t>
      </w:r>
    </w:p>
    <w:p w:rsidR="00C7231C" w:rsidRPr="00B5401C" w:rsidRDefault="00C7231C">
      <w:pPr>
        <w:pStyle w:val="Zkladntext"/>
      </w:pPr>
    </w:p>
    <w:p w:rsidR="00C7231C" w:rsidRPr="00B5401C" w:rsidRDefault="00C7231C">
      <w:pPr>
        <w:pStyle w:val="Zkladntext"/>
      </w:pPr>
    </w:p>
    <w:p w:rsidR="00C7231C" w:rsidRPr="00B5401C" w:rsidRDefault="00C7231C">
      <w:pPr>
        <w:pStyle w:val="Zkladntext"/>
        <w:spacing w:before="7"/>
        <w:rPr>
          <w:sz w:val="18"/>
        </w:rPr>
      </w:pPr>
    </w:p>
    <w:p w:rsidR="00C7231C" w:rsidRPr="00B5401C" w:rsidRDefault="00777BE0">
      <w:pPr>
        <w:pStyle w:val="Zkladntext"/>
        <w:ind w:left="7516"/>
      </w:pPr>
      <w:r w:rsidRPr="00B5401C">
        <w:rPr>
          <w:lang w:eastAsia="ko-KR" w:bidi="ar-SA"/>
        </w:rPr>
        <w:drawing>
          <wp:anchor distT="0" distB="0" distL="0" distR="0" simplePos="0" relativeHeight="1792" behindDoc="0" locked="0" layoutInCell="1" allowOverlap="1" wp14:anchorId="348D1E2C" wp14:editId="24CB5C2C">
            <wp:simplePos x="0" y="0"/>
            <wp:positionH relativeFrom="page">
              <wp:posOffset>2430907</wp:posOffset>
            </wp:positionH>
            <wp:positionV relativeFrom="paragraph">
              <wp:posOffset>-28959</wp:posOffset>
            </wp:positionV>
            <wp:extent cx="2503423" cy="1478635"/>
            <wp:effectExtent l="0" t="0" r="0" b="0"/>
            <wp:wrapNone/>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32" cstate="print"/>
                    <a:stretch>
                      <a:fillRect/>
                    </a:stretch>
                  </pic:blipFill>
                  <pic:spPr>
                    <a:xfrm>
                      <a:off x="0" y="0"/>
                      <a:ext cx="2503423" cy="1478635"/>
                    </a:xfrm>
                    <a:prstGeom prst="rect">
                      <a:avLst/>
                    </a:prstGeom>
                  </pic:spPr>
                </pic:pic>
              </a:graphicData>
            </a:graphic>
          </wp:anchor>
        </w:drawing>
      </w:r>
      <w:r w:rsidRPr="00B5401C">
        <w:t>Kryt</w:t>
      </w:r>
    </w:p>
    <w:p w:rsidR="00C7231C" w:rsidRPr="00B5401C" w:rsidRDefault="00C7231C">
      <w:pPr>
        <w:pStyle w:val="Zkladntext"/>
        <w:rPr>
          <w:sz w:val="24"/>
        </w:rPr>
      </w:pPr>
    </w:p>
    <w:p w:rsidR="00C7231C" w:rsidRPr="00B5401C" w:rsidRDefault="00C7231C">
      <w:pPr>
        <w:pStyle w:val="Zkladntext"/>
        <w:rPr>
          <w:sz w:val="24"/>
        </w:rPr>
      </w:pPr>
    </w:p>
    <w:p w:rsidR="00C7231C" w:rsidRPr="00B5401C" w:rsidRDefault="00C7231C">
      <w:pPr>
        <w:pStyle w:val="Zkladntext"/>
        <w:rPr>
          <w:sz w:val="24"/>
        </w:rPr>
      </w:pPr>
    </w:p>
    <w:p w:rsidR="00C7231C" w:rsidRPr="00B5401C" w:rsidRDefault="00C7231C">
      <w:pPr>
        <w:pStyle w:val="Zkladntext"/>
        <w:rPr>
          <w:sz w:val="24"/>
        </w:rPr>
      </w:pPr>
    </w:p>
    <w:p w:rsidR="00C7231C" w:rsidRPr="00B5401C" w:rsidRDefault="00C7231C">
      <w:pPr>
        <w:pStyle w:val="Zkladntext"/>
        <w:rPr>
          <w:sz w:val="24"/>
        </w:rPr>
      </w:pPr>
    </w:p>
    <w:p w:rsidR="00C7231C" w:rsidRPr="00B5401C" w:rsidRDefault="00C7231C">
      <w:pPr>
        <w:pStyle w:val="Zkladntext"/>
        <w:rPr>
          <w:sz w:val="24"/>
        </w:rPr>
      </w:pPr>
    </w:p>
    <w:p w:rsidR="00C7231C" w:rsidRPr="00B5401C" w:rsidRDefault="00C7231C">
      <w:pPr>
        <w:pStyle w:val="Zkladntext"/>
        <w:rPr>
          <w:sz w:val="24"/>
        </w:rPr>
      </w:pPr>
    </w:p>
    <w:p w:rsidR="00C7231C" w:rsidRPr="00B5401C" w:rsidRDefault="00C7231C">
      <w:pPr>
        <w:pStyle w:val="Zkladntext"/>
        <w:spacing w:before="8"/>
        <w:rPr>
          <w:sz w:val="25"/>
        </w:rPr>
      </w:pPr>
    </w:p>
    <w:p w:rsidR="00C7231C" w:rsidRPr="00B5401C" w:rsidRDefault="00777BE0">
      <w:pPr>
        <w:pStyle w:val="Odsekzoznamu"/>
        <w:numPr>
          <w:ilvl w:val="0"/>
          <w:numId w:val="6"/>
        </w:numPr>
        <w:tabs>
          <w:tab w:val="left" w:pos="701"/>
          <w:tab w:val="left" w:pos="702"/>
        </w:tabs>
        <w:ind w:left="701" w:hanging="475"/>
        <w:rPr>
          <w:sz w:val="20"/>
        </w:rPr>
      </w:pPr>
      <w:r w:rsidRPr="00B5401C">
        <w:rPr>
          <w:sz w:val="20"/>
        </w:rPr>
        <w:t>Vyberte dokument.</w:t>
      </w:r>
    </w:p>
    <w:p w:rsidR="00C7231C" w:rsidRPr="00B5401C" w:rsidRDefault="00777BE0">
      <w:pPr>
        <w:pStyle w:val="Zkladntext"/>
        <w:spacing w:before="5"/>
      </w:pPr>
      <w:r w:rsidRPr="00B5401C">
        <w:rPr>
          <w:lang w:eastAsia="ko-KR" w:bidi="ar-SA"/>
        </w:rPr>
        <w:drawing>
          <wp:anchor distT="0" distB="0" distL="0" distR="0" simplePos="0" relativeHeight="1768" behindDoc="0" locked="0" layoutInCell="1" allowOverlap="1" wp14:anchorId="289BC3D3" wp14:editId="7AB44632">
            <wp:simplePos x="0" y="0"/>
            <wp:positionH relativeFrom="page">
              <wp:posOffset>2546721</wp:posOffset>
            </wp:positionH>
            <wp:positionV relativeFrom="paragraph">
              <wp:posOffset>182348</wp:posOffset>
            </wp:positionV>
            <wp:extent cx="2453998" cy="1493520"/>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33" cstate="print"/>
                    <a:stretch>
                      <a:fillRect/>
                    </a:stretch>
                  </pic:blipFill>
                  <pic:spPr>
                    <a:xfrm>
                      <a:off x="0" y="0"/>
                      <a:ext cx="2453998" cy="1493520"/>
                    </a:xfrm>
                    <a:prstGeom prst="rect">
                      <a:avLst/>
                    </a:prstGeom>
                  </pic:spPr>
                </pic:pic>
              </a:graphicData>
            </a:graphic>
          </wp:anchor>
        </w:drawing>
      </w:r>
    </w:p>
    <w:p w:rsidR="00C7231C" w:rsidRPr="00B5401C" w:rsidRDefault="00C7231C">
      <w:pPr>
        <w:pStyle w:val="Zkladntext"/>
        <w:spacing w:before="3"/>
        <w:rPr>
          <w:sz w:val="29"/>
        </w:rPr>
      </w:pPr>
    </w:p>
    <w:p w:rsidR="00C7231C" w:rsidRPr="00B5401C" w:rsidRDefault="00777BE0">
      <w:pPr>
        <w:pStyle w:val="Odsekzoznamu"/>
        <w:numPr>
          <w:ilvl w:val="0"/>
          <w:numId w:val="6"/>
        </w:numPr>
        <w:tabs>
          <w:tab w:val="left" w:pos="701"/>
          <w:tab w:val="left" w:pos="702"/>
        </w:tabs>
        <w:spacing w:before="99"/>
        <w:ind w:left="701" w:hanging="475"/>
        <w:rPr>
          <w:sz w:val="20"/>
        </w:rPr>
      </w:pPr>
      <w:r w:rsidRPr="00B5401C">
        <w:rPr>
          <w:sz w:val="20"/>
        </w:rPr>
        <w:t>Zatvorte kryt, vložte dokument znovu a skenovanie zopakujte.</w:t>
      </w:r>
    </w:p>
    <w:p w:rsidR="00C7231C" w:rsidRPr="00B5401C" w:rsidRDefault="00C7231C">
      <w:pPr>
        <w:rPr>
          <w:sz w:val="20"/>
        </w:rPr>
        <w:sectPr w:rsidR="00C7231C" w:rsidRPr="00B5401C">
          <w:headerReference w:type="default" r:id="rId34"/>
          <w:footerReference w:type="default" r:id="rId35"/>
          <w:pgSz w:w="11900" w:h="16850"/>
          <w:pgMar w:top="420" w:right="200" w:bottom="1000" w:left="340" w:header="0" w:footer="807" w:gutter="0"/>
          <w:pgNumType w:start="10"/>
          <w:cols w:space="708"/>
        </w:sectPr>
      </w:pPr>
    </w:p>
    <w:p w:rsidR="00C7231C" w:rsidRPr="00B5401C" w:rsidRDefault="00777BE0">
      <w:pPr>
        <w:pStyle w:val="Zkladntext"/>
        <w:spacing w:before="150"/>
        <w:ind w:left="226"/>
      </w:pPr>
      <w:bookmarkStart w:id="13" w:name="6.2_Otázky_a_odpovědi"/>
      <w:bookmarkEnd w:id="13"/>
      <w:r w:rsidRPr="00B5401C">
        <w:rPr>
          <w:rFonts w:ascii="Times New Roman" w:hAnsi="Times New Roman"/>
          <w:color w:val="00919B"/>
          <w:u w:val="single" w:color="00919B"/>
        </w:rPr>
        <w:lastRenderedPageBreak/>
        <w:t xml:space="preserve"> </w:t>
      </w:r>
      <w:r w:rsidRPr="00B5401C">
        <w:rPr>
          <w:color w:val="00919B"/>
          <w:u w:val="single" w:color="00919B"/>
        </w:rPr>
        <w:t>6.2 Otázky a odpovede</w:t>
      </w:r>
    </w:p>
    <w:p w:rsidR="00C7231C" w:rsidRPr="00B5401C" w:rsidRDefault="00C7231C">
      <w:pPr>
        <w:pStyle w:val="Zkladntext"/>
        <w:spacing w:before="10"/>
        <w:rPr>
          <w:sz w:val="19"/>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4256"/>
      </w:tblGrid>
      <w:tr w:rsidR="00C7231C" w:rsidRPr="00B5401C">
        <w:trPr>
          <w:trHeight w:val="482"/>
        </w:trPr>
        <w:tc>
          <w:tcPr>
            <w:tcW w:w="1383" w:type="dxa"/>
            <w:tcBorders>
              <w:left w:val="nil"/>
            </w:tcBorders>
          </w:tcPr>
          <w:p w:rsidR="00C7231C" w:rsidRPr="00B5401C" w:rsidRDefault="00777BE0">
            <w:pPr>
              <w:pStyle w:val="TableParagraph"/>
              <w:ind w:left="127"/>
              <w:rPr>
                <w:b/>
                <w:sz w:val="20"/>
              </w:rPr>
            </w:pPr>
            <w:r w:rsidRPr="00B5401C">
              <w:rPr>
                <w:b/>
                <w:sz w:val="20"/>
              </w:rPr>
              <w:t>Otázka:</w:t>
            </w:r>
          </w:p>
        </w:tc>
        <w:tc>
          <w:tcPr>
            <w:tcW w:w="4256" w:type="dxa"/>
            <w:tcBorders>
              <w:right w:val="nil"/>
            </w:tcBorders>
          </w:tcPr>
          <w:p w:rsidR="00C7231C" w:rsidRPr="00B5401C" w:rsidRDefault="00777BE0">
            <w:pPr>
              <w:pStyle w:val="TableParagraph"/>
              <w:rPr>
                <w:b/>
                <w:sz w:val="20"/>
              </w:rPr>
            </w:pPr>
            <w:r w:rsidRPr="00B5401C">
              <w:rPr>
                <w:b/>
                <w:sz w:val="20"/>
              </w:rPr>
              <w:t>Prečo sa skener nezapne?</w:t>
            </w:r>
          </w:p>
        </w:tc>
      </w:tr>
      <w:tr w:rsidR="00C7231C" w:rsidRPr="00B5401C">
        <w:trPr>
          <w:trHeight w:val="1333"/>
        </w:trPr>
        <w:tc>
          <w:tcPr>
            <w:tcW w:w="1383" w:type="dxa"/>
            <w:tcBorders>
              <w:left w:val="nil"/>
            </w:tcBorders>
          </w:tcPr>
          <w:p w:rsidR="00C7231C" w:rsidRPr="00B5401C" w:rsidRDefault="00777BE0">
            <w:pPr>
              <w:pStyle w:val="TableParagraph"/>
              <w:ind w:left="127"/>
              <w:rPr>
                <w:b/>
                <w:sz w:val="20"/>
              </w:rPr>
            </w:pPr>
            <w:r w:rsidRPr="00B5401C">
              <w:rPr>
                <w:b/>
                <w:sz w:val="20"/>
              </w:rPr>
              <w:t>Odpoveď:</w:t>
            </w:r>
          </w:p>
        </w:tc>
        <w:tc>
          <w:tcPr>
            <w:tcW w:w="4256" w:type="dxa"/>
            <w:tcBorders>
              <w:right w:val="nil"/>
            </w:tcBorders>
          </w:tcPr>
          <w:p w:rsidR="00C7231C" w:rsidRPr="00B5401C" w:rsidRDefault="00777BE0" w:rsidP="00936077">
            <w:pPr>
              <w:pStyle w:val="TableParagraph"/>
              <w:rPr>
                <w:sz w:val="20"/>
              </w:rPr>
            </w:pPr>
            <w:r w:rsidRPr="00B5401C">
              <w:rPr>
                <w:sz w:val="20"/>
              </w:rPr>
              <w:t>Overte, či je skener pripojený k počítaču pomocou dodávaného kábla USB.</w:t>
            </w:r>
          </w:p>
        </w:tc>
      </w:tr>
    </w:tbl>
    <w:p w:rsidR="00C7231C" w:rsidRPr="00B5401C" w:rsidRDefault="00C7231C">
      <w:pPr>
        <w:pStyle w:val="Zkladntext"/>
      </w:pPr>
    </w:p>
    <w:p w:rsidR="00C7231C" w:rsidRPr="00B5401C" w:rsidRDefault="00C7231C">
      <w:pPr>
        <w:pStyle w:val="Zkladntext"/>
        <w:spacing w:before="10" w:after="1"/>
        <w:rPr>
          <w:sz w:val="19"/>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4256"/>
      </w:tblGrid>
      <w:tr w:rsidR="00C7231C" w:rsidRPr="00B5401C">
        <w:trPr>
          <w:trHeight w:val="726"/>
        </w:trPr>
        <w:tc>
          <w:tcPr>
            <w:tcW w:w="1383" w:type="dxa"/>
            <w:tcBorders>
              <w:left w:val="nil"/>
            </w:tcBorders>
          </w:tcPr>
          <w:p w:rsidR="00C7231C" w:rsidRPr="00B5401C" w:rsidRDefault="00777BE0">
            <w:pPr>
              <w:pStyle w:val="TableParagraph"/>
              <w:ind w:left="127"/>
              <w:rPr>
                <w:b/>
                <w:sz w:val="20"/>
              </w:rPr>
            </w:pPr>
            <w:r w:rsidRPr="00B5401C">
              <w:rPr>
                <w:b/>
                <w:sz w:val="20"/>
              </w:rPr>
              <w:t>Otázka:</w:t>
            </w:r>
          </w:p>
        </w:tc>
        <w:tc>
          <w:tcPr>
            <w:tcW w:w="4256" w:type="dxa"/>
            <w:tcBorders>
              <w:right w:val="nil"/>
            </w:tcBorders>
          </w:tcPr>
          <w:p w:rsidR="00C7231C" w:rsidRPr="00B5401C" w:rsidRDefault="00777BE0">
            <w:pPr>
              <w:pStyle w:val="TableParagraph"/>
              <w:rPr>
                <w:b/>
                <w:sz w:val="20"/>
              </w:rPr>
            </w:pPr>
            <w:r w:rsidRPr="00B5401C">
              <w:rPr>
                <w:b/>
                <w:sz w:val="20"/>
              </w:rPr>
              <w:t xml:space="preserve">Prečo je naskenovaný obraz zakaždým príliš </w:t>
            </w:r>
            <w:r w:rsidR="00D14B49" w:rsidRPr="00B5401C">
              <w:rPr>
                <w:b/>
                <w:sz w:val="20"/>
              </w:rPr>
              <w:t>tma</w:t>
            </w:r>
            <w:r w:rsidRPr="00B5401C">
              <w:rPr>
                <w:b/>
                <w:sz w:val="20"/>
              </w:rPr>
              <w:t>vý?</w:t>
            </w:r>
          </w:p>
        </w:tc>
      </w:tr>
      <w:tr w:rsidR="00C7231C" w:rsidRPr="00B5401C">
        <w:trPr>
          <w:trHeight w:val="1332"/>
        </w:trPr>
        <w:tc>
          <w:tcPr>
            <w:tcW w:w="1383" w:type="dxa"/>
            <w:tcBorders>
              <w:left w:val="nil"/>
            </w:tcBorders>
          </w:tcPr>
          <w:p w:rsidR="00C7231C" w:rsidRPr="00B5401C" w:rsidRDefault="00777BE0">
            <w:pPr>
              <w:pStyle w:val="TableParagraph"/>
              <w:spacing w:before="121"/>
              <w:ind w:left="127"/>
              <w:rPr>
                <w:b/>
                <w:sz w:val="20"/>
              </w:rPr>
            </w:pPr>
            <w:r w:rsidRPr="00B5401C">
              <w:rPr>
                <w:b/>
                <w:sz w:val="20"/>
              </w:rPr>
              <w:t>Odpoveď:</w:t>
            </w:r>
          </w:p>
        </w:tc>
        <w:tc>
          <w:tcPr>
            <w:tcW w:w="4256" w:type="dxa"/>
            <w:tcBorders>
              <w:right w:val="nil"/>
            </w:tcBorders>
          </w:tcPr>
          <w:p w:rsidR="00C7231C" w:rsidRPr="00B5401C" w:rsidRDefault="00777BE0">
            <w:pPr>
              <w:pStyle w:val="TableParagraph"/>
              <w:numPr>
                <w:ilvl w:val="0"/>
                <w:numId w:val="5"/>
              </w:numPr>
              <w:tabs>
                <w:tab w:val="left" w:pos="459"/>
              </w:tabs>
              <w:spacing w:before="121"/>
              <w:ind w:right="580" w:hanging="384"/>
              <w:rPr>
                <w:sz w:val="20"/>
              </w:rPr>
            </w:pPr>
            <w:r w:rsidRPr="00B5401C">
              <w:rPr>
                <w:sz w:val="20"/>
              </w:rPr>
              <w:t xml:space="preserve">Zmeňte nastavenie skenovania na </w:t>
            </w:r>
            <w:proofErr w:type="spellStart"/>
            <w:r w:rsidRPr="00B5401C">
              <w:rPr>
                <w:sz w:val="20"/>
              </w:rPr>
              <w:t>SRGB</w:t>
            </w:r>
            <w:proofErr w:type="spellEnd"/>
            <w:r w:rsidRPr="00B5401C">
              <w:rPr>
                <w:sz w:val="20"/>
              </w:rPr>
              <w:t>.</w:t>
            </w:r>
          </w:p>
          <w:p w:rsidR="00C7231C" w:rsidRPr="00B5401C" w:rsidRDefault="00777BE0">
            <w:pPr>
              <w:pStyle w:val="TableParagraph"/>
              <w:numPr>
                <w:ilvl w:val="0"/>
                <w:numId w:val="5"/>
              </w:numPr>
              <w:tabs>
                <w:tab w:val="left" w:pos="447"/>
              </w:tabs>
              <w:spacing w:before="121"/>
              <w:ind w:left="402" w:right="146" w:hanging="295"/>
              <w:rPr>
                <w:sz w:val="20"/>
              </w:rPr>
            </w:pPr>
            <w:r w:rsidRPr="00B5401C">
              <w:rPr>
                <w:sz w:val="20"/>
              </w:rPr>
              <w:t>Upravte nastavenie jasu v aplikačnom softvéri.</w:t>
            </w:r>
          </w:p>
        </w:tc>
      </w:tr>
    </w:tbl>
    <w:p w:rsidR="00C7231C" w:rsidRPr="00B5401C" w:rsidRDefault="00C7231C">
      <w:pPr>
        <w:pStyle w:val="Zkladntext"/>
      </w:pPr>
    </w:p>
    <w:p w:rsidR="00C7231C" w:rsidRPr="00B5401C" w:rsidRDefault="00C7231C">
      <w:pPr>
        <w:pStyle w:val="Zkladntext"/>
        <w:spacing w:before="10" w:after="1"/>
        <w:rPr>
          <w:sz w:val="19"/>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0"/>
        <w:gridCol w:w="4257"/>
      </w:tblGrid>
      <w:tr w:rsidR="00C7231C" w:rsidRPr="00B5401C">
        <w:trPr>
          <w:trHeight w:val="724"/>
        </w:trPr>
        <w:tc>
          <w:tcPr>
            <w:tcW w:w="1400" w:type="dxa"/>
            <w:tcBorders>
              <w:left w:val="nil"/>
            </w:tcBorders>
          </w:tcPr>
          <w:p w:rsidR="00C7231C" w:rsidRPr="00B5401C" w:rsidRDefault="00777BE0">
            <w:pPr>
              <w:pStyle w:val="TableParagraph"/>
              <w:ind w:left="127"/>
              <w:rPr>
                <w:b/>
                <w:sz w:val="20"/>
              </w:rPr>
            </w:pPr>
            <w:r w:rsidRPr="00B5401C">
              <w:rPr>
                <w:b/>
                <w:sz w:val="20"/>
              </w:rPr>
              <w:t>Otázka:</w:t>
            </w:r>
          </w:p>
        </w:tc>
        <w:tc>
          <w:tcPr>
            <w:tcW w:w="4257" w:type="dxa"/>
            <w:tcBorders>
              <w:right w:val="nil"/>
            </w:tcBorders>
          </w:tcPr>
          <w:p w:rsidR="00C7231C" w:rsidRPr="00B5401C" w:rsidRDefault="00777BE0">
            <w:pPr>
              <w:pStyle w:val="TableParagraph"/>
              <w:ind w:right="971"/>
              <w:rPr>
                <w:b/>
                <w:sz w:val="20"/>
              </w:rPr>
            </w:pPr>
            <w:r w:rsidRPr="00B5401C">
              <w:rPr>
                <w:b/>
                <w:sz w:val="20"/>
              </w:rPr>
              <w:t>Prečo sú na naskenovanom dokumente divné čiary?</w:t>
            </w:r>
          </w:p>
        </w:tc>
      </w:tr>
      <w:tr w:rsidR="00C7231C" w:rsidRPr="00B5401C">
        <w:trPr>
          <w:trHeight w:val="2788"/>
        </w:trPr>
        <w:tc>
          <w:tcPr>
            <w:tcW w:w="1400" w:type="dxa"/>
            <w:tcBorders>
              <w:left w:val="nil"/>
            </w:tcBorders>
          </w:tcPr>
          <w:p w:rsidR="00C7231C" w:rsidRPr="00B5401C" w:rsidRDefault="00777BE0">
            <w:pPr>
              <w:pStyle w:val="TableParagraph"/>
              <w:spacing w:before="122"/>
              <w:ind w:left="127"/>
              <w:rPr>
                <w:b/>
                <w:sz w:val="20"/>
              </w:rPr>
            </w:pPr>
            <w:r w:rsidRPr="00B5401C">
              <w:rPr>
                <w:b/>
                <w:sz w:val="20"/>
              </w:rPr>
              <w:t>Odpoveď:</w:t>
            </w:r>
          </w:p>
        </w:tc>
        <w:tc>
          <w:tcPr>
            <w:tcW w:w="4257" w:type="dxa"/>
            <w:tcBorders>
              <w:right w:val="nil"/>
            </w:tcBorders>
          </w:tcPr>
          <w:p w:rsidR="00C7231C" w:rsidRPr="00B5401C" w:rsidRDefault="00777BE0">
            <w:pPr>
              <w:pStyle w:val="TableParagraph"/>
              <w:spacing w:before="122"/>
              <w:rPr>
                <w:sz w:val="20"/>
              </w:rPr>
            </w:pPr>
            <w:r w:rsidRPr="00B5401C">
              <w:rPr>
                <w:sz w:val="20"/>
              </w:rPr>
              <w:t>Skontrolujte nasledujúce:</w:t>
            </w:r>
          </w:p>
          <w:p w:rsidR="00C7231C" w:rsidRPr="00B5401C" w:rsidRDefault="00777BE0">
            <w:pPr>
              <w:pStyle w:val="TableParagraph"/>
              <w:numPr>
                <w:ilvl w:val="0"/>
                <w:numId w:val="4"/>
              </w:numPr>
              <w:tabs>
                <w:tab w:val="left" w:pos="415"/>
              </w:tabs>
              <w:ind w:right="883" w:hanging="307"/>
              <w:rPr>
                <w:sz w:val="20"/>
              </w:rPr>
            </w:pPr>
            <w:r w:rsidRPr="00B5401C">
              <w:rPr>
                <w:sz w:val="20"/>
              </w:rPr>
              <w:t>Je predloha poškrabaná alebo znečistená?</w:t>
            </w:r>
          </w:p>
          <w:p w:rsidR="00C7231C" w:rsidRPr="00B5401C" w:rsidRDefault="00777BE0">
            <w:pPr>
              <w:pStyle w:val="TableParagraph"/>
              <w:numPr>
                <w:ilvl w:val="0"/>
                <w:numId w:val="4"/>
              </w:numPr>
              <w:tabs>
                <w:tab w:val="left" w:pos="415"/>
              </w:tabs>
              <w:spacing w:before="119"/>
              <w:ind w:right="627" w:hanging="307"/>
              <w:rPr>
                <w:sz w:val="20"/>
              </w:rPr>
            </w:pPr>
            <w:r w:rsidRPr="00B5401C">
              <w:rPr>
                <w:sz w:val="20"/>
              </w:rPr>
              <w:t>Pred skenovaním odstráňte z predlohy prípadné škvrny alebo prach.</w:t>
            </w:r>
          </w:p>
          <w:p w:rsidR="00C7231C" w:rsidRPr="00B5401C" w:rsidRDefault="00777BE0" w:rsidP="00936077">
            <w:pPr>
              <w:pStyle w:val="TableParagraph"/>
              <w:numPr>
                <w:ilvl w:val="0"/>
                <w:numId w:val="4"/>
              </w:numPr>
              <w:tabs>
                <w:tab w:val="left" w:pos="415"/>
              </w:tabs>
              <w:spacing w:line="243" w:lineRule="exact"/>
              <w:ind w:hanging="307"/>
              <w:rPr>
                <w:sz w:val="20"/>
              </w:rPr>
            </w:pPr>
            <w:r w:rsidRPr="00B5401C">
              <w:rPr>
                <w:sz w:val="20"/>
              </w:rPr>
              <w:t>Vyčistite valčeky a sklo pomocou čistiacej handričky, ktorá je súčasťou balenia. (Pozrite oddiel Čistenie skenera.)</w:t>
            </w:r>
          </w:p>
        </w:tc>
      </w:tr>
    </w:tbl>
    <w:p w:rsidR="00C7231C" w:rsidRPr="00B5401C" w:rsidRDefault="00C7231C">
      <w:pPr>
        <w:pStyle w:val="Zkladntext"/>
      </w:pPr>
    </w:p>
    <w:p w:rsidR="00C7231C" w:rsidRPr="00B5401C" w:rsidRDefault="00C7231C">
      <w:pPr>
        <w:pStyle w:val="Zkladntext"/>
        <w:spacing w:before="8"/>
        <w:rPr>
          <w:sz w:val="19"/>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0"/>
        <w:gridCol w:w="4257"/>
      </w:tblGrid>
      <w:tr w:rsidR="00C7231C" w:rsidRPr="00B5401C">
        <w:trPr>
          <w:trHeight w:val="1214"/>
        </w:trPr>
        <w:tc>
          <w:tcPr>
            <w:tcW w:w="1400" w:type="dxa"/>
            <w:tcBorders>
              <w:left w:val="nil"/>
            </w:tcBorders>
          </w:tcPr>
          <w:p w:rsidR="00C7231C" w:rsidRPr="00B5401C" w:rsidRDefault="00777BE0">
            <w:pPr>
              <w:pStyle w:val="TableParagraph"/>
              <w:spacing w:before="122"/>
              <w:ind w:left="127"/>
              <w:rPr>
                <w:b/>
                <w:sz w:val="20"/>
              </w:rPr>
            </w:pPr>
            <w:r w:rsidRPr="00B5401C">
              <w:rPr>
                <w:b/>
                <w:sz w:val="20"/>
              </w:rPr>
              <w:t>Otázka:</w:t>
            </w:r>
          </w:p>
        </w:tc>
        <w:tc>
          <w:tcPr>
            <w:tcW w:w="4257" w:type="dxa"/>
            <w:tcBorders>
              <w:right w:val="nil"/>
            </w:tcBorders>
          </w:tcPr>
          <w:p w:rsidR="00C7231C" w:rsidRPr="00B5401C" w:rsidRDefault="00777BE0" w:rsidP="00936077">
            <w:pPr>
              <w:pStyle w:val="TableParagraph"/>
              <w:spacing w:before="122"/>
              <w:rPr>
                <w:b/>
                <w:sz w:val="20"/>
              </w:rPr>
            </w:pPr>
            <w:r w:rsidRPr="00B5401C">
              <w:rPr>
                <w:b/>
                <w:sz w:val="20"/>
              </w:rPr>
              <w:t>Prečo sú pri výbere optického rozlíšenia 600 dpi zakázané funkcie automatického orezania a zarovnania skosenia?</w:t>
            </w:r>
          </w:p>
        </w:tc>
      </w:tr>
      <w:tr w:rsidR="00C7231C" w:rsidRPr="00B5401C">
        <w:trPr>
          <w:trHeight w:val="1698"/>
        </w:trPr>
        <w:tc>
          <w:tcPr>
            <w:tcW w:w="1400" w:type="dxa"/>
            <w:tcBorders>
              <w:left w:val="nil"/>
            </w:tcBorders>
          </w:tcPr>
          <w:p w:rsidR="00C7231C" w:rsidRPr="00B5401C" w:rsidRDefault="00777BE0">
            <w:pPr>
              <w:pStyle w:val="TableParagraph"/>
              <w:ind w:left="127"/>
              <w:rPr>
                <w:b/>
                <w:sz w:val="20"/>
              </w:rPr>
            </w:pPr>
            <w:r w:rsidRPr="00B5401C">
              <w:rPr>
                <w:b/>
                <w:sz w:val="20"/>
              </w:rPr>
              <w:t>Odpoveď:</w:t>
            </w:r>
          </w:p>
        </w:tc>
        <w:tc>
          <w:tcPr>
            <w:tcW w:w="4257" w:type="dxa"/>
            <w:tcBorders>
              <w:right w:val="nil"/>
            </w:tcBorders>
          </w:tcPr>
          <w:p w:rsidR="00C7231C" w:rsidRPr="00B5401C" w:rsidRDefault="00777BE0" w:rsidP="00936077">
            <w:pPr>
              <w:pStyle w:val="TableParagraph"/>
              <w:spacing w:line="243" w:lineRule="exact"/>
              <w:rPr>
                <w:sz w:val="20"/>
              </w:rPr>
            </w:pPr>
            <w:r w:rsidRPr="00B5401C">
              <w:rPr>
                <w:sz w:val="20"/>
              </w:rPr>
              <w:t>Vzhľadom na to, že vykonávanie automatického orezania a zarovnania skosenia vyžaduje veľké množstvo systémovej pamäte, odporúčame vybrať optické rozlíšenie nižšie než 600 dpi, aby nedochádzalo k chybám.</w:t>
            </w:r>
          </w:p>
        </w:tc>
      </w:tr>
    </w:tbl>
    <w:p w:rsidR="00C7231C" w:rsidRPr="00B5401C" w:rsidRDefault="00C7231C">
      <w:pPr>
        <w:spacing w:line="242" w:lineRule="exact"/>
        <w:rPr>
          <w:sz w:val="20"/>
        </w:rPr>
        <w:sectPr w:rsidR="00C7231C" w:rsidRPr="00B5401C">
          <w:headerReference w:type="default" r:id="rId36"/>
          <w:pgSz w:w="11900" w:h="16850"/>
          <w:pgMar w:top="980" w:right="200" w:bottom="1000" w:left="340" w:header="422" w:footer="807" w:gutter="0"/>
          <w:cols w:space="708"/>
        </w:sectPr>
      </w:pPr>
    </w:p>
    <w:p w:rsidR="00C7231C" w:rsidRPr="00B5401C" w:rsidRDefault="00C7231C">
      <w:pPr>
        <w:pStyle w:val="Zkladntext"/>
        <w:spacing w:before="3"/>
        <w:rPr>
          <w:sz w:val="12"/>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7"/>
        <w:gridCol w:w="4258"/>
      </w:tblGrid>
      <w:tr w:rsidR="00C7231C" w:rsidRPr="00B5401C">
        <w:trPr>
          <w:trHeight w:val="484"/>
        </w:trPr>
        <w:tc>
          <w:tcPr>
            <w:tcW w:w="1397" w:type="dxa"/>
            <w:tcBorders>
              <w:left w:val="nil"/>
            </w:tcBorders>
          </w:tcPr>
          <w:p w:rsidR="00C7231C" w:rsidRPr="00B5401C" w:rsidRDefault="00777BE0">
            <w:pPr>
              <w:pStyle w:val="TableParagraph"/>
              <w:spacing w:before="122"/>
              <w:ind w:left="127"/>
              <w:rPr>
                <w:b/>
                <w:sz w:val="20"/>
              </w:rPr>
            </w:pPr>
            <w:r w:rsidRPr="00B5401C">
              <w:rPr>
                <w:b/>
                <w:sz w:val="20"/>
              </w:rPr>
              <w:t>Otázka:</w:t>
            </w:r>
          </w:p>
        </w:tc>
        <w:tc>
          <w:tcPr>
            <w:tcW w:w="4258" w:type="dxa"/>
            <w:tcBorders>
              <w:right w:val="nil"/>
            </w:tcBorders>
          </w:tcPr>
          <w:p w:rsidR="00C7231C" w:rsidRPr="00B5401C" w:rsidRDefault="00777BE0">
            <w:pPr>
              <w:pStyle w:val="TableParagraph"/>
              <w:spacing w:before="122"/>
              <w:ind w:left="108"/>
              <w:rPr>
                <w:b/>
                <w:sz w:val="20"/>
              </w:rPr>
            </w:pPr>
            <w:r w:rsidRPr="00B5401C">
              <w:rPr>
                <w:b/>
                <w:sz w:val="20"/>
              </w:rPr>
              <w:t>Mal by byť skener teplý na dotyk?</w:t>
            </w:r>
          </w:p>
        </w:tc>
      </w:tr>
      <w:tr w:rsidR="00C7231C" w:rsidRPr="00B5401C">
        <w:trPr>
          <w:trHeight w:val="1456"/>
        </w:trPr>
        <w:tc>
          <w:tcPr>
            <w:tcW w:w="1397" w:type="dxa"/>
            <w:tcBorders>
              <w:left w:val="nil"/>
            </w:tcBorders>
          </w:tcPr>
          <w:p w:rsidR="00C7231C" w:rsidRPr="00B5401C" w:rsidRDefault="00777BE0">
            <w:pPr>
              <w:pStyle w:val="TableParagraph"/>
              <w:ind w:left="127"/>
              <w:rPr>
                <w:b/>
                <w:sz w:val="20"/>
              </w:rPr>
            </w:pPr>
            <w:r w:rsidRPr="00B5401C">
              <w:rPr>
                <w:b/>
                <w:sz w:val="20"/>
              </w:rPr>
              <w:t>Odpoveď:</w:t>
            </w:r>
          </w:p>
        </w:tc>
        <w:tc>
          <w:tcPr>
            <w:tcW w:w="4258" w:type="dxa"/>
            <w:tcBorders>
              <w:right w:val="nil"/>
            </w:tcBorders>
          </w:tcPr>
          <w:p w:rsidR="00C7231C" w:rsidRPr="00B5401C" w:rsidRDefault="00777BE0" w:rsidP="00936077">
            <w:pPr>
              <w:pStyle w:val="TableParagraph"/>
              <w:ind w:left="108"/>
              <w:rPr>
                <w:sz w:val="20"/>
              </w:rPr>
            </w:pPr>
            <w:r w:rsidRPr="00B5401C">
              <w:rPr>
                <w:color w:val="211E1F"/>
                <w:sz w:val="20"/>
              </w:rPr>
              <w:t>Pri dlhšom používaní je mierne zahriatie skenera normálne. Ak však zo skenera vychádza neobvyklý zápach alebo je skener na dotyk horúci, okamžite ho vypnite.</w:t>
            </w:r>
          </w:p>
        </w:tc>
      </w:tr>
    </w:tbl>
    <w:p w:rsidR="00C7231C" w:rsidRPr="00B5401C" w:rsidRDefault="00C7231C">
      <w:pPr>
        <w:pStyle w:val="Zkladntext"/>
        <w:spacing w:before="10"/>
        <w:rPr>
          <w:sz w:val="11"/>
        </w:rPr>
      </w:pPr>
    </w:p>
    <w:p w:rsidR="00C7231C" w:rsidRPr="00B5401C" w:rsidRDefault="00777BE0">
      <w:pPr>
        <w:pStyle w:val="Zkladntext"/>
        <w:spacing w:before="99"/>
        <w:ind w:left="226"/>
      </w:pPr>
      <w:bookmarkStart w:id="14" w:name="6.3_Podpora_produktu"/>
      <w:bookmarkEnd w:id="14"/>
      <w:r w:rsidRPr="00B5401C">
        <w:rPr>
          <w:color w:val="00919B"/>
          <w:u w:val="single" w:color="00919B"/>
        </w:rPr>
        <w:t>6.3 Podpora produktu</w:t>
      </w:r>
    </w:p>
    <w:p w:rsidR="00C7231C" w:rsidRPr="00B5401C" w:rsidRDefault="00C7231C">
      <w:pPr>
        <w:pStyle w:val="Zkladntext"/>
        <w:spacing w:before="8"/>
        <w:rPr>
          <w:sz w:val="19"/>
        </w:rPr>
      </w:pPr>
    </w:p>
    <w:p w:rsidR="00C7231C" w:rsidRPr="00B5401C" w:rsidRDefault="00777BE0" w:rsidP="00936077">
      <w:pPr>
        <w:pStyle w:val="Zkladntext"/>
        <w:spacing w:line="243" w:lineRule="exact"/>
        <w:ind w:left="226"/>
      </w:pPr>
      <w:r w:rsidRPr="00B5401C">
        <w:t xml:space="preserve">V prípade, že pri používaní skenera IRIScan </w:t>
      </w:r>
      <w:proofErr w:type="spellStart"/>
      <w:r w:rsidRPr="00B5401C">
        <w:t>Executive</w:t>
      </w:r>
      <w:proofErr w:type="spellEnd"/>
      <w:r w:rsidRPr="00B5401C">
        <w:t xml:space="preserve"> 4 budete mať ťažkosti, postupujte podľa pokynov v časti </w:t>
      </w:r>
      <w:hyperlink r:id="rId37">
        <w:r w:rsidRPr="00B5401C">
          <w:rPr>
            <w:b/>
            <w:color w:val="0000FF"/>
            <w:u w:val="thick" w:color="0000FF"/>
          </w:rPr>
          <w:t>Technical Support</w:t>
        </w:r>
      </w:hyperlink>
      <w:r w:rsidR="00D14B49" w:rsidRPr="00B5401C">
        <w:t xml:space="preserve"> </w:t>
      </w:r>
      <w:r w:rsidRPr="00B5401C">
        <w:t xml:space="preserve">(Technická podpora) na lokalite </w:t>
      </w:r>
      <w:hyperlink r:id="rId38">
        <w:r w:rsidRPr="00B5401C">
          <w:rPr>
            <w:b/>
            <w:color w:val="0000FF"/>
            <w:u w:val="thick" w:color="0000FF"/>
          </w:rPr>
          <w:t>www.irislink.com</w:t>
        </w:r>
      </w:hyperlink>
      <w:r w:rsidRPr="00B5401C">
        <w:t>.</w:t>
      </w:r>
    </w:p>
    <w:p w:rsidR="00C7231C" w:rsidRPr="00B5401C" w:rsidRDefault="00C7231C">
      <w:pPr>
        <w:spacing w:line="243" w:lineRule="exact"/>
        <w:rPr>
          <w:sz w:val="20"/>
        </w:rPr>
        <w:sectPr w:rsidR="00C7231C" w:rsidRPr="00B5401C">
          <w:pgSz w:w="11900" w:h="16850"/>
          <w:pgMar w:top="980" w:right="200" w:bottom="1000" w:left="340" w:header="422" w:footer="807" w:gutter="0"/>
          <w:cols w:space="708"/>
        </w:sectPr>
      </w:pPr>
    </w:p>
    <w:p w:rsidR="00C7231C" w:rsidRPr="00B5401C" w:rsidRDefault="00CD7247">
      <w:pPr>
        <w:pStyle w:val="Zkladntext"/>
        <w:ind w:left="120"/>
      </w:pPr>
      <w:r w:rsidRPr="00B5401C">
        <w:pict>
          <v:group id="_x0000_s1026" style="width:522.5pt;height:28.15pt;mso-position-horizontal-relative:char;mso-position-vertical-relative:line" coordsize="10450,563">
            <v:shape id="_x0000_s1028" type="#_x0000_t75" style="position:absolute;width:10450;height:563">
              <v:imagedata r:id="rId11" o:title=""/>
            </v:shape>
            <v:shape id="_x0000_s1027" type="#_x0000_t202" style="position:absolute;width:10450;height:563" filled="f" stroked="f">
              <v:textbox inset="0,0,0,0">
                <w:txbxContent>
                  <w:p w:rsidR="00C7231C" w:rsidRPr="00B11DE9" w:rsidRDefault="00777BE0">
                    <w:pPr>
                      <w:spacing w:before="131"/>
                      <w:ind w:left="249"/>
                      <w:rPr>
                        <w:sz w:val="20"/>
                      </w:rPr>
                    </w:pPr>
                    <w:r>
                      <w:rPr>
                        <w:color w:val="FFFFFF"/>
                        <w:sz w:val="20"/>
                      </w:rPr>
                      <w:t>Stručná používateľská príručka – IRIScan</w:t>
                    </w:r>
                    <w:r w:rsidR="00D14B49" w:rsidRPr="00D14B49">
                      <w:rPr>
                        <w:color w:val="FFFFFF"/>
                        <w:sz w:val="20"/>
                      </w:rPr>
                      <w:t>™</w:t>
                    </w:r>
                    <w:r w:rsidRPr="00D14B49">
                      <w:rPr>
                        <w:color w:val="FFFFFF"/>
                        <w:sz w:val="20"/>
                      </w:rPr>
                      <w:t xml:space="preserve"> </w:t>
                    </w:r>
                    <w:r>
                      <w:rPr>
                        <w:color w:val="FFFFFF"/>
                        <w:sz w:val="20"/>
                      </w:rPr>
                      <w:t>Executive 4</w:t>
                    </w:r>
                  </w:p>
                </w:txbxContent>
              </v:textbox>
            </v:shape>
            <w10:wrap type="none"/>
            <w10:anchorlock/>
          </v:group>
        </w:pict>
      </w:r>
    </w:p>
    <w:p w:rsidR="00C7231C" w:rsidRPr="00B5401C" w:rsidRDefault="00777BE0">
      <w:pPr>
        <w:pStyle w:val="Nadpis1"/>
        <w:numPr>
          <w:ilvl w:val="0"/>
          <w:numId w:val="3"/>
        </w:numPr>
        <w:tabs>
          <w:tab w:val="left" w:pos="623"/>
        </w:tabs>
        <w:ind w:hanging="396"/>
      </w:pPr>
      <w:bookmarkStart w:id="15" w:name="7._Specifikace"/>
      <w:bookmarkEnd w:id="15"/>
      <w:r w:rsidRPr="00B5401C">
        <w:rPr>
          <w:color w:val="00919B"/>
        </w:rPr>
        <w:t>Špecifikácia</w:t>
      </w:r>
    </w:p>
    <w:p w:rsidR="00C7231C" w:rsidRPr="00B5401C" w:rsidRDefault="00C7231C">
      <w:pPr>
        <w:pStyle w:val="Zkladntext"/>
        <w:spacing w:before="3"/>
        <w:rPr>
          <w:b/>
          <w:sz w:val="40"/>
        </w:rPr>
      </w:pPr>
    </w:p>
    <w:p w:rsidR="00C7231C" w:rsidRPr="00B5401C" w:rsidRDefault="00777BE0">
      <w:pPr>
        <w:pStyle w:val="Nadpis4"/>
      </w:pPr>
      <w:r w:rsidRPr="00B5401C">
        <w:t>Všetky špecifikácie sa môžu zmeniť bez predchádzajúceho oznámenia.</w:t>
      </w:r>
    </w:p>
    <w:p w:rsidR="00C7231C" w:rsidRPr="00B5401C" w:rsidRDefault="00C7231C">
      <w:pPr>
        <w:pStyle w:val="Zkladntext"/>
        <w:spacing w:before="7"/>
        <w:rPr>
          <w:b/>
          <w:sz w:val="29"/>
        </w:rPr>
      </w:pPr>
    </w:p>
    <w:p w:rsidR="00C7231C" w:rsidRPr="00B5401C" w:rsidRDefault="00777BE0">
      <w:pPr>
        <w:pStyle w:val="Zkladntext"/>
        <w:tabs>
          <w:tab w:val="left" w:pos="3059"/>
        </w:tabs>
        <w:ind w:left="226"/>
      </w:pPr>
      <w:r w:rsidRPr="00B5401C">
        <w:t>Číslo modelu:</w:t>
      </w:r>
      <w:r w:rsidRPr="00B5401C">
        <w:tab/>
        <w:t xml:space="preserve">IRIScan </w:t>
      </w:r>
      <w:proofErr w:type="spellStart"/>
      <w:r w:rsidRPr="00B5401C">
        <w:t>Executive</w:t>
      </w:r>
      <w:proofErr w:type="spellEnd"/>
      <w:r w:rsidRPr="00B5401C">
        <w:t xml:space="preserve"> 4</w:t>
      </w:r>
    </w:p>
    <w:p w:rsidR="00C7231C" w:rsidRPr="00B5401C" w:rsidRDefault="00777BE0" w:rsidP="00D14B49">
      <w:pPr>
        <w:pStyle w:val="Zkladntext"/>
        <w:tabs>
          <w:tab w:val="left" w:pos="3059"/>
        </w:tabs>
        <w:spacing w:before="40" w:line="280" w:lineRule="auto"/>
        <w:ind w:left="226" w:right="4697"/>
      </w:pPr>
      <w:r w:rsidRPr="00B5401C">
        <w:t>Obrazová technológia:</w:t>
      </w:r>
      <w:r w:rsidRPr="00B5401C">
        <w:tab/>
      </w:r>
      <w:proofErr w:type="spellStart"/>
      <w:r w:rsidRPr="00B5401C">
        <w:t>CIS</w:t>
      </w:r>
      <w:proofErr w:type="spellEnd"/>
      <w:r w:rsidRPr="00B5401C">
        <w:t xml:space="preserve"> (kontaktný obrazový snímač)</w:t>
      </w:r>
      <w:r w:rsidR="00D14B49" w:rsidRPr="00B5401C">
        <w:br/>
      </w:r>
      <w:r w:rsidRPr="00B5401C">
        <w:t>Optické rozlíšenie:</w:t>
      </w:r>
      <w:r w:rsidRPr="00B5401C">
        <w:tab/>
        <w:t>600 dpi</w:t>
      </w:r>
    </w:p>
    <w:p w:rsidR="00C7231C" w:rsidRPr="00B5401C" w:rsidRDefault="00777BE0">
      <w:pPr>
        <w:pStyle w:val="Zkladntext"/>
        <w:tabs>
          <w:tab w:val="left" w:pos="3059"/>
        </w:tabs>
        <w:spacing w:line="241" w:lineRule="exact"/>
        <w:ind w:left="226"/>
      </w:pPr>
      <w:r w:rsidRPr="00B5401C">
        <w:t>Režimy skenovania:</w:t>
      </w:r>
      <w:r w:rsidRPr="00B5401C">
        <w:tab/>
        <w:t>Čiernobielo</w:t>
      </w:r>
    </w:p>
    <w:p w:rsidR="00C7231C" w:rsidRPr="00B5401C" w:rsidRDefault="00777BE0">
      <w:pPr>
        <w:pStyle w:val="Zkladntext"/>
        <w:spacing w:before="40" w:line="280" w:lineRule="auto"/>
        <w:ind w:left="3059" w:right="7031"/>
      </w:pPr>
      <w:r w:rsidRPr="00B5401C">
        <w:t>Stupne sivej Farebne</w:t>
      </w:r>
    </w:p>
    <w:p w:rsidR="00C7231C" w:rsidRPr="00B5401C" w:rsidRDefault="00777BE0">
      <w:pPr>
        <w:pStyle w:val="Zkladntext"/>
        <w:tabs>
          <w:tab w:val="left" w:pos="3059"/>
        </w:tabs>
        <w:spacing w:line="241" w:lineRule="exact"/>
        <w:ind w:left="226"/>
      </w:pPr>
      <w:r w:rsidRPr="00B5401C">
        <w:t>Gramáž papiera:</w:t>
      </w:r>
      <w:r w:rsidRPr="00B5401C">
        <w:tab/>
        <w:t>60 – 107 g/m</w:t>
      </w:r>
      <w:r w:rsidRPr="00B5401C">
        <w:rPr>
          <w:vertAlign w:val="superscript"/>
        </w:rPr>
        <w:t>2</w:t>
      </w:r>
    </w:p>
    <w:p w:rsidR="00C7231C" w:rsidRPr="00B5401C" w:rsidRDefault="00777BE0">
      <w:pPr>
        <w:pStyle w:val="Zkladntext"/>
        <w:tabs>
          <w:tab w:val="left" w:pos="3059"/>
        </w:tabs>
        <w:spacing w:before="41"/>
        <w:ind w:left="226"/>
      </w:pPr>
      <w:r w:rsidRPr="00B5401C">
        <w:t>Hrúbka vizitiek:</w:t>
      </w:r>
      <w:r w:rsidRPr="00B5401C">
        <w:tab/>
        <w:t>Max. 0,8 mm</w:t>
      </w:r>
    </w:p>
    <w:p w:rsidR="00C7231C" w:rsidRPr="00B5401C" w:rsidRDefault="00777BE0">
      <w:pPr>
        <w:pStyle w:val="Zkladntext"/>
        <w:tabs>
          <w:tab w:val="left" w:pos="3107"/>
        </w:tabs>
        <w:spacing w:before="40"/>
        <w:ind w:left="226"/>
      </w:pPr>
      <w:r w:rsidRPr="00B5401C">
        <w:t>Rozhranie:</w:t>
      </w:r>
      <w:r w:rsidRPr="00B5401C">
        <w:tab/>
        <w:t>Port micro USB kompatibilný s rozhraním USB 2.0</w:t>
      </w:r>
    </w:p>
    <w:p w:rsidR="00C7231C" w:rsidRPr="00B5401C" w:rsidRDefault="00777BE0">
      <w:pPr>
        <w:pStyle w:val="Zkladntext"/>
        <w:tabs>
          <w:tab w:val="left" w:pos="3059"/>
        </w:tabs>
        <w:spacing w:before="40"/>
        <w:ind w:left="226"/>
      </w:pPr>
      <w:r w:rsidRPr="00B5401C">
        <w:t>Napájanie USB:</w:t>
      </w:r>
      <w:r w:rsidRPr="00B5401C">
        <w:tab/>
        <w:t xml:space="preserve">5 V </w:t>
      </w:r>
      <w:proofErr w:type="spellStart"/>
      <w:r w:rsidRPr="00B5401C">
        <w:t>js</w:t>
      </w:r>
      <w:proofErr w:type="spellEnd"/>
      <w:r w:rsidRPr="00B5401C">
        <w:t>, 500 mA</w:t>
      </w:r>
    </w:p>
    <w:p w:rsidR="00C7231C" w:rsidRPr="00B5401C" w:rsidRDefault="00777BE0">
      <w:pPr>
        <w:pStyle w:val="Zkladntext"/>
        <w:tabs>
          <w:tab w:val="left" w:pos="3059"/>
        </w:tabs>
        <w:spacing w:before="40"/>
        <w:ind w:left="226"/>
      </w:pPr>
      <w:r w:rsidRPr="00B5401C">
        <w:t>Spotreba energie:</w:t>
      </w:r>
      <w:r w:rsidRPr="00B5401C">
        <w:tab/>
        <w:t>&lt; 2 W (prevádzka)</w:t>
      </w:r>
    </w:p>
    <w:p w:rsidR="00C7231C" w:rsidRPr="00B5401C" w:rsidRDefault="00777BE0">
      <w:pPr>
        <w:pStyle w:val="Zkladntext"/>
        <w:spacing w:before="41"/>
        <w:ind w:left="919" w:right="3149"/>
        <w:jc w:val="center"/>
      </w:pPr>
      <w:r w:rsidRPr="00B5401C">
        <w:t>&lt; 0,6 W (pohotovostný režim)</w:t>
      </w:r>
    </w:p>
    <w:p w:rsidR="00C7231C" w:rsidRPr="00B5401C" w:rsidRDefault="00777BE0">
      <w:pPr>
        <w:pStyle w:val="Zkladntext"/>
        <w:tabs>
          <w:tab w:val="left" w:pos="3059"/>
        </w:tabs>
        <w:spacing w:before="40" w:line="243" w:lineRule="exact"/>
        <w:ind w:left="226"/>
      </w:pPr>
      <w:r w:rsidRPr="00B5401C">
        <w:t>Prevádzková teplota:</w:t>
      </w:r>
      <w:r w:rsidRPr="00B5401C">
        <w:tab/>
        <w:t>5 °C až 35 °C</w:t>
      </w:r>
    </w:p>
    <w:p w:rsidR="00C7231C" w:rsidRPr="00B5401C" w:rsidRDefault="00777BE0">
      <w:pPr>
        <w:pStyle w:val="Zkladntext"/>
        <w:tabs>
          <w:tab w:val="left" w:pos="3059"/>
        </w:tabs>
        <w:spacing w:line="280" w:lineRule="auto"/>
        <w:ind w:left="226" w:right="6434"/>
      </w:pPr>
      <w:r w:rsidRPr="00B5401C">
        <w:t>Relatívna vlhkosť:</w:t>
      </w:r>
      <w:r w:rsidRPr="00B5401C">
        <w:tab/>
        <w:t>20 % až 85 % Rozmery (V × Š × H):</w:t>
      </w:r>
      <w:r w:rsidRPr="00B5401C">
        <w:tab/>
        <w:t>290 × 52 × 35 mm Hmotnosť:</w:t>
      </w:r>
      <w:r w:rsidRPr="00B5401C">
        <w:tab/>
        <w:t>400 g</w:t>
      </w:r>
    </w:p>
    <w:p w:rsidR="00C7231C" w:rsidRPr="00B5401C" w:rsidRDefault="00C7231C">
      <w:pPr>
        <w:pStyle w:val="Zkladntext"/>
        <w:spacing w:before="11"/>
        <w:rPr>
          <w:sz w:val="35"/>
        </w:rPr>
      </w:pPr>
    </w:p>
    <w:p w:rsidR="00C7231C" w:rsidRPr="00B5401C" w:rsidRDefault="00777BE0">
      <w:pPr>
        <w:pStyle w:val="Nadpis1"/>
        <w:numPr>
          <w:ilvl w:val="0"/>
          <w:numId w:val="3"/>
        </w:numPr>
        <w:tabs>
          <w:tab w:val="left" w:pos="623"/>
        </w:tabs>
        <w:spacing w:before="0"/>
        <w:ind w:hanging="396"/>
      </w:pPr>
      <w:bookmarkStart w:id="16" w:name="8._Právní_informace"/>
      <w:bookmarkEnd w:id="16"/>
      <w:r w:rsidRPr="00B5401C">
        <w:rPr>
          <w:color w:val="00919B"/>
        </w:rPr>
        <w:t>Právne informácie</w:t>
      </w:r>
    </w:p>
    <w:p w:rsidR="00C7231C" w:rsidRPr="00B5401C" w:rsidRDefault="00777BE0">
      <w:pPr>
        <w:pStyle w:val="Nadpis3"/>
        <w:spacing w:before="242" w:line="291" w:lineRule="exact"/>
      </w:pPr>
      <w:r w:rsidRPr="00B5401C">
        <w:rPr>
          <w:color w:val="00919B"/>
        </w:rPr>
        <w:t>Autorské práva</w:t>
      </w:r>
    </w:p>
    <w:p w:rsidR="00C7231C" w:rsidRPr="00B5401C" w:rsidRDefault="00777BE0">
      <w:pPr>
        <w:spacing w:line="146" w:lineRule="exact"/>
        <w:ind w:left="226"/>
        <w:rPr>
          <w:sz w:val="12"/>
        </w:rPr>
      </w:pPr>
      <w:r w:rsidRPr="00B5401C">
        <w:rPr>
          <w:sz w:val="12"/>
        </w:rPr>
        <w:t>IRIScanExecutive4-dgi-10062016-01</w:t>
      </w:r>
    </w:p>
    <w:p w:rsidR="00C7231C" w:rsidRPr="00B5401C" w:rsidRDefault="00777BE0">
      <w:pPr>
        <w:pStyle w:val="Zkladntext"/>
        <w:spacing w:before="2"/>
        <w:ind w:left="226"/>
      </w:pPr>
      <w:r w:rsidRPr="00B5401C">
        <w:t>Copyright</w:t>
      </w:r>
      <w:r w:rsidRPr="00B5401C">
        <w:rPr>
          <w:vertAlign w:val="superscript"/>
        </w:rPr>
        <w:t>©</w:t>
      </w:r>
      <w:r w:rsidRPr="00B5401C">
        <w:t xml:space="preserve"> 2016 I.R.I.S. SA. Všetky práva vyhradené.</w:t>
      </w:r>
    </w:p>
    <w:p w:rsidR="00C7231C" w:rsidRPr="00B5401C" w:rsidRDefault="00777BE0">
      <w:pPr>
        <w:pStyle w:val="Zkladntext"/>
        <w:spacing w:before="2"/>
        <w:ind w:left="226" w:right="531"/>
      </w:pPr>
      <w:r w:rsidRPr="00B5401C">
        <w:t>Informácie uvedené v tomto dokumente sa môžu zmeniť bez predchádzajúceho oznámenia. Softvér popísaný v tomto dokumente je poskytovaný na základe licenčnej zmluvy alebo zmluvy o zachovaní mlčanlivosti. Tento softvér je možné používať alebo kopírovať iba v súlade s podmienkami týchto zmlúv. Žiadna časť tejto publikácie sa nesmie v akejkoľvek podobe a akýmkoľvek spôsobom reprodukovať bez predchádzajúceho písomného súhlasu spoločnosti I.R.I.S. SA.</w:t>
      </w:r>
    </w:p>
    <w:p w:rsidR="00C7231C" w:rsidRPr="00B5401C" w:rsidRDefault="00777BE0" w:rsidP="00936077">
      <w:pPr>
        <w:pStyle w:val="Zkladntext"/>
        <w:spacing w:line="242" w:lineRule="exact"/>
        <w:ind w:left="226"/>
      </w:pPr>
      <w:r w:rsidRPr="00B5401C">
        <w:t>Materiál skenovaný pomocou tohto produktu môže byť chránený vládnymi zákonmi a ďalšími predpismi ako napríklad zákonmi na ochranu duševného vlastníctva. Za dodržiavanie všetkých týchto zákonov a predpisov zodpovedá výhradne zákazník.</w:t>
      </w:r>
    </w:p>
    <w:p w:rsidR="00C7231C" w:rsidRPr="00B5401C" w:rsidRDefault="00C7231C">
      <w:pPr>
        <w:pStyle w:val="Zkladntext"/>
        <w:spacing w:before="11"/>
        <w:rPr>
          <w:sz w:val="19"/>
        </w:rPr>
      </w:pPr>
    </w:p>
    <w:p w:rsidR="00C7231C" w:rsidRPr="00B5401C" w:rsidRDefault="00777BE0">
      <w:pPr>
        <w:pStyle w:val="Nadpis3"/>
        <w:spacing w:before="0"/>
      </w:pPr>
      <w:r w:rsidRPr="00B5401C">
        <w:rPr>
          <w:color w:val="00919B"/>
        </w:rPr>
        <w:t>Ochranné známky</w:t>
      </w:r>
    </w:p>
    <w:p w:rsidR="00C7231C" w:rsidRPr="00B5401C" w:rsidRDefault="00777BE0">
      <w:pPr>
        <w:pStyle w:val="Zkladntext"/>
        <w:spacing w:before="3" w:line="243" w:lineRule="exact"/>
        <w:ind w:left="226"/>
      </w:pPr>
      <w:r w:rsidRPr="00B5401C">
        <w:t>Microsoft je registrovaná ochranná známka spoločnosti Microsoft Corporation v USA.</w:t>
      </w:r>
    </w:p>
    <w:p w:rsidR="00C7231C" w:rsidRPr="00B5401C" w:rsidRDefault="00777BE0">
      <w:pPr>
        <w:pStyle w:val="Zkladntext"/>
        <w:ind w:left="226" w:right="439"/>
      </w:pPr>
      <w:r w:rsidRPr="00B5401C">
        <w:t>Windows, Windows Vista, Windows 7, Windows 8 a Windows 10 sú registrované ochranné známky alebo ochranné známky spoločnosti Microsoft Corporation v USA a ďalších krajinách.</w:t>
      </w:r>
    </w:p>
    <w:p w:rsidR="00C7231C" w:rsidRPr="00B5401C" w:rsidRDefault="00777BE0">
      <w:pPr>
        <w:pStyle w:val="Zkladntext"/>
        <w:ind w:left="226" w:right="1522"/>
      </w:pPr>
      <w:r w:rsidRPr="00B5401C">
        <w:t>Microsoft a Windows sú registrované ochranné známky spoločnosti Microsoft Corporation. Ostatné názvy a produkty uvedené v tomto dokumente môžu byť ochrannými známkami alebo registrovanými ochrannými známkami príslušných vlastníkov.</w:t>
      </w:r>
    </w:p>
    <w:p w:rsidR="00C7231C" w:rsidRPr="00B5401C" w:rsidRDefault="00C7231C">
      <w:pPr>
        <w:pStyle w:val="Zkladntext"/>
        <w:spacing w:before="10"/>
        <w:rPr>
          <w:sz w:val="19"/>
        </w:rPr>
      </w:pPr>
    </w:p>
    <w:p w:rsidR="00C7231C" w:rsidRPr="00B5401C" w:rsidRDefault="00777BE0">
      <w:pPr>
        <w:pStyle w:val="Nadpis3"/>
      </w:pPr>
      <w:r w:rsidRPr="00B5401C">
        <w:rPr>
          <w:color w:val="00919B"/>
        </w:rPr>
        <w:t>Záruka</w:t>
      </w:r>
    </w:p>
    <w:p w:rsidR="00C7231C" w:rsidRPr="00B5401C" w:rsidRDefault="00777BE0">
      <w:pPr>
        <w:pStyle w:val="Zkladntext"/>
        <w:spacing w:line="243" w:lineRule="exact"/>
        <w:ind w:left="226"/>
      </w:pPr>
      <w:r w:rsidRPr="00B5401C">
        <w:t>Informácie uvedené v tomto dokumente sa môžu zmeniť bez predchádzajúceho oznámenia.</w:t>
      </w:r>
    </w:p>
    <w:p w:rsidR="00C7231C" w:rsidRPr="00B5401C" w:rsidRDefault="00777BE0">
      <w:pPr>
        <w:pStyle w:val="Zkladntext"/>
        <w:ind w:left="226" w:right="531"/>
      </w:pPr>
      <w:r w:rsidRPr="00B5401C">
        <w:t>Spoločnosť I.R.I.S. neposkytuje v súvislosti s týmto materiálom žiadne záruky vrátane a okrem iného implikovaných záruk vhodnosti na určitý účel.</w:t>
      </w:r>
    </w:p>
    <w:p w:rsidR="00C7231C" w:rsidRPr="00B5401C" w:rsidRDefault="00777BE0">
      <w:pPr>
        <w:pStyle w:val="Zkladntext"/>
        <w:spacing w:before="1"/>
        <w:ind w:left="226" w:right="356"/>
      </w:pPr>
      <w:r w:rsidRPr="00B5401C">
        <w:t>Spoločnosť I.R.I.S. nezodpovedá za chyby obsiahnuté v tomto materiáli ani za náhodné alebo následné škody spôsobené v súvislosti s poskytnutím, plnením alebo používaním tohto materiálu.</w:t>
      </w:r>
    </w:p>
    <w:p w:rsidR="00C7231C" w:rsidRPr="00B5401C" w:rsidRDefault="00C7231C">
      <w:pPr>
        <w:sectPr w:rsidR="00C7231C" w:rsidRPr="00B5401C">
          <w:headerReference w:type="default" r:id="rId39"/>
          <w:footerReference w:type="default" r:id="rId40"/>
          <w:pgSz w:w="11900" w:h="16850"/>
          <w:pgMar w:top="420" w:right="200" w:bottom="1000" w:left="340" w:header="0" w:footer="807" w:gutter="0"/>
          <w:pgNumType w:start="13"/>
          <w:cols w:space="708"/>
        </w:sectPr>
      </w:pPr>
    </w:p>
    <w:p w:rsidR="00C7231C" w:rsidRPr="00B5401C" w:rsidRDefault="00777BE0">
      <w:pPr>
        <w:pStyle w:val="Nadpis3"/>
        <w:spacing w:before="148"/>
      </w:pPr>
      <w:r w:rsidRPr="00B5401C">
        <w:rPr>
          <w:color w:val="00919B"/>
        </w:rPr>
        <w:lastRenderedPageBreak/>
        <w:t>Bezpečnostné pokyny</w:t>
      </w:r>
    </w:p>
    <w:p w:rsidR="00C7231C" w:rsidRPr="00B5401C" w:rsidRDefault="00777BE0">
      <w:pPr>
        <w:pStyle w:val="Zkladntext"/>
        <w:spacing w:before="3" w:line="243" w:lineRule="exact"/>
        <w:ind w:left="226"/>
      </w:pPr>
      <w:r w:rsidRPr="00B5401C">
        <w:t>Pri nastavovaní a používaní skenera dodržujte nasledujúce bezpečnostné pokyny:</w:t>
      </w:r>
    </w:p>
    <w:p w:rsidR="00C7231C" w:rsidRPr="00B5401C" w:rsidRDefault="00777BE0">
      <w:pPr>
        <w:pStyle w:val="Odsekzoznamu"/>
        <w:numPr>
          <w:ilvl w:val="1"/>
          <w:numId w:val="3"/>
        </w:numPr>
        <w:tabs>
          <w:tab w:val="left" w:pos="940"/>
        </w:tabs>
        <w:ind w:right="472" w:hanging="355"/>
        <w:jc w:val="both"/>
        <w:rPr>
          <w:sz w:val="20"/>
        </w:rPr>
      </w:pPr>
      <w:r w:rsidRPr="00B5401C">
        <w:rPr>
          <w:sz w:val="20"/>
        </w:rPr>
        <w:t>Prečítajte si všetky tieto pokyny a dodržujte všetky varovania a pokyny uvedené v tomto dokumente.</w:t>
      </w:r>
    </w:p>
    <w:p w:rsidR="00C7231C" w:rsidRPr="00B5401C" w:rsidRDefault="00777BE0">
      <w:pPr>
        <w:pStyle w:val="Odsekzoznamu"/>
        <w:numPr>
          <w:ilvl w:val="1"/>
          <w:numId w:val="3"/>
        </w:numPr>
        <w:tabs>
          <w:tab w:val="left" w:pos="940"/>
        </w:tabs>
        <w:spacing w:before="1" w:line="237" w:lineRule="auto"/>
        <w:ind w:right="478" w:hanging="355"/>
        <w:jc w:val="both"/>
        <w:rPr>
          <w:sz w:val="20"/>
        </w:rPr>
      </w:pPr>
      <w:r w:rsidRPr="00B5401C">
        <w:rPr>
          <w:sz w:val="20"/>
        </w:rPr>
        <w:t>Umiestnite skener dostatočne blízko k počítaču, aby ho bolo možné ľahko pripojiť pomocou kábla rozhrania.</w:t>
      </w:r>
    </w:p>
    <w:p w:rsidR="00C7231C" w:rsidRPr="00B5401C" w:rsidRDefault="00777BE0">
      <w:pPr>
        <w:pStyle w:val="Odsekzoznamu"/>
        <w:numPr>
          <w:ilvl w:val="1"/>
          <w:numId w:val="3"/>
        </w:numPr>
        <w:tabs>
          <w:tab w:val="left" w:pos="940"/>
        </w:tabs>
        <w:ind w:right="469" w:hanging="355"/>
        <w:jc w:val="both"/>
        <w:rPr>
          <w:sz w:val="20"/>
        </w:rPr>
      </w:pPr>
      <w:r w:rsidRPr="00B5401C">
        <w:rPr>
          <w:sz w:val="20"/>
        </w:rPr>
        <w:t>So skenerom nikdy nemanipulujte vlhkými alebo mokrými rukami, a to ani v cestovnom režime, ani pri pevnej inštalácii.</w:t>
      </w:r>
    </w:p>
    <w:p w:rsidR="00C7231C" w:rsidRPr="00B5401C" w:rsidRDefault="00777BE0">
      <w:pPr>
        <w:pStyle w:val="Odsekzoznamu"/>
        <w:numPr>
          <w:ilvl w:val="1"/>
          <w:numId w:val="3"/>
        </w:numPr>
        <w:tabs>
          <w:tab w:val="left" w:pos="940"/>
        </w:tabs>
        <w:ind w:right="480" w:hanging="355"/>
        <w:jc w:val="both"/>
        <w:rPr>
          <w:sz w:val="20"/>
        </w:rPr>
      </w:pPr>
      <w:r w:rsidRPr="00B5401C">
        <w:rPr>
          <w:sz w:val="20"/>
        </w:rPr>
        <w:t>Pri pripájaní tohto produktu k počítaču alebo inému zariadeniu pomocou kábla dbajte na správnu orientáciu konektorov. Každý konektor má len jednu správnu orientáciu.  Zasunutie konektora v nesprávnej orientácii môže spôsobiť poškodenie oboch zariadení prepojených pomocou kábla.</w:t>
      </w:r>
    </w:p>
    <w:p w:rsidR="00C7231C" w:rsidRPr="00B5401C" w:rsidRDefault="00777BE0">
      <w:pPr>
        <w:pStyle w:val="Odsekzoznamu"/>
        <w:numPr>
          <w:ilvl w:val="1"/>
          <w:numId w:val="3"/>
        </w:numPr>
        <w:tabs>
          <w:tab w:val="left" w:pos="940"/>
        </w:tabs>
        <w:spacing w:line="237" w:lineRule="auto"/>
        <w:ind w:right="479" w:hanging="355"/>
        <w:jc w:val="both"/>
        <w:rPr>
          <w:sz w:val="20"/>
        </w:rPr>
      </w:pPr>
      <w:r w:rsidRPr="00B5401C">
        <w:rPr>
          <w:sz w:val="20"/>
        </w:rPr>
        <w:t>S výnimkou vloženia karty mini SD alebo nových batérií do príslušných otvorov označených na skeneri nevkladajte do otvorov žiadne predmety, pretože by sa mohli dotknúť nebezpečných miest pod napätím alebo skratovať súčasti a spôsobiť zásah elektrickým prúdom.</w:t>
      </w:r>
    </w:p>
    <w:p w:rsidR="00C7231C" w:rsidRPr="00B5401C" w:rsidRDefault="00777BE0">
      <w:pPr>
        <w:pStyle w:val="Odsekzoznamu"/>
        <w:numPr>
          <w:ilvl w:val="1"/>
          <w:numId w:val="3"/>
        </w:numPr>
        <w:tabs>
          <w:tab w:val="left" w:pos="940"/>
        </w:tabs>
        <w:spacing w:before="5" w:line="237" w:lineRule="auto"/>
        <w:ind w:right="477" w:hanging="355"/>
        <w:jc w:val="both"/>
        <w:rPr>
          <w:sz w:val="20"/>
        </w:rPr>
      </w:pPr>
      <w:r w:rsidRPr="00B5401C">
        <w:rPr>
          <w:sz w:val="20"/>
        </w:rPr>
        <w:t>Produkt položte na rovný a stabilný povrch dostatočne veľký na to, aby bezpečne uniesol produkt aj skenované dokumenty.</w:t>
      </w:r>
    </w:p>
    <w:p w:rsidR="00C7231C" w:rsidRPr="00B5401C" w:rsidRDefault="00777BE0">
      <w:pPr>
        <w:pStyle w:val="Odsekzoznamu"/>
        <w:numPr>
          <w:ilvl w:val="1"/>
          <w:numId w:val="3"/>
        </w:numPr>
        <w:tabs>
          <w:tab w:val="left" w:pos="939"/>
          <w:tab w:val="left" w:pos="940"/>
        </w:tabs>
        <w:spacing w:line="243" w:lineRule="exact"/>
        <w:ind w:hanging="355"/>
        <w:rPr>
          <w:sz w:val="20"/>
        </w:rPr>
      </w:pPr>
      <w:r w:rsidRPr="00B5401C">
        <w:rPr>
          <w:sz w:val="20"/>
        </w:rPr>
        <w:t>Skener nikdy nerozoberajte.</w:t>
      </w:r>
    </w:p>
    <w:p w:rsidR="00C7231C" w:rsidRPr="00B5401C" w:rsidRDefault="00777BE0">
      <w:pPr>
        <w:pStyle w:val="Odsekzoznamu"/>
        <w:numPr>
          <w:ilvl w:val="1"/>
          <w:numId w:val="3"/>
        </w:numPr>
        <w:tabs>
          <w:tab w:val="left" w:pos="940"/>
        </w:tabs>
        <w:ind w:right="475" w:hanging="355"/>
        <w:jc w:val="both"/>
        <w:rPr>
          <w:sz w:val="20"/>
        </w:rPr>
      </w:pPr>
      <w:r w:rsidRPr="00B5401C">
        <w:rPr>
          <w:sz w:val="20"/>
        </w:rPr>
        <w:t>V prípade, že sa produkt prehreje, vychádza z neho dym či neobvyklý zápach, zmení farbu alebo sa zdeformuje, okamžite skener vypnite, vyberte z neho batérie, ak sú vložené, a odpojte káble. Prestaňte skener používať a požiadajte predajcu alebo zákaznícku podporu spoločnosti IRIS o pokyny pre ďalší postup.</w:t>
      </w:r>
    </w:p>
    <w:p w:rsidR="00C7231C" w:rsidRPr="00B5401C" w:rsidRDefault="00777BE0">
      <w:pPr>
        <w:pStyle w:val="Odsekzoznamu"/>
        <w:numPr>
          <w:ilvl w:val="1"/>
          <w:numId w:val="3"/>
        </w:numPr>
        <w:tabs>
          <w:tab w:val="left" w:pos="939"/>
          <w:tab w:val="left" w:pos="940"/>
        </w:tabs>
        <w:spacing w:line="244" w:lineRule="exact"/>
        <w:ind w:hanging="355"/>
        <w:rPr>
          <w:sz w:val="20"/>
        </w:rPr>
      </w:pPr>
      <w:r w:rsidRPr="00B5401C">
        <w:rPr>
          <w:sz w:val="20"/>
        </w:rPr>
        <w:t>Chráňte skener pred pádom a nárazmi.</w:t>
      </w:r>
    </w:p>
    <w:p w:rsidR="00C7231C" w:rsidRPr="00B5401C" w:rsidRDefault="00777BE0">
      <w:pPr>
        <w:pStyle w:val="Odsekzoznamu"/>
        <w:numPr>
          <w:ilvl w:val="1"/>
          <w:numId w:val="3"/>
        </w:numPr>
        <w:tabs>
          <w:tab w:val="left" w:pos="940"/>
        </w:tabs>
        <w:spacing w:line="237" w:lineRule="auto"/>
        <w:ind w:right="477" w:hanging="355"/>
        <w:jc w:val="both"/>
        <w:rPr>
          <w:sz w:val="20"/>
        </w:rPr>
      </w:pPr>
      <w:r w:rsidRPr="00B5401C">
        <w:rPr>
          <w:sz w:val="20"/>
        </w:rPr>
        <w:t>Skener neklaďte ani neskladujte vonku, v automobile, v blízkosti zdrojov tepla, na prašných alebo vlhkých miestach ani na miestach vystavených nárazom, vibráciám, kondenzácii, vysokým teplotám, slnečnému svetlu, silnému osvetleniu alebo rýchlym zmenám teploty či vlhkosti.</w:t>
      </w:r>
    </w:p>
    <w:p w:rsidR="00C7231C" w:rsidRPr="00B5401C" w:rsidRDefault="00777BE0">
      <w:pPr>
        <w:pStyle w:val="Odsekzoznamu"/>
        <w:numPr>
          <w:ilvl w:val="1"/>
          <w:numId w:val="3"/>
        </w:numPr>
        <w:tabs>
          <w:tab w:val="left" w:pos="939"/>
          <w:tab w:val="left" w:pos="940"/>
        </w:tabs>
        <w:spacing w:before="4" w:line="244" w:lineRule="exact"/>
        <w:ind w:hanging="355"/>
        <w:rPr>
          <w:sz w:val="20"/>
        </w:rPr>
      </w:pPr>
      <w:r w:rsidRPr="00B5401C">
        <w:rPr>
          <w:sz w:val="20"/>
        </w:rPr>
        <w:t>Skener ani jeho súčasti sa nepokúšajte sami rozobrať, upraviť ani opraviť.</w:t>
      </w:r>
    </w:p>
    <w:p w:rsidR="00C7231C" w:rsidRPr="00B5401C" w:rsidRDefault="00777BE0">
      <w:pPr>
        <w:pStyle w:val="Odsekzoznamu"/>
        <w:numPr>
          <w:ilvl w:val="1"/>
          <w:numId w:val="3"/>
        </w:numPr>
        <w:tabs>
          <w:tab w:val="left" w:pos="940"/>
        </w:tabs>
        <w:spacing w:line="237" w:lineRule="auto"/>
        <w:ind w:right="472" w:hanging="355"/>
        <w:jc w:val="both"/>
        <w:rPr>
          <w:sz w:val="20"/>
        </w:rPr>
      </w:pPr>
      <w:r w:rsidRPr="00B5401C">
        <w:rPr>
          <w:sz w:val="20"/>
        </w:rPr>
        <w:t xml:space="preserve">Zvláštne bezpečnostné opatrenia týkajúce sa iba modelov vybavených vysielačom Wi-Fi (IRIScan Book </w:t>
      </w:r>
      <w:proofErr w:type="spellStart"/>
      <w:r w:rsidRPr="00B5401C">
        <w:rPr>
          <w:sz w:val="20"/>
        </w:rPr>
        <w:t>Executive</w:t>
      </w:r>
      <w:proofErr w:type="spellEnd"/>
      <w:r w:rsidRPr="00B5401C">
        <w:rPr>
          <w:sz w:val="20"/>
        </w:rPr>
        <w:t xml:space="preserve"> 3, IRIScan Anywhere 3 Wifi, IRIScan Pro 3 Wifi):</w:t>
      </w:r>
    </w:p>
    <w:p w:rsidR="00C7231C" w:rsidRPr="00B5401C" w:rsidRDefault="00777BE0">
      <w:pPr>
        <w:pStyle w:val="Odsekzoznamu"/>
        <w:numPr>
          <w:ilvl w:val="1"/>
          <w:numId w:val="3"/>
        </w:numPr>
        <w:tabs>
          <w:tab w:val="left" w:pos="940"/>
        </w:tabs>
        <w:spacing w:before="5" w:line="237" w:lineRule="auto"/>
        <w:ind w:right="472" w:hanging="355"/>
        <w:jc w:val="both"/>
        <w:rPr>
          <w:sz w:val="20"/>
        </w:rPr>
      </w:pPr>
      <w:r w:rsidRPr="00B5401C">
        <w:rPr>
          <w:sz w:val="20"/>
        </w:rPr>
        <w:t>Rádiové vlny z tohto výrobku môžu nepriaznivo ovplyvniť prevádzku iných zariadení, ako sú napríklad zdravotnícke zariadenia, meracie prístroje v lietadlách alebo automaticky ovládané zariadenia, ako napríklad kardiostimulátory, automatické dvere alebo požiarne hlásiče a ďalšie zariadenia citlivé na rádiové vlny.</w:t>
      </w:r>
    </w:p>
    <w:p w:rsidR="00C7231C" w:rsidRPr="00B5401C" w:rsidRDefault="00777BE0">
      <w:pPr>
        <w:pStyle w:val="Odsekzoznamu"/>
        <w:numPr>
          <w:ilvl w:val="1"/>
          <w:numId w:val="3"/>
        </w:numPr>
        <w:tabs>
          <w:tab w:val="left" w:pos="940"/>
        </w:tabs>
        <w:spacing w:before="7" w:line="237" w:lineRule="auto"/>
        <w:ind w:right="478" w:hanging="355"/>
        <w:jc w:val="both"/>
        <w:rPr>
          <w:sz w:val="20"/>
        </w:rPr>
      </w:pPr>
      <w:r w:rsidRPr="00B5401C">
        <w:rPr>
          <w:sz w:val="20"/>
        </w:rPr>
        <w:t>Pri používaní tohto výrobku v blízkosti takých zariadení alebo vnútri zdravotníckeho objektu postupujte podľa pokynov vyznačených na daných zariadeniach a pokynov oprávnených  pracovníkov v objekte a dodržujte všetky upozornenia a pokyny na zariadení, aby nedošlo k nehode.</w:t>
      </w:r>
    </w:p>
    <w:p w:rsidR="00C7231C" w:rsidRPr="00B5401C" w:rsidRDefault="00C7231C">
      <w:pPr>
        <w:pStyle w:val="Zkladntext"/>
        <w:spacing w:before="1"/>
      </w:pPr>
    </w:p>
    <w:p w:rsidR="00C7231C" w:rsidRPr="00B5401C" w:rsidRDefault="00777BE0">
      <w:pPr>
        <w:pStyle w:val="Nadpis3"/>
      </w:pPr>
      <w:r w:rsidRPr="00B5401C">
        <w:rPr>
          <w:color w:val="00919B"/>
        </w:rPr>
        <w:t>Elektrické napájanie USB</w:t>
      </w:r>
    </w:p>
    <w:p w:rsidR="00C7231C" w:rsidRPr="00B5401C" w:rsidRDefault="00777BE0">
      <w:pPr>
        <w:pStyle w:val="Odsekzoznamu"/>
        <w:numPr>
          <w:ilvl w:val="1"/>
          <w:numId w:val="3"/>
        </w:numPr>
        <w:tabs>
          <w:tab w:val="left" w:pos="939"/>
          <w:tab w:val="left" w:pos="940"/>
        </w:tabs>
        <w:spacing w:line="245" w:lineRule="exact"/>
        <w:ind w:hanging="355"/>
        <w:rPr>
          <w:sz w:val="20"/>
        </w:rPr>
      </w:pPr>
      <w:r w:rsidRPr="00B5401C">
        <w:rPr>
          <w:sz w:val="20"/>
        </w:rPr>
        <w:t>Kábel USB treba chrániť proti odreniu, prerezaniu, skrúteniu a zauzleniu konektorov.</w:t>
      </w:r>
    </w:p>
    <w:p w:rsidR="00C7231C" w:rsidRPr="00B5401C" w:rsidRDefault="00777BE0">
      <w:pPr>
        <w:pStyle w:val="Odsekzoznamu"/>
        <w:numPr>
          <w:ilvl w:val="1"/>
          <w:numId w:val="3"/>
        </w:numPr>
        <w:tabs>
          <w:tab w:val="left" w:pos="940"/>
        </w:tabs>
        <w:spacing w:before="2" w:line="237" w:lineRule="auto"/>
        <w:ind w:right="486" w:hanging="355"/>
        <w:jc w:val="both"/>
        <w:rPr>
          <w:sz w:val="20"/>
        </w:rPr>
      </w:pPr>
      <w:r w:rsidRPr="00B5401C">
        <w:rPr>
          <w:sz w:val="20"/>
        </w:rPr>
        <w:t>Neklaďte na kábel USB žiadne predmety. Na kábel sa nesmie šliapať ani sa nesmie cez neho prechádzať.</w:t>
      </w:r>
    </w:p>
    <w:p w:rsidR="00C7231C" w:rsidRPr="00B5401C" w:rsidRDefault="00777BE0">
      <w:pPr>
        <w:pStyle w:val="Odsekzoznamu"/>
        <w:numPr>
          <w:ilvl w:val="1"/>
          <w:numId w:val="3"/>
        </w:numPr>
        <w:tabs>
          <w:tab w:val="left" w:pos="939"/>
          <w:tab w:val="left" w:pos="940"/>
        </w:tabs>
        <w:spacing w:line="244" w:lineRule="exact"/>
        <w:ind w:hanging="355"/>
        <w:rPr>
          <w:sz w:val="20"/>
        </w:rPr>
      </w:pPr>
      <w:r w:rsidRPr="00B5401C">
        <w:rPr>
          <w:sz w:val="20"/>
        </w:rPr>
        <w:t>Obzvlášť dbajte na to, aby kábel USB nebol na svojich koncoch skrútený.</w:t>
      </w:r>
    </w:p>
    <w:p w:rsidR="00C7231C" w:rsidRPr="00B5401C" w:rsidRDefault="00777BE0">
      <w:pPr>
        <w:pStyle w:val="Odsekzoznamu"/>
        <w:numPr>
          <w:ilvl w:val="1"/>
          <w:numId w:val="3"/>
        </w:numPr>
        <w:tabs>
          <w:tab w:val="left" w:pos="940"/>
        </w:tabs>
        <w:ind w:right="484" w:hanging="355"/>
        <w:jc w:val="both"/>
        <w:rPr>
          <w:sz w:val="20"/>
        </w:rPr>
      </w:pPr>
      <w:r w:rsidRPr="00B5401C">
        <w:rPr>
          <w:sz w:val="20"/>
        </w:rPr>
        <w:t>Za nasledujúcich podmienok odpojte skener a kábel USB a zverte opravu kvalifikovanému servisnému technikovi: do skenera prenikla kvapalina; skener spadol na zem</w:t>
      </w:r>
    </w:p>
    <w:p w:rsidR="00C7231C" w:rsidRPr="00B5401C" w:rsidRDefault="00777BE0">
      <w:pPr>
        <w:pStyle w:val="Odsekzoznamu"/>
        <w:numPr>
          <w:ilvl w:val="1"/>
          <w:numId w:val="3"/>
        </w:numPr>
        <w:tabs>
          <w:tab w:val="left" w:pos="940"/>
        </w:tabs>
        <w:spacing w:line="237" w:lineRule="auto"/>
        <w:ind w:right="476" w:hanging="355"/>
        <w:jc w:val="both"/>
        <w:rPr>
          <w:sz w:val="20"/>
        </w:rPr>
      </w:pPr>
      <w:r w:rsidRPr="00B5401C">
        <w:rPr>
          <w:sz w:val="20"/>
        </w:rPr>
        <w:t>alebo bol poškodený jeho kryt; skener nefunguje normálne alebo vykazuje výraznú zmenu funkčnosti.</w:t>
      </w:r>
    </w:p>
    <w:p w:rsidR="00C7231C" w:rsidRPr="00B5401C" w:rsidRDefault="00777BE0">
      <w:pPr>
        <w:pStyle w:val="Odsekzoznamu"/>
        <w:numPr>
          <w:ilvl w:val="1"/>
          <w:numId w:val="3"/>
        </w:numPr>
        <w:tabs>
          <w:tab w:val="left" w:pos="940"/>
        </w:tabs>
        <w:spacing w:before="4" w:line="237" w:lineRule="auto"/>
        <w:ind w:right="483" w:hanging="355"/>
        <w:jc w:val="both"/>
        <w:rPr>
          <w:sz w:val="20"/>
        </w:rPr>
      </w:pPr>
      <w:r w:rsidRPr="00B5401C">
        <w:rPr>
          <w:sz w:val="20"/>
        </w:rPr>
        <w:t>Po úplnom nabití skenera pomocou kábla USB (na obrazovke sa potom zobrazí plný indikátor batérie) kábel odpojte, ak chcete skener používať v cestovnom režime.</w:t>
      </w:r>
    </w:p>
    <w:p w:rsidR="00C7231C" w:rsidRPr="00B5401C" w:rsidRDefault="00C7231C">
      <w:pPr>
        <w:spacing w:line="237" w:lineRule="auto"/>
        <w:jc w:val="both"/>
        <w:rPr>
          <w:sz w:val="20"/>
        </w:rPr>
        <w:sectPr w:rsidR="00C7231C" w:rsidRPr="00B5401C">
          <w:headerReference w:type="default" r:id="rId41"/>
          <w:pgSz w:w="11900" w:h="16850"/>
          <w:pgMar w:top="980" w:right="200" w:bottom="1000" w:left="340" w:header="422" w:footer="807" w:gutter="0"/>
          <w:cols w:space="708"/>
        </w:sectPr>
      </w:pPr>
    </w:p>
    <w:p w:rsidR="00C7231C" w:rsidRPr="00B5401C" w:rsidRDefault="00C7231C">
      <w:pPr>
        <w:pStyle w:val="Zkladntext"/>
        <w:spacing w:before="1"/>
        <w:rPr>
          <w:sz w:val="24"/>
        </w:rPr>
      </w:pPr>
    </w:p>
    <w:p w:rsidR="00C7231C" w:rsidRPr="00B5401C" w:rsidRDefault="00777BE0">
      <w:pPr>
        <w:pStyle w:val="Nadpis3"/>
        <w:spacing w:before="100"/>
      </w:pPr>
      <w:r w:rsidRPr="00B5401C">
        <w:rPr>
          <w:color w:val="00919B"/>
        </w:rPr>
        <w:t>Bezpečnostné pokyny týkajúce sa batérií</w:t>
      </w:r>
    </w:p>
    <w:p w:rsidR="00C7231C" w:rsidRPr="00B5401C" w:rsidRDefault="00777BE0">
      <w:pPr>
        <w:pStyle w:val="Odsekzoznamu"/>
        <w:numPr>
          <w:ilvl w:val="1"/>
          <w:numId w:val="3"/>
        </w:numPr>
        <w:tabs>
          <w:tab w:val="left" w:pos="940"/>
        </w:tabs>
        <w:spacing w:before="246"/>
        <w:ind w:right="473" w:hanging="355"/>
        <w:jc w:val="both"/>
        <w:rPr>
          <w:sz w:val="20"/>
        </w:rPr>
      </w:pPr>
      <w:r w:rsidRPr="00B5401C">
        <w:rPr>
          <w:sz w:val="20"/>
        </w:rPr>
        <w:t>V prípade modelov s výmennými batériami (IRIScan Book) nikdy nenechávajte vybité batérie v zariadení, pretože môžu skorodovať a spôsobiť nevratné poškodenie zariadenia (na tento druh poruchy sa nevzťahuje záruka). Pri výmene batérií s nimi zaobchádzajte opatrne, aby ste zabránili akémukoľvek riziku zranenia alebo požiaru v dôsledku úniku kvapaliny, prehriatia, výbuchu, erózie alebo iného poškodenia výrobku.</w:t>
      </w:r>
    </w:p>
    <w:p w:rsidR="00C7231C" w:rsidRPr="00B5401C" w:rsidRDefault="00777BE0">
      <w:pPr>
        <w:pStyle w:val="Odsekzoznamu"/>
        <w:numPr>
          <w:ilvl w:val="1"/>
          <w:numId w:val="3"/>
        </w:numPr>
        <w:tabs>
          <w:tab w:val="left" w:pos="940"/>
        </w:tabs>
        <w:ind w:right="474" w:hanging="355"/>
        <w:jc w:val="both"/>
        <w:rPr>
          <w:sz w:val="20"/>
        </w:rPr>
      </w:pPr>
      <w:r w:rsidRPr="00B5401C">
        <w:rPr>
          <w:sz w:val="20"/>
        </w:rPr>
        <w:t>V prípade modelov so zabudovanou dobíjacou nevýmennou lítiovou batériou (IRIScan Anywhere 3 a IRIScan Anywhere 3 Wifi) skener neotvárajte a batériu nikdy nevyberajte. Výmenu smie vykonávať iba kvalifikovaný technický pracovník. V prípade pochybností o výkone batérie prestaňte skener používať a požiadajte predajcu alebo zákaznícku podporu spoločnosti IRIS o pokyny pre ďalší postup.</w:t>
      </w:r>
    </w:p>
    <w:p w:rsidR="00C7231C" w:rsidRPr="00B5401C" w:rsidRDefault="00777BE0">
      <w:pPr>
        <w:pStyle w:val="Odsekzoznamu"/>
        <w:numPr>
          <w:ilvl w:val="1"/>
          <w:numId w:val="3"/>
        </w:numPr>
        <w:tabs>
          <w:tab w:val="left" w:pos="939"/>
          <w:tab w:val="left" w:pos="940"/>
        </w:tabs>
        <w:ind w:right="475" w:hanging="355"/>
        <w:rPr>
          <w:sz w:val="20"/>
        </w:rPr>
      </w:pPr>
      <w:r w:rsidRPr="00B5401C">
        <w:rPr>
          <w:sz w:val="20"/>
        </w:rPr>
        <w:t>Ak máte v úmysle skener dlhší čas (dlhšie než mesiac) nepoužívať, vyberte batérie z modelov, ktoré to umožňujú (IRIScan Book).</w:t>
      </w:r>
    </w:p>
    <w:p w:rsidR="00C7231C" w:rsidRPr="00B5401C" w:rsidRDefault="00777BE0">
      <w:pPr>
        <w:pStyle w:val="Odsekzoznamu"/>
        <w:numPr>
          <w:ilvl w:val="1"/>
          <w:numId w:val="3"/>
        </w:numPr>
        <w:tabs>
          <w:tab w:val="left" w:pos="939"/>
          <w:tab w:val="left" w:pos="940"/>
        </w:tabs>
        <w:spacing w:line="237" w:lineRule="auto"/>
        <w:ind w:right="478" w:hanging="355"/>
        <w:rPr>
          <w:sz w:val="20"/>
        </w:rPr>
      </w:pPr>
      <w:r w:rsidRPr="00B5401C">
        <w:rPr>
          <w:sz w:val="20"/>
        </w:rPr>
        <w:t>Ak ste skener s nevýmennou lítiovou batériou (IRIScan Anywhere 3 alebo IRIScan Anywhere Wifi) nepoužívali dlhšie než mesiac, nezabudnite ho pred prvým použitím plne nabiť.</w:t>
      </w:r>
    </w:p>
    <w:p w:rsidR="00C7231C" w:rsidRPr="00B5401C" w:rsidRDefault="00777BE0">
      <w:pPr>
        <w:pStyle w:val="Odsekzoznamu"/>
        <w:numPr>
          <w:ilvl w:val="1"/>
          <w:numId w:val="3"/>
        </w:numPr>
        <w:tabs>
          <w:tab w:val="left" w:pos="940"/>
        </w:tabs>
        <w:ind w:right="475" w:hanging="355"/>
        <w:jc w:val="both"/>
        <w:rPr>
          <w:sz w:val="20"/>
        </w:rPr>
      </w:pPr>
      <w:r w:rsidRPr="00B5401C">
        <w:rPr>
          <w:sz w:val="20"/>
        </w:rPr>
        <w:t>Batérie uchovávajte mimo dosahu detí. Ak sa kyselina z batérie dostane do kontaktu s pokožkou alebo očami, okamžite postihnuté miesto dôkladne umyte vodou a vyhľadajte lekársku pomoc. Ak dôjde k prehltnutiu batérie, okamžite vyhľadajte lekársku pomoc.</w:t>
      </w:r>
    </w:p>
    <w:p w:rsidR="00C7231C" w:rsidRPr="00B5401C" w:rsidRDefault="00777BE0">
      <w:pPr>
        <w:pStyle w:val="Odsekzoznamu"/>
        <w:numPr>
          <w:ilvl w:val="1"/>
          <w:numId w:val="3"/>
        </w:numPr>
        <w:tabs>
          <w:tab w:val="left" w:pos="939"/>
          <w:tab w:val="left" w:pos="940"/>
        </w:tabs>
        <w:spacing w:line="243" w:lineRule="exact"/>
        <w:ind w:hanging="355"/>
        <w:rPr>
          <w:sz w:val="20"/>
        </w:rPr>
      </w:pPr>
      <w:r w:rsidRPr="00B5401C">
        <w:rPr>
          <w:sz w:val="20"/>
        </w:rPr>
        <w:t>Ak z batérie uniká kyselina, utrite ju handričkou a vymeňte batériu za novú.</w:t>
      </w:r>
    </w:p>
    <w:p w:rsidR="00C7231C" w:rsidRPr="00B5401C" w:rsidRDefault="00777BE0">
      <w:pPr>
        <w:pStyle w:val="Odsekzoznamu"/>
        <w:numPr>
          <w:ilvl w:val="1"/>
          <w:numId w:val="3"/>
        </w:numPr>
        <w:tabs>
          <w:tab w:val="left" w:pos="939"/>
          <w:tab w:val="left" w:pos="940"/>
        </w:tabs>
        <w:spacing w:line="237" w:lineRule="auto"/>
        <w:ind w:right="471" w:hanging="355"/>
        <w:rPr>
          <w:sz w:val="20"/>
        </w:rPr>
      </w:pPr>
      <w:r w:rsidRPr="00B5401C">
        <w:rPr>
          <w:sz w:val="20"/>
        </w:rPr>
        <w:t xml:space="preserve">Pre modely IRIScan Book 3 a IRIScan Book </w:t>
      </w:r>
      <w:proofErr w:type="spellStart"/>
      <w:r w:rsidRPr="00B5401C">
        <w:rPr>
          <w:sz w:val="20"/>
        </w:rPr>
        <w:t>Executive</w:t>
      </w:r>
      <w:proofErr w:type="spellEnd"/>
      <w:r w:rsidRPr="00B5401C">
        <w:rPr>
          <w:sz w:val="20"/>
        </w:rPr>
        <w:t xml:space="preserve"> 3 používajte alkalické, lítiové alebo </w:t>
      </w:r>
      <w:proofErr w:type="spellStart"/>
      <w:r w:rsidRPr="00B5401C">
        <w:rPr>
          <w:sz w:val="20"/>
        </w:rPr>
        <w:t>Ni-MH</w:t>
      </w:r>
      <w:proofErr w:type="spellEnd"/>
      <w:r w:rsidRPr="00B5401C">
        <w:rPr>
          <w:sz w:val="20"/>
        </w:rPr>
        <w:t xml:space="preserve"> batérie (veľkosť </w:t>
      </w:r>
      <w:proofErr w:type="spellStart"/>
      <w:r w:rsidRPr="00B5401C">
        <w:rPr>
          <w:sz w:val="20"/>
        </w:rPr>
        <w:t>AA</w:t>
      </w:r>
      <w:proofErr w:type="spellEnd"/>
      <w:r w:rsidRPr="00B5401C">
        <w:rPr>
          <w:sz w:val="20"/>
        </w:rPr>
        <w:t xml:space="preserve"> alebo </w:t>
      </w:r>
      <w:proofErr w:type="spellStart"/>
      <w:r w:rsidRPr="00B5401C">
        <w:rPr>
          <w:sz w:val="20"/>
        </w:rPr>
        <w:t>AAA</w:t>
      </w:r>
      <w:proofErr w:type="spellEnd"/>
      <w:r w:rsidRPr="00B5401C">
        <w:rPr>
          <w:sz w:val="20"/>
        </w:rPr>
        <w:t>).</w:t>
      </w:r>
    </w:p>
    <w:p w:rsidR="00C7231C" w:rsidRPr="00B5401C" w:rsidRDefault="00777BE0">
      <w:pPr>
        <w:pStyle w:val="Odsekzoznamu"/>
        <w:numPr>
          <w:ilvl w:val="1"/>
          <w:numId w:val="3"/>
        </w:numPr>
        <w:tabs>
          <w:tab w:val="left" w:pos="939"/>
          <w:tab w:val="left" w:pos="940"/>
        </w:tabs>
        <w:spacing w:line="243" w:lineRule="exact"/>
        <w:ind w:hanging="355"/>
        <w:rPr>
          <w:sz w:val="20"/>
        </w:rPr>
      </w:pPr>
      <w:r w:rsidRPr="00B5401C">
        <w:rPr>
          <w:sz w:val="20"/>
        </w:rPr>
        <w:t>Nepoužívajte spoločne staré a nové batérie ani nekombinujte rôzne typy alebo značky batérií.</w:t>
      </w:r>
    </w:p>
    <w:p w:rsidR="00C7231C" w:rsidRPr="00B5401C" w:rsidRDefault="00777BE0">
      <w:pPr>
        <w:pStyle w:val="Odsekzoznamu"/>
        <w:numPr>
          <w:ilvl w:val="1"/>
          <w:numId w:val="3"/>
        </w:numPr>
        <w:tabs>
          <w:tab w:val="left" w:pos="939"/>
          <w:tab w:val="left" w:pos="940"/>
        </w:tabs>
        <w:spacing w:line="244" w:lineRule="exact"/>
        <w:ind w:hanging="355"/>
        <w:rPr>
          <w:sz w:val="20"/>
        </w:rPr>
      </w:pPr>
      <w:r w:rsidRPr="00B5401C">
        <w:rPr>
          <w:sz w:val="20"/>
        </w:rPr>
        <w:t>Batérie vložte tak, aby polarita zodpovedala znázorneniu.</w:t>
      </w:r>
    </w:p>
    <w:p w:rsidR="00C7231C" w:rsidRPr="00B5401C" w:rsidRDefault="00777BE0">
      <w:pPr>
        <w:pStyle w:val="Odsekzoznamu"/>
        <w:numPr>
          <w:ilvl w:val="1"/>
          <w:numId w:val="3"/>
        </w:numPr>
        <w:tabs>
          <w:tab w:val="left" w:pos="939"/>
          <w:tab w:val="left" w:pos="940"/>
        </w:tabs>
        <w:spacing w:line="244" w:lineRule="exact"/>
        <w:ind w:hanging="355"/>
        <w:rPr>
          <w:sz w:val="20"/>
        </w:rPr>
      </w:pPr>
      <w:r w:rsidRPr="00B5401C">
        <w:rPr>
          <w:sz w:val="20"/>
        </w:rPr>
        <w:t>Vybité batérie bezodkladne vyberte.</w:t>
      </w:r>
    </w:p>
    <w:p w:rsidR="00C7231C" w:rsidRPr="00B5401C" w:rsidRDefault="00777BE0">
      <w:pPr>
        <w:pStyle w:val="Odsekzoznamu"/>
        <w:numPr>
          <w:ilvl w:val="1"/>
          <w:numId w:val="3"/>
        </w:numPr>
        <w:tabs>
          <w:tab w:val="left" w:pos="939"/>
          <w:tab w:val="left" w:pos="940"/>
        </w:tabs>
        <w:spacing w:line="243" w:lineRule="exact"/>
        <w:ind w:hanging="355"/>
        <w:rPr>
          <w:sz w:val="20"/>
        </w:rPr>
      </w:pPr>
      <w:r w:rsidRPr="00B5401C">
        <w:rPr>
          <w:sz w:val="20"/>
        </w:rPr>
        <w:t>Batérie nevystavujte vysokej teplote, ohňu ani vode.</w:t>
      </w:r>
    </w:p>
    <w:p w:rsidR="00C7231C" w:rsidRPr="00B5401C" w:rsidRDefault="00777BE0">
      <w:pPr>
        <w:pStyle w:val="Odsekzoznamu"/>
        <w:numPr>
          <w:ilvl w:val="1"/>
          <w:numId w:val="3"/>
        </w:numPr>
        <w:tabs>
          <w:tab w:val="left" w:pos="939"/>
          <w:tab w:val="left" w:pos="940"/>
        </w:tabs>
        <w:spacing w:line="244" w:lineRule="exact"/>
        <w:ind w:hanging="355"/>
        <w:rPr>
          <w:sz w:val="20"/>
        </w:rPr>
      </w:pPr>
      <w:r w:rsidRPr="00B5401C">
        <w:rPr>
          <w:sz w:val="20"/>
        </w:rPr>
        <w:t>Batérie nevyberajte pomocou kovového predmetu, ako je napríklad pinzeta alebo hrot pera.</w:t>
      </w:r>
    </w:p>
    <w:p w:rsidR="00C7231C" w:rsidRPr="00B5401C" w:rsidRDefault="00777BE0">
      <w:pPr>
        <w:pStyle w:val="Odsekzoznamu"/>
        <w:numPr>
          <w:ilvl w:val="1"/>
          <w:numId w:val="3"/>
        </w:numPr>
        <w:tabs>
          <w:tab w:val="left" w:pos="939"/>
          <w:tab w:val="left" w:pos="940"/>
        </w:tabs>
        <w:spacing w:line="237" w:lineRule="auto"/>
        <w:ind w:left="226" w:right="1681" w:firstLine="358"/>
        <w:rPr>
          <w:sz w:val="20"/>
        </w:rPr>
      </w:pPr>
      <w:r w:rsidRPr="00B5401C">
        <w:rPr>
          <w:sz w:val="20"/>
        </w:rPr>
        <w:t>Pri likvidácii batérií prelepte ich konce páskou, aby nedošlo k vznieteniu alebo explózii. Vždy dodržujte miestne predpisy týkajúce sa likvidácie batérií.</w:t>
      </w:r>
    </w:p>
    <w:p w:rsidR="00C7231C" w:rsidRPr="00B5401C" w:rsidRDefault="00C7231C">
      <w:pPr>
        <w:pStyle w:val="Zkladntext"/>
        <w:spacing w:before="8"/>
        <w:rPr>
          <w:sz w:val="19"/>
        </w:rPr>
      </w:pPr>
    </w:p>
    <w:p w:rsidR="00C7231C" w:rsidRPr="00B5401C" w:rsidRDefault="00777BE0">
      <w:pPr>
        <w:pStyle w:val="Nadpis3"/>
        <w:spacing w:before="0"/>
      </w:pPr>
      <w:r w:rsidRPr="00B5401C">
        <w:rPr>
          <w:color w:val="00919B"/>
        </w:rPr>
        <w:t>Vyhlásenie o rušení vysokofrekvenčných frekvencií FCC</w:t>
      </w:r>
    </w:p>
    <w:p w:rsidR="00C7231C" w:rsidRPr="00B5401C" w:rsidRDefault="00777BE0">
      <w:pPr>
        <w:pStyle w:val="Zkladntext"/>
        <w:spacing w:before="243"/>
        <w:ind w:left="447" w:right="451"/>
        <w:jc w:val="both"/>
      </w:pPr>
      <w:r w:rsidRPr="00B5401C">
        <w:t>Tento výrobok bol otestovaný a považuje sa za vyhovujúci v rámci limitov pre digitálne zariadenia triedy B podľa časti 15 pravidiel FCC. Pri jeho prevádzke musia byť splnené tieto dve podmienky: (1) toto zariadenie nesmie spôsobovať škodlivé rušenie a (2) toto zariadenie musí byť odolné voči akémukoľvek vonkajšiemu rušeniu vrátane rušenia, ktoré by spôsobilo nežiaducu činnosť. Limity FCC pre zariadenia triedy B sú stanovené tak, aby zaisťovali primeranú ochranu pred škodlivým rušením pri inštalácii v obytných prostrediach. Toto zariadenie generuje, využíva a môže vyžarovať vysokofrekvenčnú energiu a ak nie je inštalované a používané v súlade s pokynmi, môže spôsobovať škodlivé rušenie rádiovej komunikácie. Nie je možné však zaručiť, že pri konkrétnej inštalácii nebude dochádzať k rušeniu. Ak toto zariadenie spôsobuje škodlivé rušenie rozhlasového alebo televízneho príjmu, čo je možné zistiť jeho vypnutím a opätovným zapnutím, používateľ by sa mal pokúsiť toto rušenie odstrániť vykonaním jedného alebo viacerých z nasledujúcich opatrení:</w:t>
      </w:r>
    </w:p>
    <w:p w:rsidR="00C7231C" w:rsidRPr="00B5401C" w:rsidRDefault="00777BE0">
      <w:pPr>
        <w:pStyle w:val="Odsekzoznamu"/>
        <w:numPr>
          <w:ilvl w:val="0"/>
          <w:numId w:val="2"/>
        </w:numPr>
        <w:tabs>
          <w:tab w:val="left" w:pos="934"/>
          <w:tab w:val="left" w:pos="935"/>
        </w:tabs>
        <w:spacing w:before="181"/>
        <w:ind w:hanging="425"/>
        <w:rPr>
          <w:sz w:val="20"/>
        </w:rPr>
      </w:pPr>
      <w:r w:rsidRPr="00B5401C">
        <w:rPr>
          <w:sz w:val="20"/>
        </w:rPr>
        <w:t>Presmerujte alebo premiestnite prijímaciu anténu.</w:t>
      </w:r>
    </w:p>
    <w:p w:rsidR="00C7231C" w:rsidRPr="00B5401C" w:rsidRDefault="00777BE0">
      <w:pPr>
        <w:pStyle w:val="Odsekzoznamu"/>
        <w:numPr>
          <w:ilvl w:val="0"/>
          <w:numId w:val="2"/>
        </w:numPr>
        <w:tabs>
          <w:tab w:val="left" w:pos="934"/>
          <w:tab w:val="left" w:pos="935"/>
        </w:tabs>
        <w:spacing w:before="35"/>
        <w:ind w:hanging="425"/>
        <w:rPr>
          <w:sz w:val="20"/>
        </w:rPr>
      </w:pPr>
      <w:r w:rsidRPr="00B5401C">
        <w:rPr>
          <w:sz w:val="20"/>
        </w:rPr>
        <w:t>Zväčšite odstup medzi zariadením a prijímačom.</w:t>
      </w:r>
    </w:p>
    <w:p w:rsidR="00C7231C" w:rsidRPr="00B5401C" w:rsidRDefault="00777BE0">
      <w:pPr>
        <w:pStyle w:val="Odsekzoznamu"/>
        <w:numPr>
          <w:ilvl w:val="0"/>
          <w:numId w:val="2"/>
        </w:numPr>
        <w:tabs>
          <w:tab w:val="left" w:pos="934"/>
          <w:tab w:val="left" w:pos="935"/>
        </w:tabs>
        <w:spacing w:before="38"/>
        <w:ind w:hanging="425"/>
        <w:rPr>
          <w:sz w:val="20"/>
        </w:rPr>
      </w:pPr>
      <w:r w:rsidRPr="00B5401C">
        <w:rPr>
          <w:sz w:val="20"/>
        </w:rPr>
        <w:t>Zapojte zariadenie do zásuvky v inom okruhu, než ku ktorému je pripojený prijímač.</w:t>
      </w:r>
    </w:p>
    <w:p w:rsidR="00C7231C" w:rsidRPr="00B5401C" w:rsidRDefault="00777BE0">
      <w:pPr>
        <w:pStyle w:val="Odsekzoznamu"/>
        <w:numPr>
          <w:ilvl w:val="0"/>
          <w:numId w:val="2"/>
        </w:numPr>
        <w:tabs>
          <w:tab w:val="left" w:pos="934"/>
          <w:tab w:val="left" w:pos="935"/>
        </w:tabs>
        <w:spacing w:before="35"/>
        <w:ind w:hanging="425"/>
        <w:rPr>
          <w:sz w:val="20"/>
        </w:rPr>
      </w:pPr>
      <w:r w:rsidRPr="00B5401C">
        <w:rPr>
          <w:sz w:val="20"/>
        </w:rPr>
        <w:t>Ďalšie možnosti vám oznámi predajca alebo servisný technik.</w:t>
      </w:r>
    </w:p>
    <w:p w:rsidR="00C7231C" w:rsidRPr="00B5401C" w:rsidRDefault="00777BE0">
      <w:pPr>
        <w:pStyle w:val="Zkladntext"/>
        <w:spacing w:before="8"/>
        <w:rPr>
          <w:sz w:val="24"/>
        </w:rPr>
      </w:pPr>
      <w:r w:rsidRPr="00B5401C">
        <w:rPr>
          <w:lang w:eastAsia="ko-KR" w:bidi="ar-SA"/>
        </w:rPr>
        <w:drawing>
          <wp:anchor distT="0" distB="0" distL="0" distR="0" simplePos="0" relativeHeight="1864" behindDoc="0" locked="0" layoutInCell="1" allowOverlap="1" wp14:anchorId="70F5F67B" wp14:editId="26FDB25D">
            <wp:simplePos x="0" y="0"/>
            <wp:positionH relativeFrom="page">
              <wp:posOffset>435539</wp:posOffset>
            </wp:positionH>
            <wp:positionV relativeFrom="paragraph">
              <wp:posOffset>215663</wp:posOffset>
            </wp:positionV>
            <wp:extent cx="522398" cy="410718"/>
            <wp:effectExtent l="0" t="0" r="0" b="0"/>
            <wp:wrapTopAndBottom/>
            <wp:docPr id="4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0.png"/>
                    <pic:cNvPicPr/>
                  </pic:nvPicPr>
                  <pic:blipFill>
                    <a:blip r:embed="rId42" cstate="print"/>
                    <a:stretch>
                      <a:fillRect/>
                    </a:stretch>
                  </pic:blipFill>
                  <pic:spPr>
                    <a:xfrm>
                      <a:off x="0" y="0"/>
                      <a:ext cx="522398" cy="410718"/>
                    </a:xfrm>
                    <a:prstGeom prst="rect">
                      <a:avLst/>
                    </a:prstGeom>
                  </pic:spPr>
                </pic:pic>
              </a:graphicData>
            </a:graphic>
          </wp:anchor>
        </w:drawing>
      </w:r>
    </w:p>
    <w:p w:rsidR="00C7231C" w:rsidRPr="00B5401C" w:rsidRDefault="00C7231C">
      <w:pPr>
        <w:rPr>
          <w:sz w:val="24"/>
        </w:rPr>
        <w:sectPr w:rsidR="00C7231C" w:rsidRPr="00B5401C">
          <w:pgSz w:w="11900" w:h="16850"/>
          <w:pgMar w:top="980" w:right="200" w:bottom="1000" w:left="340" w:header="422" w:footer="807" w:gutter="0"/>
          <w:cols w:space="708"/>
        </w:sectPr>
      </w:pPr>
    </w:p>
    <w:p w:rsidR="00C7231C" w:rsidRPr="00B5401C" w:rsidRDefault="00777BE0">
      <w:pPr>
        <w:pStyle w:val="Nadpis3"/>
        <w:spacing w:before="148"/>
      </w:pPr>
      <w:r w:rsidRPr="00B5401C">
        <w:rPr>
          <w:color w:val="00919B"/>
        </w:rPr>
        <w:lastRenderedPageBreak/>
        <w:t>Upozornenie pre Európsku úniu</w:t>
      </w:r>
    </w:p>
    <w:p w:rsidR="00C7231C" w:rsidRPr="00B5401C" w:rsidRDefault="00777BE0">
      <w:pPr>
        <w:pStyle w:val="Zkladntext"/>
        <w:spacing w:before="245"/>
        <w:ind w:left="226"/>
      </w:pPr>
      <w:r w:rsidRPr="00B5401C">
        <w:t>Výrobky s označením CE sú v súlade s nasledujúcimi smernicami EÚ:</w:t>
      </w:r>
    </w:p>
    <w:p w:rsidR="00C7231C" w:rsidRPr="00B5401C" w:rsidRDefault="00777BE0">
      <w:pPr>
        <w:pStyle w:val="Odsekzoznamu"/>
        <w:numPr>
          <w:ilvl w:val="0"/>
          <w:numId w:val="1"/>
        </w:numPr>
        <w:tabs>
          <w:tab w:val="left" w:pos="768"/>
          <w:tab w:val="left" w:pos="769"/>
        </w:tabs>
        <w:spacing w:before="2" w:line="244" w:lineRule="exact"/>
        <w:ind w:hanging="542"/>
        <w:rPr>
          <w:sz w:val="20"/>
        </w:rPr>
      </w:pPr>
      <w:r w:rsidRPr="00B5401C">
        <w:rPr>
          <w:sz w:val="20"/>
        </w:rPr>
        <w:t>Smernica o nízkonapäťových zariadeniach 2006/95/ES</w:t>
      </w:r>
    </w:p>
    <w:p w:rsidR="00C7231C" w:rsidRPr="00B5401C" w:rsidRDefault="00777BE0">
      <w:pPr>
        <w:pStyle w:val="Odsekzoznamu"/>
        <w:numPr>
          <w:ilvl w:val="0"/>
          <w:numId w:val="1"/>
        </w:numPr>
        <w:tabs>
          <w:tab w:val="left" w:pos="768"/>
          <w:tab w:val="left" w:pos="769"/>
        </w:tabs>
        <w:spacing w:line="242" w:lineRule="exact"/>
        <w:ind w:hanging="542"/>
        <w:rPr>
          <w:sz w:val="20"/>
        </w:rPr>
      </w:pPr>
      <w:r w:rsidRPr="00B5401C">
        <w:rPr>
          <w:sz w:val="20"/>
        </w:rPr>
        <w:t>Smernica EMC 2004/108/ES</w:t>
      </w:r>
    </w:p>
    <w:p w:rsidR="00C7231C" w:rsidRPr="00B5401C" w:rsidRDefault="00777BE0">
      <w:pPr>
        <w:pStyle w:val="Odsekzoznamu"/>
        <w:numPr>
          <w:ilvl w:val="0"/>
          <w:numId w:val="1"/>
        </w:numPr>
        <w:tabs>
          <w:tab w:val="left" w:pos="768"/>
          <w:tab w:val="left" w:pos="769"/>
        </w:tabs>
        <w:spacing w:line="244" w:lineRule="exact"/>
        <w:ind w:hanging="542"/>
        <w:rPr>
          <w:sz w:val="20"/>
        </w:rPr>
      </w:pPr>
      <w:r w:rsidRPr="00B5401C">
        <w:rPr>
          <w:sz w:val="20"/>
        </w:rPr>
        <w:t>Smernica o obmedzení používania niektorých nebezpečných látok (RoHS) 2011/65/EÚ</w:t>
      </w:r>
    </w:p>
    <w:p w:rsidR="00C7231C" w:rsidRPr="00B5401C" w:rsidRDefault="00C7231C">
      <w:pPr>
        <w:pStyle w:val="Zkladntext"/>
        <w:spacing w:before="11"/>
        <w:rPr>
          <w:sz w:val="19"/>
        </w:rPr>
      </w:pPr>
    </w:p>
    <w:p w:rsidR="00C7231C" w:rsidRPr="00B5401C" w:rsidRDefault="00777BE0">
      <w:pPr>
        <w:pStyle w:val="Zkladntext"/>
        <w:ind w:left="226" w:right="356"/>
      </w:pPr>
      <w:r w:rsidRPr="00B5401C">
        <w:t xml:space="preserve">Súlad tohto výrobku podľa označenia CE platí, ak je výrobok napájaný správnym striedavým adaptérom s označením CE, dodaným spoločnosťou I.R.I.S. </w:t>
      </w:r>
      <w:r w:rsidR="00D14B49" w:rsidRPr="00B5401C">
        <w:t>S.A</w:t>
      </w:r>
      <w:r w:rsidRPr="00B5401C">
        <w:t>.</w:t>
      </w:r>
    </w:p>
    <w:p w:rsidR="00C7231C" w:rsidRPr="00B5401C" w:rsidRDefault="00777BE0">
      <w:pPr>
        <w:pStyle w:val="Zkladntext"/>
        <w:ind w:left="226"/>
      </w:pPr>
      <w:r w:rsidRPr="00B5401C">
        <w:t xml:space="preserve">Tento výrobok spĺňa obmedzenia pre triedu B podľa noriem EN55022 a EN55024, bezpečnostné požiadavky normy EN60950 a požiadavky </w:t>
      </w:r>
      <w:proofErr w:type="spellStart"/>
      <w:r w:rsidRPr="00B5401C">
        <w:t>ROHS</w:t>
      </w:r>
      <w:proofErr w:type="spellEnd"/>
      <w:r w:rsidRPr="00B5401C">
        <w:t xml:space="preserve"> normy EN50581.</w:t>
      </w:r>
    </w:p>
    <w:p w:rsidR="00C7231C" w:rsidRPr="00B5401C" w:rsidRDefault="00777BE0">
      <w:pPr>
        <w:pStyle w:val="Zkladntext"/>
        <w:spacing w:before="120"/>
        <w:ind w:left="226"/>
      </w:pPr>
      <w:r w:rsidRPr="00B5401C">
        <w:t>*Tento výrobok je certifikovaný ako produkt LED triedy 1.</w:t>
      </w:r>
    </w:p>
    <w:p w:rsidR="00C7231C" w:rsidRPr="00B5401C" w:rsidRDefault="00777BE0">
      <w:pPr>
        <w:pStyle w:val="Zkladntext"/>
        <w:ind w:left="227"/>
      </w:pPr>
      <w:r w:rsidRPr="00B5401C">
        <w:rPr>
          <w:lang w:eastAsia="ko-KR" w:bidi="ar-SA"/>
        </w:rPr>
        <w:drawing>
          <wp:inline distT="0" distB="0" distL="0" distR="0" wp14:anchorId="6DB05FFE" wp14:editId="225F74AF">
            <wp:extent cx="524038" cy="530351"/>
            <wp:effectExtent l="0" t="0" r="0" b="0"/>
            <wp:docPr id="4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1.png"/>
                    <pic:cNvPicPr/>
                  </pic:nvPicPr>
                  <pic:blipFill>
                    <a:blip r:embed="rId43" cstate="print"/>
                    <a:stretch>
                      <a:fillRect/>
                    </a:stretch>
                  </pic:blipFill>
                  <pic:spPr>
                    <a:xfrm>
                      <a:off x="0" y="0"/>
                      <a:ext cx="524038" cy="530351"/>
                    </a:xfrm>
                    <a:prstGeom prst="rect">
                      <a:avLst/>
                    </a:prstGeom>
                  </pic:spPr>
                </pic:pic>
              </a:graphicData>
            </a:graphic>
          </wp:inline>
        </w:drawing>
      </w:r>
    </w:p>
    <w:p w:rsidR="00C7231C" w:rsidRPr="00B5401C" w:rsidRDefault="00C7231C">
      <w:pPr>
        <w:pStyle w:val="Zkladntext"/>
        <w:spacing w:before="5"/>
        <w:rPr>
          <w:sz w:val="25"/>
        </w:rPr>
      </w:pPr>
    </w:p>
    <w:p w:rsidR="00C7231C" w:rsidRPr="00B5401C" w:rsidRDefault="00777BE0">
      <w:pPr>
        <w:pStyle w:val="Nadpis3"/>
        <w:spacing w:after="2"/>
        <w:ind w:right="574"/>
      </w:pPr>
      <w:r w:rsidRPr="00B5401C">
        <w:rPr>
          <w:color w:val="00919B"/>
        </w:rPr>
        <w:t>Likvidácia použitých zariadení používateľmi v súkromných domácnostiach v Európskej únii</w:t>
      </w:r>
    </w:p>
    <w:p w:rsidR="00C7231C" w:rsidRPr="00B5401C" w:rsidRDefault="00777BE0">
      <w:pPr>
        <w:pStyle w:val="Zkladntext"/>
        <w:ind w:left="227"/>
      </w:pPr>
      <w:r w:rsidRPr="00B5401C">
        <w:rPr>
          <w:lang w:eastAsia="ko-KR" w:bidi="ar-SA"/>
        </w:rPr>
        <w:drawing>
          <wp:inline distT="0" distB="0" distL="0" distR="0" wp14:anchorId="430C1625" wp14:editId="41BA689A">
            <wp:extent cx="384560" cy="576072"/>
            <wp:effectExtent l="0" t="0" r="0" b="0"/>
            <wp:docPr id="4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2.png"/>
                    <pic:cNvPicPr/>
                  </pic:nvPicPr>
                  <pic:blipFill>
                    <a:blip r:embed="rId44" cstate="print"/>
                    <a:stretch>
                      <a:fillRect/>
                    </a:stretch>
                  </pic:blipFill>
                  <pic:spPr>
                    <a:xfrm>
                      <a:off x="0" y="0"/>
                      <a:ext cx="384560" cy="576072"/>
                    </a:xfrm>
                    <a:prstGeom prst="rect">
                      <a:avLst/>
                    </a:prstGeom>
                  </pic:spPr>
                </pic:pic>
              </a:graphicData>
            </a:graphic>
          </wp:inline>
        </w:drawing>
      </w:r>
    </w:p>
    <w:p w:rsidR="00C7231C" w:rsidRPr="00B5401C" w:rsidRDefault="00777BE0" w:rsidP="00936077">
      <w:pPr>
        <w:pStyle w:val="Zkladntext"/>
        <w:spacing w:before="113" w:line="243" w:lineRule="exact"/>
        <w:ind w:left="226"/>
      </w:pPr>
      <w:r w:rsidRPr="00B5401C">
        <w:t>Tento symbol na výrobku alebo na jeho obale znamená, že výrobok sa nesmie odhadzovať do bežného komunálneho odpadu. Namiesto toho ho treba odoslať na určené miesto na zber a recykláciu v záujme ochrany zdravia ľudí a životného prostredia. Ďalšie informácie o miestach zberu použitých zariadení pre recykláciu získate na mestskom alebo obecnom úrade, v komunálnych službách alebo v predajni, kde ste si výrobok kúpili.</w:t>
      </w:r>
    </w:p>
    <w:sectPr w:rsidR="00C7231C" w:rsidRPr="00B5401C">
      <w:pgSz w:w="11900" w:h="16850"/>
      <w:pgMar w:top="980" w:right="200" w:bottom="1000" w:left="340" w:header="422" w:footer="8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47" w:rsidRDefault="00CD7247">
      <w:r>
        <w:separator/>
      </w:r>
    </w:p>
  </w:endnote>
  <w:endnote w:type="continuationSeparator" w:id="0">
    <w:p w:rsidR="00CD7247" w:rsidRDefault="00CD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1C" w:rsidRPr="00B11DE9" w:rsidRDefault="00777BE0">
    <w:pPr>
      <w:pStyle w:val="Zkladntext"/>
      <w:spacing w:line="14" w:lineRule="auto"/>
    </w:pPr>
    <w:r>
      <w:rPr>
        <w:noProof/>
        <w:lang w:eastAsia="ko-KR" w:bidi="ar-SA"/>
      </w:rPr>
      <w:drawing>
        <wp:anchor distT="0" distB="0" distL="0" distR="0" simplePos="0" relativeHeight="268415471" behindDoc="1" locked="0" layoutInCell="1" allowOverlap="1" wp14:anchorId="7C353D25" wp14:editId="2177A330">
          <wp:simplePos x="0" y="0"/>
          <wp:positionH relativeFrom="page">
            <wp:posOffset>292490</wp:posOffset>
          </wp:positionH>
          <wp:positionV relativeFrom="page">
            <wp:posOffset>10003502</wp:posOffset>
          </wp:positionV>
          <wp:extent cx="6629773" cy="39001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629773" cy="390017"/>
                  </a:xfrm>
                  <a:prstGeom prst="rect">
                    <a:avLst/>
                  </a:prstGeom>
                </pic:spPr>
              </pic:pic>
            </a:graphicData>
          </a:graphic>
        </wp:anchor>
      </w:drawing>
    </w:r>
    <w:r w:rsidR="00CD7247">
      <w:pict>
        <v:shapetype id="_x0000_t202" coordsize="21600,21600" o:spt="202" path="m,l,21600r21600,l21600,xe">
          <v:stroke joinstyle="miter"/>
          <v:path gradientshapeok="t" o:connecttype="rect"/>
        </v:shapetype>
        <v:shape id="_x0000_s2054" type="#_x0000_t202" style="position:absolute;margin-left:539.45pt;margin-top:798.05pt;width:14.1pt;height:12pt;z-index:-19960;mso-position-horizontal-relative:page;mso-position-vertical-relative:page" filled="f" stroked="f">
          <v:textbox inset="0,0,0,0">
            <w:txbxContent>
              <w:p w:rsidR="00C7231C" w:rsidRPr="00B11DE9" w:rsidRDefault="00777BE0">
                <w:pPr>
                  <w:pStyle w:val="Zkladntext"/>
                  <w:spacing w:line="223" w:lineRule="exact"/>
                  <w:ind w:left="40"/>
                  <w:rPr>
                    <w:rFonts w:ascii="Calibri"/>
                  </w:rPr>
                </w:pPr>
                <w:r w:rsidRPr="00B11DE9">
                  <w:fldChar w:fldCharType="begin"/>
                </w:r>
                <w:r w:rsidRPr="00B11DE9">
                  <w:rPr>
                    <w:rFonts w:ascii="Calibri"/>
                    <w:color w:val="00919B"/>
                  </w:rPr>
                  <w:instrText xml:space="preserve"> PAGE </w:instrText>
                </w:r>
                <w:r w:rsidRPr="00B11DE9">
                  <w:fldChar w:fldCharType="separate"/>
                </w:r>
                <w:r w:rsidR="00B5401C">
                  <w:rPr>
                    <w:rFonts w:ascii="Calibri"/>
                    <w:noProof/>
                    <w:color w:val="00919B"/>
                  </w:rPr>
                  <w:t>2</w:t>
                </w:r>
                <w:r w:rsidRPr="00B11DE9">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1C" w:rsidRPr="00B11DE9" w:rsidRDefault="00777BE0">
    <w:pPr>
      <w:pStyle w:val="Zkladntext"/>
      <w:spacing w:line="14" w:lineRule="auto"/>
    </w:pPr>
    <w:r>
      <w:rPr>
        <w:noProof/>
        <w:lang w:eastAsia="ko-KR" w:bidi="ar-SA"/>
      </w:rPr>
      <w:drawing>
        <wp:anchor distT="0" distB="0" distL="0" distR="0" simplePos="0" relativeHeight="268415567" behindDoc="1" locked="0" layoutInCell="1" allowOverlap="1" wp14:anchorId="222EAB95" wp14:editId="7379276D">
          <wp:simplePos x="0" y="0"/>
          <wp:positionH relativeFrom="page">
            <wp:posOffset>292490</wp:posOffset>
          </wp:positionH>
          <wp:positionV relativeFrom="page">
            <wp:posOffset>10003502</wp:posOffset>
          </wp:positionV>
          <wp:extent cx="6629773" cy="390017"/>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 cstate="print"/>
                  <a:stretch>
                    <a:fillRect/>
                  </a:stretch>
                </pic:blipFill>
                <pic:spPr>
                  <a:xfrm>
                    <a:off x="0" y="0"/>
                    <a:ext cx="6629773" cy="390017"/>
                  </a:xfrm>
                  <a:prstGeom prst="rect">
                    <a:avLst/>
                  </a:prstGeom>
                </pic:spPr>
              </pic:pic>
            </a:graphicData>
          </a:graphic>
        </wp:anchor>
      </w:drawing>
    </w:r>
    <w:r w:rsidR="00CD7247">
      <w:pict>
        <v:shapetype id="_x0000_t202" coordsize="21600,21600" o:spt="202" path="m,l,21600r21600,l21600,xe">
          <v:stroke joinstyle="miter"/>
          <v:path gradientshapeok="t" o:connecttype="rect"/>
        </v:shapetype>
        <v:shape id="_x0000_s2052" type="#_x0000_t202" style="position:absolute;margin-left:539.45pt;margin-top:798.05pt;width:14.1pt;height:12pt;z-index:-19864;mso-position-horizontal-relative:page;mso-position-vertical-relative:page" filled="f" stroked="f">
          <v:textbox inset="0,0,0,0">
            <w:txbxContent>
              <w:p w:rsidR="00C7231C" w:rsidRPr="00B11DE9" w:rsidRDefault="00777BE0">
                <w:pPr>
                  <w:pStyle w:val="Zkladntext"/>
                  <w:spacing w:line="223" w:lineRule="exact"/>
                  <w:ind w:left="40"/>
                  <w:rPr>
                    <w:rFonts w:ascii="Calibri"/>
                  </w:rPr>
                </w:pPr>
                <w:r w:rsidRPr="00B11DE9">
                  <w:fldChar w:fldCharType="begin"/>
                </w:r>
                <w:r w:rsidRPr="00B11DE9">
                  <w:rPr>
                    <w:rFonts w:ascii="Calibri"/>
                    <w:color w:val="00919B"/>
                  </w:rPr>
                  <w:instrText xml:space="preserve"> PAGE </w:instrText>
                </w:r>
                <w:r w:rsidRPr="00B11DE9">
                  <w:fldChar w:fldCharType="separate"/>
                </w:r>
                <w:r w:rsidR="00B5401C">
                  <w:rPr>
                    <w:rFonts w:ascii="Calibri"/>
                    <w:noProof/>
                    <w:color w:val="00919B"/>
                  </w:rPr>
                  <w:t>12</w:t>
                </w:r>
                <w:r w:rsidRPr="00B11DE9">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1C" w:rsidRPr="00B11DE9" w:rsidRDefault="00777BE0">
    <w:pPr>
      <w:pStyle w:val="Zkladntext"/>
      <w:spacing w:line="14" w:lineRule="auto"/>
    </w:pPr>
    <w:r>
      <w:rPr>
        <w:noProof/>
        <w:lang w:eastAsia="ko-KR" w:bidi="ar-SA"/>
      </w:rPr>
      <w:drawing>
        <wp:anchor distT="0" distB="0" distL="0" distR="0" simplePos="0" relativeHeight="268415663" behindDoc="1" locked="0" layoutInCell="1" allowOverlap="1" wp14:anchorId="77BF66BA" wp14:editId="04D4DB32">
          <wp:simplePos x="0" y="0"/>
          <wp:positionH relativeFrom="page">
            <wp:posOffset>292490</wp:posOffset>
          </wp:positionH>
          <wp:positionV relativeFrom="page">
            <wp:posOffset>10003502</wp:posOffset>
          </wp:positionV>
          <wp:extent cx="6629773" cy="390017"/>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 cstate="print"/>
                  <a:stretch>
                    <a:fillRect/>
                  </a:stretch>
                </pic:blipFill>
                <pic:spPr>
                  <a:xfrm>
                    <a:off x="0" y="0"/>
                    <a:ext cx="6629773" cy="390017"/>
                  </a:xfrm>
                  <a:prstGeom prst="rect">
                    <a:avLst/>
                  </a:prstGeom>
                </pic:spPr>
              </pic:pic>
            </a:graphicData>
          </a:graphic>
        </wp:anchor>
      </w:drawing>
    </w:r>
    <w:r w:rsidR="00CD7247">
      <w:pict>
        <v:shapetype id="_x0000_t202" coordsize="21600,21600" o:spt="202" path="m,l,21600r21600,l21600,xe">
          <v:stroke joinstyle="miter"/>
          <v:path gradientshapeok="t" o:connecttype="rect"/>
        </v:shapetype>
        <v:shape id="_x0000_s2050" type="#_x0000_t202" style="position:absolute;margin-left:539.45pt;margin-top:798.05pt;width:14.1pt;height:12pt;z-index:-19768;mso-position-horizontal-relative:page;mso-position-vertical-relative:page" filled="f" stroked="f">
          <v:textbox inset="0,0,0,0">
            <w:txbxContent>
              <w:p w:rsidR="00C7231C" w:rsidRPr="00B11DE9" w:rsidRDefault="00777BE0">
                <w:pPr>
                  <w:pStyle w:val="Zkladntext"/>
                  <w:spacing w:line="223" w:lineRule="exact"/>
                  <w:ind w:left="40"/>
                  <w:rPr>
                    <w:rFonts w:ascii="Calibri"/>
                  </w:rPr>
                </w:pPr>
                <w:r w:rsidRPr="00B11DE9">
                  <w:fldChar w:fldCharType="begin"/>
                </w:r>
                <w:r w:rsidRPr="00B11DE9">
                  <w:rPr>
                    <w:rFonts w:ascii="Calibri"/>
                    <w:color w:val="00919B"/>
                  </w:rPr>
                  <w:instrText xml:space="preserve"> PAGE </w:instrText>
                </w:r>
                <w:r w:rsidRPr="00B11DE9">
                  <w:fldChar w:fldCharType="separate"/>
                </w:r>
                <w:r w:rsidR="00B5401C">
                  <w:rPr>
                    <w:rFonts w:ascii="Calibri"/>
                    <w:noProof/>
                    <w:color w:val="00919B"/>
                  </w:rPr>
                  <w:t>16</w:t>
                </w:r>
                <w:r w:rsidRPr="00B11DE9">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47" w:rsidRDefault="00CD7247">
      <w:r>
        <w:separator/>
      </w:r>
    </w:p>
  </w:footnote>
  <w:footnote w:type="continuationSeparator" w:id="0">
    <w:p w:rsidR="00CD7247" w:rsidRDefault="00CD7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1C" w:rsidRPr="00B11DE9" w:rsidRDefault="00777BE0">
    <w:pPr>
      <w:pStyle w:val="Zkladntext"/>
      <w:spacing w:line="14" w:lineRule="auto"/>
    </w:pPr>
    <w:r>
      <w:rPr>
        <w:noProof/>
        <w:lang w:eastAsia="ko-KR" w:bidi="ar-SA"/>
      </w:rPr>
      <w:drawing>
        <wp:anchor distT="0" distB="0" distL="0" distR="0" simplePos="0" relativeHeight="268415519" behindDoc="1" locked="0" layoutInCell="1" allowOverlap="1" wp14:anchorId="05BC2DC0" wp14:editId="1F33D2E7">
          <wp:simplePos x="0" y="0"/>
          <wp:positionH relativeFrom="page">
            <wp:posOffset>292726</wp:posOffset>
          </wp:positionH>
          <wp:positionV relativeFrom="page">
            <wp:posOffset>267656</wp:posOffset>
          </wp:positionV>
          <wp:extent cx="6635124" cy="356875"/>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 cstate="print"/>
                  <a:stretch>
                    <a:fillRect/>
                  </a:stretch>
                </pic:blipFill>
                <pic:spPr>
                  <a:xfrm>
                    <a:off x="0" y="0"/>
                    <a:ext cx="6635124" cy="356875"/>
                  </a:xfrm>
                  <a:prstGeom prst="rect">
                    <a:avLst/>
                  </a:prstGeom>
                </pic:spPr>
              </pic:pic>
            </a:graphicData>
          </a:graphic>
        </wp:anchor>
      </w:drawing>
    </w:r>
    <w:r w:rsidR="00CD7247">
      <w:pict>
        <v:shapetype id="_x0000_t202" coordsize="21600,21600" o:spt="202" path="m,l,21600r21600,l21600,xe">
          <v:stroke joinstyle="miter"/>
          <v:path gradientshapeok="t" o:connecttype="rect"/>
        </v:shapetype>
        <v:shape id="_x0000_s2053" type="#_x0000_t202" style="position:absolute;margin-left:34.5pt;margin-top:26.65pt;width:267.1pt;height:14.15pt;z-index:-19912;mso-position-horizontal-relative:page;mso-position-vertical-relative:page" filled="f" stroked="f">
          <v:textbox inset="0,0,0,0">
            <w:txbxContent>
              <w:p w:rsidR="00C7231C" w:rsidRPr="00B11DE9" w:rsidRDefault="00777BE0">
                <w:pPr>
                  <w:pStyle w:val="Zkladntext"/>
                  <w:spacing w:before="19"/>
                  <w:ind w:left="20"/>
                </w:pPr>
                <w:r>
                  <w:rPr>
                    <w:color w:val="FFFFFF"/>
                  </w:rPr>
                  <w:t>Stručná používateľská príručka – IRIScan</w:t>
                </w:r>
                <w:r w:rsidR="00D14B49" w:rsidRPr="00D14B49">
                  <w:rPr>
                    <w:color w:val="FFFFFF"/>
                  </w:rPr>
                  <w:t>™</w:t>
                </w:r>
                <w:r w:rsidRPr="00D14B49">
                  <w:rPr>
                    <w:color w:val="FFFFFF"/>
                  </w:rPr>
                  <w:t xml:space="preserve"> </w:t>
                </w:r>
                <w:r>
                  <w:rPr>
                    <w:color w:val="FFFFFF"/>
                  </w:rPr>
                  <w:t>Executive 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1C" w:rsidRPr="00B11DE9" w:rsidRDefault="00C7231C">
    <w:pPr>
      <w:pStyle w:val="Zkladntext"/>
      <w:spacing w:line="14" w:lineRule="auto"/>
      <w:rPr>
        <w:sz w:val="2"/>
        <w:lang w:val="cs-C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1C" w:rsidRPr="00B11DE9" w:rsidRDefault="00777BE0">
    <w:pPr>
      <w:pStyle w:val="Zkladntext"/>
      <w:spacing w:line="14" w:lineRule="auto"/>
    </w:pPr>
    <w:r>
      <w:rPr>
        <w:noProof/>
        <w:lang w:eastAsia="ko-KR" w:bidi="ar-SA"/>
      </w:rPr>
      <w:drawing>
        <wp:anchor distT="0" distB="0" distL="0" distR="0" simplePos="0" relativeHeight="268415615" behindDoc="1" locked="0" layoutInCell="1" allowOverlap="1" wp14:anchorId="09EA7890" wp14:editId="031FD873">
          <wp:simplePos x="0" y="0"/>
          <wp:positionH relativeFrom="page">
            <wp:posOffset>292726</wp:posOffset>
          </wp:positionH>
          <wp:positionV relativeFrom="page">
            <wp:posOffset>267656</wp:posOffset>
          </wp:positionV>
          <wp:extent cx="6635124" cy="356875"/>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 cstate="print"/>
                  <a:stretch>
                    <a:fillRect/>
                  </a:stretch>
                </pic:blipFill>
                <pic:spPr>
                  <a:xfrm>
                    <a:off x="0" y="0"/>
                    <a:ext cx="6635124" cy="356875"/>
                  </a:xfrm>
                  <a:prstGeom prst="rect">
                    <a:avLst/>
                  </a:prstGeom>
                </pic:spPr>
              </pic:pic>
            </a:graphicData>
          </a:graphic>
        </wp:anchor>
      </w:drawing>
    </w:r>
    <w:r w:rsidR="00CD7247">
      <w:pict>
        <v:shapetype id="_x0000_t202" coordsize="21600,21600" o:spt="202" path="m,l,21600r21600,l21600,xe">
          <v:stroke joinstyle="miter"/>
          <v:path gradientshapeok="t" o:connecttype="rect"/>
        </v:shapetype>
        <v:shape id="_x0000_s2051" type="#_x0000_t202" style="position:absolute;margin-left:34.5pt;margin-top:26.65pt;width:267.1pt;height:14.15pt;z-index:-19816;mso-position-horizontal-relative:page;mso-position-vertical-relative:page" filled="f" stroked="f">
          <v:textbox inset="0,0,0,0">
            <w:txbxContent>
              <w:p w:rsidR="00C7231C" w:rsidRPr="00B11DE9" w:rsidRDefault="00777BE0">
                <w:pPr>
                  <w:pStyle w:val="Zkladntext"/>
                  <w:spacing w:before="19"/>
                  <w:ind w:left="20"/>
                </w:pPr>
                <w:r>
                  <w:rPr>
                    <w:color w:val="FFFFFF"/>
                  </w:rPr>
                  <w:t>Stručná používateľská príručka – IRIScan</w:t>
                </w:r>
                <w:r w:rsidR="00D14B49" w:rsidRPr="00D14B49">
                  <w:rPr>
                    <w:color w:val="FFFFFF"/>
                  </w:rPr>
                  <w:t>™</w:t>
                </w:r>
                <w:r w:rsidRPr="00D14B49">
                  <w:rPr>
                    <w:color w:val="FFFFFF"/>
                  </w:rPr>
                  <w:t xml:space="preserve"> </w:t>
                </w:r>
                <w:r>
                  <w:rPr>
                    <w:color w:val="FFFFFF"/>
                  </w:rPr>
                  <w:t>Executive 4</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1C" w:rsidRPr="00B11DE9" w:rsidRDefault="00C7231C">
    <w:pPr>
      <w:pStyle w:val="Zkladntext"/>
      <w:spacing w:line="14" w:lineRule="auto"/>
      <w:rPr>
        <w:sz w:val="2"/>
        <w:lang w:val="cs-CZ"/>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1C" w:rsidRPr="00B11DE9" w:rsidRDefault="00777BE0">
    <w:pPr>
      <w:pStyle w:val="Zkladntext"/>
      <w:spacing w:line="14" w:lineRule="auto"/>
    </w:pPr>
    <w:r>
      <w:rPr>
        <w:noProof/>
        <w:lang w:eastAsia="ko-KR" w:bidi="ar-SA"/>
      </w:rPr>
      <w:drawing>
        <wp:anchor distT="0" distB="0" distL="0" distR="0" simplePos="0" relativeHeight="268415711" behindDoc="1" locked="0" layoutInCell="1" allowOverlap="1" wp14:anchorId="74E9CDAD" wp14:editId="48844EBF">
          <wp:simplePos x="0" y="0"/>
          <wp:positionH relativeFrom="page">
            <wp:posOffset>292726</wp:posOffset>
          </wp:positionH>
          <wp:positionV relativeFrom="page">
            <wp:posOffset>267656</wp:posOffset>
          </wp:positionV>
          <wp:extent cx="6635124" cy="356875"/>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 cstate="print"/>
                  <a:stretch>
                    <a:fillRect/>
                  </a:stretch>
                </pic:blipFill>
                <pic:spPr>
                  <a:xfrm>
                    <a:off x="0" y="0"/>
                    <a:ext cx="6635124" cy="356875"/>
                  </a:xfrm>
                  <a:prstGeom prst="rect">
                    <a:avLst/>
                  </a:prstGeom>
                </pic:spPr>
              </pic:pic>
            </a:graphicData>
          </a:graphic>
        </wp:anchor>
      </w:drawing>
    </w:r>
    <w:r w:rsidR="00CD7247">
      <w:pict>
        <v:shapetype id="_x0000_t202" coordsize="21600,21600" o:spt="202" path="m,l,21600r21600,l21600,xe">
          <v:stroke joinstyle="miter"/>
          <v:path gradientshapeok="t" o:connecttype="rect"/>
        </v:shapetype>
        <v:shape id="_x0000_s2049" type="#_x0000_t202" style="position:absolute;margin-left:34.5pt;margin-top:26.65pt;width:267.1pt;height:14.15pt;z-index:-19720;mso-position-horizontal-relative:page;mso-position-vertical-relative:page" filled="f" stroked="f">
          <v:textbox inset="0,0,0,0">
            <w:txbxContent>
              <w:p w:rsidR="00C7231C" w:rsidRPr="00B11DE9" w:rsidRDefault="00777BE0">
                <w:pPr>
                  <w:pStyle w:val="Zkladntext"/>
                  <w:spacing w:before="19"/>
                  <w:ind w:left="20"/>
                </w:pPr>
                <w:r>
                  <w:rPr>
                    <w:color w:val="FFFFFF"/>
                  </w:rPr>
                  <w:t>Stručná používateľská príručka – IRIScan</w:t>
                </w:r>
                <w:r w:rsidR="00D14B49" w:rsidRPr="00D14B49">
                  <w:rPr>
                    <w:color w:val="FFFFFF"/>
                  </w:rPr>
                  <w:t>™</w:t>
                </w:r>
                <w:r w:rsidRPr="00D14B49">
                  <w:rPr>
                    <w:color w:val="FFFFFF"/>
                  </w:rPr>
                  <w:t xml:space="preserve"> </w:t>
                </w:r>
                <w:r>
                  <w:rPr>
                    <w:color w:val="FFFFFF"/>
                  </w:rPr>
                  <w:t>Executive 4</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809"/>
    <w:multiLevelType w:val="hybridMultilevel"/>
    <w:tmpl w:val="F91C464A"/>
    <w:lvl w:ilvl="0" w:tplc="0218B4EC">
      <w:numFmt w:val="bullet"/>
      <w:lvlText w:val=""/>
      <w:lvlJc w:val="left"/>
      <w:pPr>
        <w:ind w:left="826" w:hanging="360"/>
      </w:pPr>
      <w:rPr>
        <w:rFonts w:ascii="Symbol" w:eastAsia="Symbol" w:hAnsi="Symbol" w:cs="Symbol" w:hint="default"/>
        <w:w w:val="99"/>
        <w:sz w:val="20"/>
        <w:szCs w:val="20"/>
        <w:lang w:val="en-US" w:eastAsia="en-US" w:bidi="en-US"/>
      </w:rPr>
    </w:lvl>
    <w:lvl w:ilvl="1" w:tplc="6046B1D2">
      <w:numFmt w:val="bullet"/>
      <w:lvlText w:val="•"/>
      <w:lvlJc w:val="left"/>
      <w:pPr>
        <w:ind w:left="1276" w:hanging="360"/>
      </w:pPr>
      <w:rPr>
        <w:rFonts w:hint="default"/>
        <w:lang w:val="en-US" w:eastAsia="en-US" w:bidi="en-US"/>
      </w:rPr>
    </w:lvl>
    <w:lvl w:ilvl="2" w:tplc="648EFCE4">
      <w:numFmt w:val="bullet"/>
      <w:lvlText w:val="•"/>
      <w:lvlJc w:val="left"/>
      <w:pPr>
        <w:ind w:left="1732" w:hanging="360"/>
      </w:pPr>
      <w:rPr>
        <w:rFonts w:hint="default"/>
        <w:lang w:val="en-US" w:eastAsia="en-US" w:bidi="en-US"/>
      </w:rPr>
    </w:lvl>
    <w:lvl w:ilvl="3" w:tplc="6AF81D88">
      <w:numFmt w:val="bullet"/>
      <w:lvlText w:val="•"/>
      <w:lvlJc w:val="left"/>
      <w:pPr>
        <w:ind w:left="2188" w:hanging="360"/>
      </w:pPr>
      <w:rPr>
        <w:rFonts w:hint="default"/>
        <w:lang w:val="en-US" w:eastAsia="en-US" w:bidi="en-US"/>
      </w:rPr>
    </w:lvl>
    <w:lvl w:ilvl="4" w:tplc="2D989A22">
      <w:numFmt w:val="bullet"/>
      <w:lvlText w:val="•"/>
      <w:lvlJc w:val="left"/>
      <w:pPr>
        <w:ind w:left="2644" w:hanging="360"/>
      </w:pPr>
      <w:rPr>
        <w:rFonts w:hint="default"/>
        <w:lang w:val="en-US" w:eastAsia="en-US" w:bidi="en-US"/>
      </w:rPr>
    </w:lvl>
    <w:lvl w:ilvl="5" w:tplc="9A38E8D0">
      <w:numFmt w:val="bullet"/>
      <w:lvlText w:val="•"/>
      <w:lvlJc w:val="left"/>
      <w:pPr>
        <w:ind w:left="3100" w:hanging="360"/>
      </w:pPr>
      <w:rPr>
        <w:rFonts w:hint="default"/>
        <w:lang w:val="en-US" w:eastAsia="en-US" w:bidi="en-US"/>
      </w:rPr>
    </w:lvl>
    <w:lvl w:ilvl="6" w:tplc="2DE8625E">
      <w:numFmt w:val="bullet"/>
      <w:lvlText w:val="•"/>
      <w:lvlJc w:val="left"/>
      <w:pPr>
        <w:ind w:left="3556" w:hanging="360"/>
      </w:pPr>
      <w:rPr>
        <w:rFonts w:hint="default"/>
        <w:lang w:val="en-US" w:eastAsia="en-US" w:bidi="en-US"/>
      </w:rPr>
    </w:lvl>
    <w:lvl w:ilvl="7" w:tplc="3148DDD2">
      <w:numFmt w:val="bullet"/>
      <w:lvlText w:val="•"/>
      <w:lvlJc w:val="left"/>
      <w:pPr>
        <w:ind w:left="4012" w:hanging="360"/>
      </w:pPr>
      <w:rPr>
        <w:rFonts w:hint="default"/>
        <w:lang w:val="en-US" w:eastAsia="en-US" w:bidi="en-US"/>
      </w:rPr>
    </w:lvl>
    <w:lvl w:ilvl="8" w:tplc="5016DF60">
      <w:numFmt w:val="bullet"/>
      <w:lvlText w:val="•"/>
      <w:lvlJc w:val="left"/>
      <w:pPr>
        <w:ind w:left="4468" w:hanging="360"/>
      </w:pPr>
      <w:rPr>
        <w:rFonts w:hint="default"/>
        <w:lang w:val="en-US" w:eastAsia="en-US" w:bidi="en-US"/>
      </w:rPr>
    </w:lvl>
  </w:abstractNum>
  <w:abstractNum w:abstractNumId="1">
    <w:nsid w:val="120E47E9"/>
    <w:multiLevelType w:val="hybridMultilevel"/>
    <w:tmpl w:val="CDDC00F2"/>
    <w:lvl w:ilvl="0" w:tplc="BB30D83A">
      <w:numFmt w:val="bullet"/>
      <w:lvlText w:val=""/>
      <w:lvlJc w:val="left"/>
      <w:pPr>
        <w:ind w:left="706" w:hanging="480"/>
      </w:pPr>
      <w:rPr>
        <w:rFonts w:ascii="Wingdings" w:eastAsia="Wingdings" w:hAnsi="Wingdings" w:cs="Wingdings" w:hint="default"/>
        <w:w w:val="100"/>
        <w:sz w:val="16"/>
        <w:szCs w:val="16"/>
        <w:lang w:val="en-US" w:eastAsia="en-US" w:bidi="en-US"/>
      </w:rPr>
    </w:lvl>
    <w:lvl w:ilvl="1" w:tplc="EA987250">
      <w:numFmt w:val="bullet"/>
      <w:lvlText w:val="•"/>
      <w:lvlJc w:val="left"/>
      <w:pPr>
        <w:ind w:left="1765" w:hanging="480"/>
      </w:pPr>
      <w:rPr>
        <w:rFonts w:hint="default"/>
        <w:lang w:val="en-US" w:eastAsia="en-US" w:bidi="en-US"/>
      </w:rPr>
    </w:lvl>
    <w:lvl w:ilvl="2" w:tplc="E3445966">
      <w:numFmt w:val="bullet"/>
      <w:lvlText w:val="•"/>
      <w:lvlJc w:val="left"/>
      <w:pPr>
        <w:ind w:left="2831" w:hanging="480"/>
      </w:pPr>
      <w:rPr>
        <w:rFonts w:hint="default"/>
        <w:lang w:val="en-US" w:eastAsia="en-US" w:bidi="en-US"/>
      </w:rPr>
    </w:lvl>
    <w:lvl w:ilvl="3" w:tplc="F8B6EDF0">
      <w:numFmt w:val="bullet"/>
      <w:lvlText w:val="•"/>
      <w:lvlJc w:val="left"/>
      <w:pPr>
        <w:ind w:left="3897" w:hanging="480"/>
      </w:pPr>
      <w:rPr>
        <w:rFonts w:hint="default"/>
        <w:lang w:val="en-US" w:eastAsia="en-US" w:bidi="en-US"/>
      </w:rPr>
    </w:lvl>
    <w:lvl w:ilvl="4" w:tplc="B2A4D148">
      <w:numFmt w:val="bullet"/>
      <w:lvlText w:val="•"/>
      <w:lvlJc w:val="left"/>
      <w:pPr>
        <w:ind w:left="4963" w:hanging="480"/>
      </w:pPr>
      <w:rPr>
        <w:rFonts w:hint="default"/>
        <w:lang w:val="en-US" w:eastAsia="en-US" w:bidi="en-US"/>
      </w:rPr>
    </w:lvl>
    <w:lvl w:ilvl="5" w:tplc="47AA9BC8">
      <w:numFmt w:val="bullet"/>
      <w:lvlText w:val="•"/>
      <w:lvlJc w:val="left"/>
      <w:pPr>
        <w:ind w:left="6029" w:hanging="480"/>
      </w:pPr>
      <w:rPr>
        <w:rFonts w:hint="default"/>
        <w:lang w:val="en-US" w:eastAsia="en-US" w:bidi="en-US"/>
      </w:rPr>
    </w:lvl>
    <w:lvl w:ilvl="6" w:tplc="DFE63B92">
      <w:numFmt w:val="bullet"/>
      <w:lvlText w:val="•"/>
      <w:lvlJc w:val="left"/>
      <w:pPr>
        <w:ind w:left="7095" w:hanging="480"/>
      </w:pPr>
      <w:rPr>
        <w:rFonts w:hint="default"/>
        <w:lang w:val="en-US" w:eastAsia="en-US" w:bidi="en-US"/>
      </w:rPr>
    </w:lvl>
    <w:lvl w:ilvl="7" w:tplc="CBECCF28">
      <w:numFmt w:val="bullet"/>
      <w:lvlText w:val="•"/>
      <w:lvlJc w:val="left"/>
      <w:pPr>
        <w:ind w:left="8161" w:hanging="480"/>
      </w:pPr>
      <w:rPr>
        <w:rFonts w:hint="default"/>
        <w:lang w:val="en-US" w:eastAsia="en-US" w:bidi="en-US"/>
      </w:rPr>
    </w:lvl>
    <w:lvl w:ilvl="8" w:tplc="C5AE428C">
      <w:numFmt w:val="bullet"/>
      <w:lvlText w:val="•"/>
      <w:lvlJc w:val="left"/>
      <w:pPr>
        <w:ind w:left="9227" w:hanging="480"/>
      </w:pPr>
      <w:rPr>
        <w:rFonts w:hint="default"/>
        <w:lang w:val="en-US" w:eastAsia="en-US" w:bidi="en-US"/>
      </w:rPr>
    </w:lvl>
  </w:abstractNum>
  <w:abstractNum w:abstractNumId="2">
    <w:nsid w:val="18F70145"/>
    <w:multiLevelType w:val="hybridMultilevel"/>
    <w:tmpl w:val="D234C156"/>
    <w:lvl w:ilvl="0" w:tplc="836C4CA0">
      <w:start w:val="1"/>
      <w:numFmt w:val="decimal"/>
      <w:lvlText w:val="%1."/>
      <w:lvlJc w:val="left"/>
      <w:pPr>
        <w:ind w:left="658" w:hanging="432"/>
        <w:jc w:val="left"/>
      </w:pPr>
      <w:rPr>
        <w:rFonts w:ascii="Verdana" w:eastAsia="Verdana" w:hAnsi="Verdana" w:cs="Verdana" w:hint="default"/>
        <w:w w:val="99"/>
        <w:sz w:val="20"/>
        <w:szCs w:val="20"/>
        <w:lang w:val="en-US" w:eastAsia="en-US" w:bidi="en-US"/>
      </w:rPr>
    </w:lvl>
    <w:lvl w:ilvl="1" w:tplc="2372138A">
      <w:numFmt w:val="bullet"/>
      <w:lvlText w:val=""/>
      <w:lvlJc w:val="left"/>
      <w:pPr>
        <w:ind w:left="1186" w:hanging="481"/>
      </w:pPr>
      <w:rPr>
        <w:rFonts w:ascii="Wingdings" w:eastAsia="Wingdings" w:hAnsi="Wingdings" w:cs="Wingdings" w:hint="default"/>
        <w:w w:val="99"/>
        <w:sz w:val="20"/>
        <w:szCs w:val="20"/>
        <w:lang w:val="en-US" w:eastAsia="en-US" w:bidi="en-US"/>
      </w:rPr>
    </w:lvl>
    <w:lvl w:ilvl="2" w:tplc="15826EF4">
      <w:numFmt w:val="bullet"/>
      <w:lvlText w:val="•"/>
      <w:lvlJc w:val="left"/>
      <w:pPr>
        <w:ind w:left="2311" w:hanging="481"/>
      </w:pPr>
      <w:rPr>
        <w:rFonts w:hint="default"/>
        <w:lang w:val="en-US" w:eastAsia="en-US" w:bidi="en-US"/>
      </w:rPr>
    </w:lvl>
    <w:lvl w:ilvl="3" w:tplc="2A8ED09E">
      <w:numFmt w:val="bullet"/>
      <w:lvlText w:val="•"/>
      <w:lvlJc w:val="left"/>
      <w:pPr>
        <w:ind w:left="3442" w:hanging="481"/>
      </w:pPr>
      <w:rPr>
        <w:rFonts w:hint="default"/>
        <w:lang w:val="en-US" w:eastAsia="en-US" w:bidi="en-US"/>
      </w:rPr>
    </w:lvl>
    <w:lvl w:ilvl="4" w:tplc="B7E8F91A">
      <w:numFmt w:val="bullet"/>
      <w:lvlText w:val="•"/>
      <w:lvlJc w:val="left"/>
      <w:pPr>
        <w:ind w:left="4573" w:hanging="481"/>
      </w:pPr>
      <w:rPr>
        <w:rFonts w:hint="default"/>
        <w:lang w:val="en-US" w:eastAsia="en-US" w:bidi="en-US"/>
      </w:rPr>
    </w:lvl>
    <w:lvl w:ilvl="5" w:tplc="1D4C5F5C">
      <w:numFmt w:val="bullet"/>
      <w:lvlText w:val="•"/>
      <w:lvlJc w:val="left"/>
      <w:pPr>
        <w:ind w:left="5704" w:hanging="481"/>
      </w:pPr>
      <w:rPr>
        <w:rFonts w:hint="default"/>
        <w:lang w:val="en-US" w:eastAsia="en-US" w:bidi="en-US"/>
      </w:rPr>
    </w:lvl>
    <w:lvl w:ilvl="6" w:tplc="A65CA620">
      <w:numFmt w:val="bullet"/>
      <w:lvlText w:val="•"/>
      <w:lvlJc w:val="left"/>
      <w:pPr>
        <w:ind w:left="6835" w:hanging="481"/>
      </w:pPr>
      <w:rPr>
        <w:rFonts w:hint="default"/>
        <w:lang w:val="en-US" w:eastAsia="en-US" w:bidi="en-US"/>
      </w:rPr>
    </w:lvl>
    <w:lvl w:ilvl="7" w:tplc="B79C4C50">
      <w:numFmt w:val="bullet"/>
      <w:lvlText w:val="•"/>
      <w:lvlJc w:val="left"/>
      <w:pPr>
        <w:ind w:left="7966" w:hanging="481"/>
      </w:pPr>
      <w:rPr>
        <w:rFonts w:hint="default"/>
        <w:lang w:val="en-US" w:eastAsia="en-US" w:bidi="en-US"/>
      </w:rPr>
    </w:lvl>
    <w:lvl w:ilvl="8" w:tplc="EADE0B30">
      <w:numFmt w:val="bullet"/>
      <w:lvlText w:val="•"/>
      <w:lvlJc w:val="left"/>
      <w:pPr>
        <w:ind w:left="9097" w:hanging="481"/>
      </w:pPr>
      <w:rPr>
        <w:rFonts w:hint="default"/>
        <w:lang w:val="en-US" w:eastAsia="en-US" w:bidi="en-US"/>
      </w:rPr>
    </w:lvl>
  </w:abstractNum>
  <w:abstractNum w:abstractNumId="3">
    <w:nsid w:val="1BB10293"/>
    <w:multiLevelType w:val="hybridMultilevel"/>
    <w:tmpl w:val="BEE4E084"/>
    <w:lvl w:ilvl="0" w:tplc="E578DEB0">
      <w:numFmt w:val="bullet"/>
      <w:lvlText w:val=""/>
      <w:lvlJc w:val="left"/>
      <w:pPr>
        <w:ind w:left="468" w:hanging="361"/>
      </w:pPr>
      <w:rPr>
        <w:rFonts w:ascii="Symbol" w:eastAsia="Symbol" w:hAnsi="Symbol" w:cs="Symbol" w:hint="default"/>
        <w:w w:val="99"/>
        <w:sz w:val="20"/>
        <w:szCs w:val="20"/>
        <w:lang w:val="en-US" w:eastAsia="en-US" w:bidi="en-US"/>
      </w:rPr>
    </w:lvl>
    <w:lvl w:ilvl="1" w:tplc="B0C62F46">
      <w:numFmt w:val="bullet"/>
      <w:lvlText w:val="•"/>
      <w:lvlJc w:val="left"/>
      <w:pPr>
        <w:ind w:left="1491" w:hanging="361"/>
      </w:pPr>
      <w:rPr>
        <w:rFonts w:hint="default"/>
        <w:lang w:val="en-US" w:eastAsia="en-US" w:bidi="en-US"/>
      </w:rPr>
    </w:lvl>
    <w:lvl w:ilvl="2" w:tplc="FBBCEA86">
      <w:numFmt w:val="bullet"/>
      <w:lvlText w:val="•"/>
      <w:lvlJc w:val="left"/>
      <w:pPr>
        <w:ind w:left="2522" w:hanging="361"/>
      </w:pPr>
      <w:rPr>
        <w:rFonts w:hint="default"/>
        <w:lang w:val="en-US" w:eastAsia="en-US" w:bidi="en-US"/>
      </w:rPr>
    </w:lvl>
    <w:lvl w:ilvl="3" w:tplc="CF8E3838">
      <w:numFmt w:val="bullet"/>
      <w:lvlText w:val="•"/>
      <w:lvlJc w:val="left"/>
      <w:pPr>
        <w:ind w:left="3553" w:hanging="361"/>
      </w:pPr>
      <w:rPr>
        <w:rFonts w:hint="default"/>
        <w:lang w:val="en-US" w:eastAsia="en-US" w:bidi="en-US"/>
      </w:rPr>
    </w:lvl>
    <w:lvl w:ilvl="4" w:tplc="35DA5E1C">
      <w:numFmt w:val="bullet"/>
      <w:lvlText w:val="•"/>
      <w:lvlJc w:val="left"/>
      <w:pPr>
        <w:ind w:left="4584" w:hanging="361"/>
      </w:pPr>
      <w:rPr>
        <w:rFonts w:hint="default"/>
        <w:lang w:val="en-US" w:eastAsia="en-US" w:bidi="en-US"/>
      </w:rPr>
    </w:lvl>
    <w:lvl w:ilvl="5" w:tplc="EE861EF2">
      <w:numFmt w:val="bullet"/>
      <w:lvlText w:val="•"/>
      <w:lvlJc w:val="left"/>
      <w:pPr>
        <w:ind w:left="5615" w:hanging="361"/>
      </w:pPr>
      <w:rPr>
        <w:rFonts w:hint="default"/>
        <w:lang w:val="en-US" w:eastAsia="en-US" w:bidi="en-US"/>
      </w:rPr>
    </w:lvl>
    <w:lvl w:ilvl="6" w:tplc="A1C6CF34">
      <w:numFmt w:val="bullet"/>
      <w:lvlText w:val="•"/>
      <w:lvlJc w:val="left"/>
      <w:pPr>
        <w:ind w:left="6646" w:hanging="361"/>
      </w:pPr>
      <w:rPr>
        <w:rFonts w:hint="default"/>
        <w:lang w:val="en-US" w:eastAsia="en-US" w:bidi="en-US"/>
      </w:rPr>
    </w:lvl>
    <w:lvl w:ilvl="7" w:tplc="B190567E">
      <w:numFmt w:val="bullet"/>
      <w:lvlText w:val="•"/>
      <w:lvlJc w:val="left"/>
      <w:pPr>
        <w:ind w:left="7677" w:hanging="361"/>
      </w:pPr>
      <w:rPr>
        <w:rFonts w:hint="default"/>
        <w:lang w:val="en-US" w:eastAsia="en-US" w:bidi="en-US"/>
      </w:rPr>
    </w:lvl>
    <w:lvl w:ilvl="8" w:tplc="B762C8E4">
      <w:numFmt w:val="bullet"/>
      <w:lvlText w:val="•"/>
      <w:lvlJc w:val="left"/>
      <w:pPr>
        <w:ind w:left="8708" w:hanging="361"/>
      </w:pPr>
      <w:rPr>
        <w:rFonts w:hint="default"/>
        <w:lang w:val="en-US" w:eastAsia="en-US" w:bidi="en-US"/>
      </w:rPr>
    </w:lvl>
  </w:abstractNum>
  <w:abstractNum w:abstractNumId="4">
    <w:nsid w:val="25E574A6"/>
    <w:multiLevelType w:val="hybridMultilevel"/>
    <w:tmpl w:val="8ACC2C5C"/>
    <w:lvl w:ilvl="0" w:tplc="41140F6C">
      <w:start w:val="1"/>
      <w:numFmt w:val="decimal"/>
      <w:lvlText w:val="%1."/>
      <w:lvlJc w:val="left"/>
      <w:pPr>
        <w:ind w:left="622" w:hanging="397"/>
        <w:jc w:val="left"/>
      </w:pPr>
      <w:rPr>
        <w:rFonts w:ascii="Verdana" w:eastAsia="Verdana" w:hAnsi="Verdana" w:cs="Verdana" w:hint="default"/>
        <w:b/>
        <w:bCs/>
        <w:color w:val="00919B"/>
        <w:w w:val="100"/>
        <w:sz w:val="28"/>
        <w:szCs w:val="28"/>
        <w:lang w:val="en-US" w:eastAsia="en-US" w:bidi="en-US"/>
      </w:rPr>
    </w:lvl>
    <w:lvl w:ilvl="1" w:tplc="DE528B84">
      <w:numFmt w:val="bullet"/>
      <w:lvlText w:val=""/>
      <w:lvlJc w:val="left"/>
      <w:pPr>
        <w:ind w:left="939" w:hanging="356"/>
      </w:pPr>
      <w:rPr>
        <w:rFonts w:ascii="Symbol" w:eastAsia="Symbol" w:hAnsi="Symbol" w:cs="Symbol" w:hint="default"/>
        <w:w w:val="99"/>
        <w:sz w:val="20"/>
        <w:szCs w:val="20"/>
        <w:lang w:val="en-US" w:eastAsia="en-US" w:bidi="en-US"/>
      </w:rPr>
    </w:lvl>
    <w:lvl w:ilvl="2" w:tplc="E3CA7CF2">
      <w:numFmt w:val="bullet"/>
      <w:lvlText w:val="•"/>
      <w:lvlJc w:val="left"/>
      <w:pPr>
        <w:ind w:left="2097" w:hanging="356"/>
      </w:pPr>
      <w:rPr>
        <w:rFonts w:hint="default"/>
        <w:lang w:val="en-US" w:eastAsia="en-US" w:bidi="en-US"/>
      </w:rPr>
    </w:lvl>
    <w:lvl w:ilvl="3" w:tplc="F226576A">
      <w:numFmt w:val="bullet"/>
      <w:lvlText w:val="•"/>
      <w:lvlJc w:val="left"/>
      <w:pPr>
        <w:ind w:left="3255" w:hanging="356"/>
      </w:pPr>
      <w:rPr>
        <w:rFonts w:hint="default"/>
        <w:lang w:val="en-US" w:eastAsia="en-US" w:bidi="en-US"/>
      </w:rPr>
    </w:lvl>
    <w:lvl w:ilvl="4" w:tplc="E2462612">
      <w:numFmt w:val="bullet"/>
      <w:lvlText w:val="•"/>
      <w:lvlJc w:val="left"/>
      <w:pPr>
        <w:ind w:left="4413" w:hanging="356"/>
      </w:pPr>
      <w:rPr>
        <w:rFonts w:hint="default"/>
        <w:lang w:val="en-US" w:eastAsia="en-US" w:bidi="en-US"/>
      </w:rPr>
    </w:lvl>
    <w:lvl w:ilvl="5" w:tplc="DD14C4CE">
      <w:numFmt w:val="bullet"/>
      <w:lvlText w:val="•"/>
      <w:lvlJc w:val="left"/>
      <w:pPr>
        <w:ind w:left="5570" w:hanging="356"/>
      </w:pPr>
      <w:rPr>
        <w:rFonts w:hint="default"/>
        <w:lang w:val="en-US" w:eastAsia="en-US" w:bidi="en-US"/>
      </w:rPr>
    </w:lvl>
    <w:lvl w:ilvl="6" w:tplc="9FBA0F44">
      <w:numFmt w:val="bullet"/>
      <w:lvlText w:val="•"/>
      <w:lvlJc w:val="left"/>
      <w:pPr>
        <w:ind w:left="6728" w:hanging="356"/>
      </w:pPr>
      <w:rPr>
        <w:rFonts w:hint="default"/>
        <w:lang w:val="en-US" w:eastAsia="en-US" w:bidi="en-US"/>
      </w:rPr>
    </w:lvl>
    <w:lvl w:ilvl="7" w:tplc="2A9052AC">
      <w:numFmt w:val="bullet"/>
      <w:lvlText w:val="•"/>
      <w:lvlJc w:val="left"/>
      <w:pPr>
        <w:ind w:left="7886" w:hanging="356"/>
      </w:pPr>
      <w:rPr>
        <w:rFonts w:hint="default"/>
        <w:lang w:val="en-US" w:eastAsia="en-US" w:bidi="en-US"/>
      </w:rPr>
    </w:lvl>
    <w:lvl w:ilvl="8" w:tplc="0D12B6D6">
      <w:numFmt w:val="bullet"/>
      <w:lvlText w:val="•"/>
      <w:lvlJc w:val="left"/>
      <w:pPr>
        <w:ind w:left="9043" w:hanging="356"/>
      </w:pPr>
      <w:rPr>
        <w:rFonts w:hint="default"/>
        <w:lang w:val="en-US" w:eastAsia="en-US" w:bidi="en-US"/>
      </w:rPr>
    </w:lvl>
  </w:abstractNum>
  <w:abstractNum w:abstractNumId="5">
    <w:nsid w:val="28230504"/>
    <w:multiLevelType w:val="multilevel"/>
    <w:tmpl w:val="158E3510"/>
    <w:lvl w:ilvl="0">
      <w:start w:val="3"/>
      <w:numFmt w:val="decimal"/>
      <w:lvlText w:val="%1."/>
      <w:lvlJc w:val="left"/>
      <w:pPr>
        <w:ind w:left="622" w:hanging="397"/>
        <w:jc w:val="left"/>
      </w:pPr>
      <w:rPr>
        <w:rFonts w:ascii="Verdana" w:eastAsia="Verdana" w:hAnsi="Verdana" w:cs="Verdana" w:hint="default"/>
        <w:b/>
        <w:bCs/>
        <w:color w:val="00919B"/>
        <w:w w:val="100"/>
        <w:sz w:val="28"/>
        <w:szCs w:val="28"/>
        <w:lang w:val="en-US" w:eastAsia="en-US" w:bidi="en-US"/>
      </w:rPr>
    </w:lvl>
    <w:lvl w:ilvl="1">
      <w:start w:val="1"/>
      <w:numFmt w:val="decimal"/>
      <w:lvlText w:val="%1.%2"/>
      <w:lvlJc w:val="left"/>
      <w:pPr>
        <w:ind w:left="704" w:hanging="478"/>
        <w:jc w:val="left"/>
      </w:pPr>
      <w:rPr>
        <w:rFonts w:hint="default"/>
        <w:spacing w:val="-2"/>
        <w:u w:val="single" w:color="00919B"/>
        <w:lang w:val="en-US" w:eastAsia="en-US" w:bidi="en-US"/>
      </w:rPr>
    </w:lvl>
    <w:lvl w:ilvl="2">
      <w:numFmt w:val="bullet"/>
      <w:lvlText w:val=""/>
      <w:lvlJc w:val="left"/>
      <w:pPr>
        <w:ind w:left="946" w:hanging="361"/>
      </w:pPr>
      <w:rPr>
        <w:rFonts w:ascii="Symbol" w:eastAsia="Symbol" w:hAnsi="Symbol" w:cs="Symbol" w:hint="default"/>
        <w:w w:val="99"/>
        <w:sz w:val="20"/>
        <w:szCs w:val="20"/>
        <w:lang w:val="en-US" w:eastAsia="en-US" w:bidi="en-US"/>
      </w:rPr>
    </w:lvl>
    <w:lvl w:ilvl="3">
      <w:numFmt w:val="bullet"/>
      <w:lvlText w:val="•"/>
      <w:lvlJc w:val="left"/>
      <w:pPr>
        <w:ind w:left="2242" w:hanging="361"/>
      </w:pPr>
      <w:rPr>
        <w:rFonts w:hint="default"/>
        <w:lang w:val="en-US" w:eastAsia="en-US" w:bidi="en-US"/>
      </w:rPr>
    </w:lvl>
    <w:lvl w:ilvl="4">
      <w:numFmt w:val="bullet"/>
      <w:lvlText w:val="•"/>
      <w:lvlJc w:val="left"/>
      <w:pPr>
        <w:ind w:left="3544" w:hanging="361"/>
      </w:pPr>
      <w:rPr>
        <w:rFonts w:hint="default"/>
        <w:lang w:val="en-US" w:eastAsia="en-US" w:bidi="en-US"/>
      </w:rPr>
    </w:lvl>
    <w:lvl w:ilvl="5">
      <w:numFmt w:val="bullet"/>
      <w:lvlText w:val="•"/>
      <w:lvlJc w:val="left"/>
      <w:pPr>
        <w:ind w:left="4847" w:hanging="361"/>
      </w:pPr>
      <w:rPr>
        <w:rFonts w:hint="default"/>
        <w:lang w:val="en-US" w:eastAsia="en-US" w:bidi="en-US"/>
      </w:rPr>
    </w:lvl>
    <w:lvl w:ilvl="6">
      <w:numFmt w:val="bullet"/>
      <w:lvlText w:val="•"/>
      <w:lvlJc w:val="left"/>
      <w:pPr>
        <w:ind w:left="6149" w:hanging="361"/>
      </w:pPr>
      <w:rPr>
        <w:rFonts w:hint="default"/>
        <w:lang w:val="en-US" w:eastAsia="en-US" w:bidi="en-US"/>
      </w:rPr>
    </w:lvl>
    <w:lvl w:ilvl="7">
      <w:numFmt w:val="bullet"/>
      <w:lvlText w:val="•"/>
      <w:lvlJc w:val="left"/>
      <w:pPr>
        <w:ind w:left="7452" w:hanging="361"/>
      </w:pPr>
      <w:rPr>
        <w:rFonts w:hint="default"/>
        <w:lang w:val="en-US" w:eastAsia="en-US" w:bidi="en-US"/>
      </w:rPr>
    </w:lvl>
    <w:lvl w:ilvl="8">
      <w:numFmt w:val="bullet"/>
      <w:lvlText w:val="•"/>
      <w:lvlJc w:val="left"/>
      <w:pPr>
        <w:ind w:left="8754" w:hanging="361"/>
      </w:pPr>
      <w:rPr>
        <w:rFonts w:hint="default"/>
        <w:lang w:val="en-US" w:eastAsia="en-US" w:bidi="en-US"/>
      </w:rPr>
    </w:lvl>
  </w:abstractNum>
  <w:abstractNum w:abstractNumId="6">
    <w:nsid w:val="322448F8"/>
    <w:multiLevelType w:val="hybridMultilevel"/>
    <w:tmpl w:val="50509788"/>
    <w:lvl w:ilvl="0" w:tplc="C72C7D92">
      <w:start w:val="1"/>
      <w:numFmt w:val="decimal"/>
      <w:lvlText w:val="%1."/>
      <w:lvlJc w:val="left"/>
      <w:pPr>
        <w:ind w:left="414" w:hanging="308"/>
        <w:jc w:val="left"/>
      </w:pPr>
      <w:rPr>
        <w:rFonts w:ascii="Verdana" w:eastAsia="Verdana" w:hAnsi="Verdana" w:cs="Verdana" w:hint="default"/>
        <w:w w:val="99"/>
        <w:sz w:val="20"/>
        <w:szCs w:val="20"/>
        <w:lang w:val="en-US" w:eastAsia="en-US" w:bidi="en-US"/>
      </w:rPr>
    </w:lvl>
    <w:lvl w:ilvl="1" w:tplc="A5D0BD30">
      <w:numFmt w:val="bullet"/>
      <w:lvlText w:val="•"/>
      <w:lvlJc w:val="left"/>
      <w:pPr>
        <w:ind w:left="803" w:hanging="308"/>
      </w:pPr>
      <w:rPr>
        <w:rFonts w:hint="default"/>
        <w:lang w:val="en-US" w:eastAsia="en-US" w:bidi="en-US"/>
      </w:rPr>
    </w:lvl>
    <w:lvl w:ilvl="2" w:tplc="5ABA1DCE">
      <w:numFmt w:val="bullet"/>
      <w:lvlText w:val="•"/>
      <w:lvlJc w:val="left"/>
      <w:pPr>
        <w:ind w:left="1186" w:hanging="308"/>
      </w:pPr>
      <w:rPr>
        <w:rFonts w:hint="default"/>
        <w:lang w:val="en-US" w:eastAsia="en-US" w:bidi="en-US"/>
      </w:rPr>
    </w:lvl>
    <w:lvl w:ilvl="3" w:tplc="E0F6B71C">
      <w:numFmt w:val="bullet"/>
      <w:lvlText w:val="•"/>
      <w:lvlJc w:val="left"/>
      <w:pPr>
        <w:ind w:left="1569" w:hanging="308"/>
      </w:pPr>
      <w:rPr>
        <w:rFonts w:hint="default"/>
        <w:lang w:val="en-US" w:eastAsia="en-US" w:bidi="en-US"/>
      </w:rPr>
    </w:lvl>
    <w:lvl w:ilvl="4" w:tplc="1EEA3EA8">
      <w:numFmt w:val="bullet"/>
      <w:lvlText w:val="•"/>
      <w:lvlJc w:val="left"/>
      <w:pPr>
        <w:ind w:left="1952" w:hanging="308"/>
      </w:pPr>
      <w:rPr>
        <w:rFonts w:hint="default"/>
        <w:lang w:val="en-US" w:eastAsia="en-US" w:bidi="en-US"/>
      </w:rPr>
    </w:lvl>
    <w:lvl w:ilvl="5" w:tplc="205CABCC">
      <w:numFmt w:val="bullet"/>
      <w:lvlText w:val="•"/>
      <w:lvlJc w:val="left"/>
      <w:pPr>
        <w:ind w:left="2336" w:hanging="308"/>
      </w:pPr>
      <w:rPr>
        <w:rFonts w:hint="default"/>
        <w:lang w:val="en-US" w:eastAsia="en-US" w:bidi="en-US"/>
      </w:rPr>
    </w:lvl>
    <w:lvl w:ilvl="6" w:tplc="22BAB1AC">
      <w:numFmt w:val="bullet"/>
      <w:lvlText w:val="•"/>
      <w:lvlJc w:val="left"/>
      <w:pPr>
        <w:ind w:left="2719" w:hanging="308"/>
      </w:pPr>
      <w:rPr>
        <w:rFonts w:hint="default"/>
        <w:lang w:val="en-US" w:eastAsia="en-US" w:bidi="en-US"/>
      </w:rPr>
    </w:lvl>
    <w:lvl w:ilvl="7" w:tplc="82CC4E58">
      <w:numFmt w:val="bullet"/>
      <w:lvlText w:val="•"/>
      <w:lvlJc w:val="left"/>
      <w:pPr>
        <w:ind w:left="3102" w:hanging="308"/>
      </w:pPr>
      <w:rPr>
        <w:rFonts w:hint="default"/>
        <w:lang w:val="en-US" w:eastAsia="en-US" w:bidi="en-US"/>
      </w:rPr>
    </w:lvl>
    <w:lvl w:ilvl="8" w:tplc="DD8CF954">
      <w:numFmt w:val="bullet"/>
      <w:lvlText w:val="•"/>
      <w:lvlJc w:val="left"/>
      <w:pPr>
        <w:ind w:left="3485" w:hanging="308"/>
      </w:pPr>
      <w:rPr>
        <w:rFonts w:hint="default"/>
        <w:lang w:val="en-US" w:eastAsia="en-US" w:bidi="en-US"/>
      </w:rPr>
    </w:lvl>
  </w:abstractNum>
  <w:abstractNum w:abstractNumId="7">
    <w:nsid w:val="37840DEF"/>
    <w:multiLevelType w:val="hybridMultilevel"/>
    <w:tmpl w:val="8594F292"/>
    <w:lvl w:ilvl="0" w:tplc="81D675E8">
      <w:numFmt w:val="bullet"/>
      <w:lvlText w:val=""/>
      <w:lvlJc w:val="left"/>
      <w:pPr>
        <w:ind w:left="468" w:hanging="361"/>
      </w:pPr>
      <w:rPr>
        <w:rFonts w:ascii="Symbol" w:eastAsia="Symbol" w:hAnsi="Symbol" w:cs="Symbol" w:hint="default"/>
        <w:w w:val="99"/>
        <w:sz w:val="20"/>
        <w:szCs w:val="20"/>
        <w:lang w:val="en-US" w:eastAsia="en-US" w:bidi="en-US"/>
      </w:rPr>
    </w:lvl>
    <w:lvl w:ilvl="1" w:tplc="E27081AA">
      <w:numFmt w:val="bullet"/>
      <w:lvlText w:val="•"/>
      <w:lvlJc w:val="left"/>
      <w:pPr>
        <w:ind w:left="1491" w:hanging="361"/>
      </w:pPr>
      <w:rPr>
        <w:rFonts w:hint="default"/>
        <w:lang w:val="en-US" w:eastAsia="en-US" w:bidi="en-US"/>
      </w:rPr>
    </w:lvl>
    <w:lvl w:ilvl="2" w:tplc="EE9EC51E">
      <w:numFmt w:val="bullet"/>
      <w:lvlText w:val="•"/>
      <w:lvlJc w:val="left"/>
      <w:pPr>
        <w:ind w:left="2522" w:hanging="361"/>
      </w:pPr>
      <w:rPr>
        <w:rFonts w:hint="default"/>
        <w:lang w:val="en-US" w:eastAsia="en-US" w:bidi="en-US"/>
      </w:rPr>
    </w:lvl>
    <w:lvl w:ilvl="3" w:tplc="9782DE50">
      <w:numFmt w:val="bullet"/>
      <w:lvlText w:val="•"/>
      <w:lvlJc w:val="left"/>
      <w:pPr>
        <w:ind w:left="3553" w:hanging="361"/>
      </w:pPr>
      <w:rPr>
        <w:rFonts w:hint="default"/>
        <w:lang w:val="en-US" w:eastAsia="en-US" w:bidi="en-US"/>
      </w:rPr>
    </w:lvl>
    <w:lvl w:ilvl="4" w:tplc="491E9044">
      <w:numFmt w:val="bullet"/>
      <w:lvlText w:val="•"/>
      <w:lvlJc w:val="left"/>
      <w:pPr>
        <w:ind w:left="4584" w:hanging="361"/>
      </w:pPr>
      <w:rPr>
        <w:rFonts w:hint="default"/>
        <w:lang w:val="en-US" w:eastAsia="en-US" w:bidi="en-US"/>
      </w:rPr>
    </w:lvl>
    <w:lvl w:ilvl="5" w:tplc="FC947E02">
      <w:numFmt w:val="bullet"/>
      <w:lvlText w:val="•"/>
      <w:lvlJc w:val="left"/>
      <w:pPr>
        <w:ind w:left="5615" w:hanging="361"/>
      </w:pPr>
      <w:rPr>
        <w:rFonts w:hint="default"/>
        <w:lang w:val="en-US" w:eastAsia="en-US" w:bidi="en-US"/>
      </w:rPr>
    </w:lvl>
    <w:lvl w:ilvl="6" w:tplc="B63A7010">
      <w:numFmt w:val="bullet"/>
      <w:lvlText w:val="•"/>
      <w:lvlJc w:val="left"/>
      <w:pPr>
        <w:ind w:left="6646" w:hanging="361"/>
      </w:pPr>
      <w:rPr>
        <w:rFonts w:hint="default"/>
        <w:lang w:val="en-US" w:eastAsia="en-US" w:bidi="en-US"/>
      </w:rPr>
    </w:lvl>
    <w:lvl w:ilvl="7" w:tplc="79A05672">
      <w:numFmt w:val="bullet"/>
      <w:lvlText w:val="•"/>
      <w:lvlJc w:val="left"/>
      <w:pPr>
        <w:ind w:left="7677" w:hanging="361"/>
      </w:pPr>
      <w:rPr>
        <w:rFonts w:hint="default"/>
        <w:lang w:val="en-US" w:eastAsia="en-US" w:bidi="en-US"/>
      </w:rPr>
    </w:lvl>
    <w:lvl w:ilvl="8" w:tplc="D2EE7C54">
      <w:numFmt w:val="bullet"/>
      <w:lvlText w:val="•"/>
      <w:lvlJc w:val="left"/>
      <w:pPr>
        <w:ind w:left="8708" w:hanging="361"/>
      </w:pPr>
      <w:rPr>
        <w:rFonts w:hint="default"/>
        <w:lang w:val="en-US" w:eastAsia="en-US" w:bidi="en-US"/>
      </w:rPr>
    </w:lvl>
  </w:abstractNum>
  <w:abstractNum w:abstractNumId="8">
    <w:nsid w:val="3C541466"/>
    <w:multiLevelType w:val="hybridMultilevel"/>
    <w:tmpl w:val="6AF6FA9A"/>
    <w:lvl w:ilvl="0" w:tplc="AE2C42B6">
      <w:start w:val="7"/>
      <w:numFmt w:val="decimal"/>
      <w:lvlText w:val="%1."/>
      <w:lvlJc w:val="left"/>
      <w:pPr>
        <w:ind w:left="622" w:hanging="397"/>
        <w:jc w:val="left"/>
      </w:pPr>
      <w:rPr>
        <w:rFonts w:ascii="Verdana" w:eastAsia="Verdana" w:hAnsi="Verdana" w:cs="Verdana" w:hint="default"/>
        <w:b/>
        <w:bCs/>
        <w:color w:val="00919B"/>
        <w:w w:val="100"/>
        <w:sz w:val="28"/>
        <w:szCs w:val="28"/>
        <w:lang w:val="en-US" w:eastAsia="en-US" w:bidi="en-US"/>
      </w:rPr>
    </w:lvl>
    <w:lvl w:ilvl="1" w:tplc="8E34D020">
      <w:numFmt w:val="bullet"/>
      <w:lvlText w:val=""/>
      <w:lvlJc w:val="left"/>
      <w:pPr>
        <w:ind w:left="939" w:hanging="356"/>
      </w:pPr>
      <w:rPr>
        <w:rFonts w:ascii="Symbol" w:eastAsia="Symbol" w:hAnsi="Symbol" w:cs="Symbol" w:hint="default"/>
        <w:w w:val="99"/>
        <w:sz w:val="20"/>
        <w:szCs w:val="20"/>
        <w:lang w:val="en-US" w:eastAsia="en-US" w:bidi="en-US"/>
      </w:rPr>
    </w:lvl>
    <w:lvl w:ilvl="2" w:tplc="FCE43984">
      <w:numFmt w:val="bullet"/>
      <w:lvlText w:val="•"/>
      <w:lvlJc w:val="left"/>
      <w:pPr>
        <w:ind w:left="2097" w:hanging="356"/>
      </w:pPr>
      <w:rPr>
        <w:rFonts w:hint="default"/>
        <w:lang w:val="en-US" w:eastAsia="en-US" w:bidi="en-US"/>
      </w:rPr>
    </w:lvl>
    <w:lvl w:ilvl="3" w:tplc="02A01B68">
      <w:numFmt w:val="bullet"/>
      <w:lvlText w:val="•"/>
      <w:lvlJc w:val="left"/>
      <w:pPr>
        <w:ind w:left="3255" w:hanging="356"/>
      </w:pPr>
      <w:rPr>
        <w:rFonts w:hint="default"/>
        <w:lang w:val="en-US" w:eastAsia="en-US" w:bidi="en-US"/>
      </w:rPr>
    </w:lvl>
    <w:lvl w:ilvl="4" w:tplc="C0CAAE22">
      <w:numFmt w:val="bullet"/>
      <w:lvlText w:val="•"/>
      <w:lvlJc w:val="left"/>
      <w:pPr>
        <w:ind w:left="4413" w:hanging="356"/>
      </w:pPr>
      <w:rPr>
        <w:rFonts w:hint="default"/>
        <w:lang w:val="en-US" w:eastAsia="en-US" w:bidi="en-US"/>
      </w:rPr>
    </w:lvl>
    <w:lvl w:ilvl="5" w:tplc="FB4EA6DA">
      <w:numFmt w:val="bullet"/>
      <w:lvlText w:val="•"/>
      <w:lvlJc w:val="left"/>
      <w:pPr>
        <w:ind w:left="5570" w:hanging="356"/>
      </w:pPr>
      <w:rPr>
        <w:rFonts w:hint="default"/>
        <w:lang w:val="en-US" w:eastAsia="en-US" w:bidi="en-US"/>
      </w:rPr>
    </w:lvl>
    <w:lvl w:ilvl="6" w:tplc="7DEC37C6">
      <w:numFmt w:val="bullet"/>
      <w:lvlText w:val="•"/>
      <w:lvlJc w:val="left"/>
      <w:pPr>
        <w:ind w:left="6728" w:hanging="356"/>
      </w:pPr>
      <w:rPr>
        <w:rFonts w:hint="default"/>
        <w:lang w:val="en-US" w:eastAsia="en-US" w:bidi="en-US"/>
      </w:rPr>
    </w:lvl>
    <w:lvl w:ilvl="7" w:tplc="1FC8B13E">
      <w:numFmt w:val="bullet"/>
      <w:lvlText w:val="•"/>
      <w:lvlJc w:val="left"/>
      <w:pPr>
        <w:ind w:left="7886" w:hanging="356"/>
      </w:pPr>
      <w:rPr>
        <w:rFonts w:hint="default"/>
        <w:lang w:val="en-US" w:eastAsia="en-US" w:bidi="en-US"/>
      </w:rPr>
    </w:lvl>
    <w:lvl w:ilvl="8" w:tplc="1CB249EC">
      <w:numFmt w:val="bullet"/>
      <w:lvlText w:val="•"/>
      <w:lvlJc w:val="left"/>
      <w:pPr>
        <w:ind w:left="9043" w:hanging="356"/>
      </w:pPr>
      <w:rPr>
        <w:rFonts w:hint="default"/>
        <w:lang w:val="en-US" w:eastAsia="en-US" w:bidi="en-US"/>
      </w:rPr>
    </w:lvl>
  </w:abstractNum>
  <w:abstractNum w:abstractNumId="9">
    <w:nsid w:val="412B3DFC"/>
    <w:multiLevelType w:val="hybridMultilevel"/>
    <w:tmpl w:val="467A180A"/>
    <w:lvl w:ilvl="0" w:tplc="B99622F0">
      <w:start w:val="1"/>
      <w:numFmt w:val="decimal"/>
      <w:lvlText w:val="%1."/>
      <w:lvlJc w:val="left"/>
      <w:pPr>
        <w:ind w:left="946" w:hanging="361"/>
        <w:jc w:val="left"/>
      </w:pPr>
      <w:rPr>
        <w:rFonts w:ascii="Verdana" w:eastAsia="Verdana" w:hAnsi="Verdana" w:cs="Verdana" w:hint="default"/>
        <w:w w:val="99"/>
        <w:sz w:val="20"/>
        <w:szCs w:val="20"/>
        <w:lang w:val="en-US" w:eastAsia="en-US" w:bidi="en-US"/>
      </w:rPr>
    </w:lvl>
    <w:lvl w:ilvl="1" w:tplc="C4384956">
      <w:numFmt w:val="bullet"/>
      <w:lvlText w:val="•"/>
      <w:lvlJc w:val="left"/>
      <w:pPr>
        <w:ind w:left="1981" w:hanging="361"/>
      </w:pPr>
      <w:rPr>
        <w:rFonts w:hint="default"/>
        <w:lang w:val="en-US" w:eastAsia="en-US" w:bidi="en-US"/>
      </w:rPr>
    </w:lvl>
    <w:lvl w:ilvl="2" w:tplc="DC8C6478">
      <w:numFmt w:val="bullet"/>
      <w:lvlText w:val="•"/>
      <w:lvlJc w:val="left"/>
      <w:pPr>
        <w:ind w:left="3023" w:hanging="361"/>
      </w:pPr>
      <w:rPr>
        <w:rFonts w:hint="default"/>
        <w:lang w:val="en-US" w:eastAsia="en-US" w:bidi="en-US"/>
      </w:rPr>
    </w:lvl>
    <w:lvl w:ilvl="3" w:tplc="EF8449AA">
      <w:numFmt w:val="bullet"/>
      <w:lvlText w:val="•"/>
      <w:lvlJc w:val="left"/>
      <w:pPr>
        <w:ind w:left="4065" w:hanging="361"/>
      </w:pPr>
      <w:rPr>
        <w:rFonts w:hint="default"/>
        <w:lang w:val="en-US" w:eastAsia="en-US" w:bidi="en-US"/>
      </w:rPr>
    </w:lvl>
    <w:lvl w:ilvl="4" w:tplc="71B45F46">
      <w:numFmt w:val="bullet"/>
      <w:lvlText w:val="•"/>
      <w:lvlJc w:val="left"/>
      <w:pPr>
        <w:ind w:left="5107" w:hanging="361"/>
      </w:pPr>
      <w:rPr>
        <w:rFonts w:hint="default"/>
        <w:lang w:val="en-US" w:eastAsia="en-US" w:bidi="en-US"/>
      </w:rPr>
    </w:lvl>
    <w:lvl w:ilvl="5" w:tplc="8576628C">
      <w:numFmt w:val="bullet"/>
      <w:lvlText w:val="•"/>
      <w:lvlJc w:val="left"/>
      <w:pPr>
        <w:ind w:left="6149" w:hanging="361"/>
      </w:pPr>
      <w:rPr>
        <w:rFonts w:hint="default"/>
        <w:lang w:val="en-US" w:eastAsia="en-US" w:bidi="en-US"/>
      </w:rPr>
    </w:lvl>
    <w:lvl w:ilvl="6" w:tplc="0E6C89FC">
      <w:numFmt w:val="bullet"/>
      <w:lvlText w:val="•"/>
      <w:lvlJc w:val="left"/>
      <w:pPr>
        <w:ind w:left="7191" w:hanging="361"/>
      </w:pPr>
      <w:rPr>
        <w:rFonts w:hint="default"/>
        <w:lang w:val="en-US" w:eastAsia="en-US" w:bidi="en-US"/>
      </w:rPr>
    </w:lvl>
    <w:lvl w:ilvl="7" w:tplc="1040E33A">
      <w:numFmt w:val="bullet"/>
      <w:lvlText w:val="•"/>
      <w:lvlJc w:val="left"/>
      <w:pPr>
        <w:ind w:left="8233" w:hanging="361"/>
      </w:pPr>
      <w:rPr>
        <w:rFonts w:hint="default"/>
        <w:lang w:val="en-US" w:eastAsia="en-US" w:bidi="en-US"/>
      </w:rPr>
    </w:lvl>
    <w:lvl w:ilvl="8" w:tplc="D2C21DAA">
      <w:numFmt w:val="bullet"/>
      <w:lvlText w:val="•"/>
      <w:lvlJc w:val="left"/>
      <w:pPr>
        <w:ind w:left="9275" w:hanging="361"/>
      </w:pPr>
      <w:rPr>
        <w:rFonts w:hint="default"/>
        <w:lang w:val="en-US" w:eastAsia="en-US" w:bidi="en-US"/>
      </w:rPr>
    </w:lvl>
  </w:abstractNum>
  <w:abstractNum w:abstractNumId="10">
    <w:nsid w:val="42C669FB"/>
    <w:multiLevelType w:val="hybridMultilevel"/>
    <w:tmpl w:val="1DA49C54"/>
    <w:lvl w:ilvl="0" w:tplc="BF4EB7E4">
      <w:numFmt w:val="bullet"/>
      <w:lvlText w:val=""/>
      <w:lvlJc w:val="left"/>
      <w:pPr>
        <w:ind w:left="651" w:hanging="425"/>
      </w:pPr>
      <w:rPr>
        <w:rFonts w:ascii="Wingdings 2" w:eastAsia="Wingdings 2" w:hAnsi="Wingdings 2" w:cs="Wingdings 2" w:hint="default"/>
        <w:w w:val="99"/>
        <w:sz w:val="20"/>
        <w:szCs w:val="20"/>
        <w:lang w:val="en-US" w:eastAsia="en-US" w:bidi="en-US"/>
      </w:rPr>
    </w:lvl>
    <w:lvl w:ilvl="1" w:tplc="1B084716">
      <w:numFmt w:val="bullet"/>
      <w:lvlText w:val="•"/>
      <w:lvlJc w:val="left"/>
      <w:pPr>
        <w:ind w:left="1729" w:hanging="425"/>
      </w:pPr>
      <w:rPr>
        <w:rFonts w:hint="default"/>
        <w:lang w:val="en-US" w:eastAsia="en-US" w:bidi="en-US"/>
      </w:rPr>
    </w:lvl>
    <w:lvl w:ilvl="2" w:tplc="7FAEC6BE">
      <w:numFmt w:val="bullet"/>
      <w:lvlText w:val="•"/>
      <w:lvlJc w:val="left"/>
      <w:pPr>
        <w:ind w:left="2799" w:hanging="425"/>
      </w:pPr>
      <w:rPr>
        <w:rFonts w:hint="default"/>
        <w:lang w:val="en-US" w:eastAsia="en-US" w:bidi="en-US"/>
      </w:rPr>
    </w:lvl>
    <w:lvl w:ilvl="3" w:tplc="240EA112">
      <w:numFmt w:val="bullet"/>
      <w:lvlText w:val="•"/>
      <w:lvlJc w:val="left"/>
      <w:pPr>
        <w:ind w:left="3869" w:hanging="425"/>
      </w:pPr>
      <w:rPr>
        <w:rFonts w:hint="default"/>
        <w:lang w:val="en-US" w:eastAsia="en-US" w:bidi="en-US"/>
      </w:rPr>
    </w:lvl>
    <w:lvl w:ilvl="4" w:tplc="C9CC2394">
      <w:numFmt w:val="bullet"/>
      <w:lvlText w:val="•"/>
      <w:lvlJc w:val="left"/>
      <w:pPr>
        <w:ind w:left="4939" w:hanging="425"/>
      </w:pPr>
      <w:rPr>
        <w:rFonts w:hint="default"/>
        <w:lang w:val="en-US" w:eastAsia="en-US" w:bidi="en-US"/>
      </w:rPr>
    </w:lvl>
    <w:lvl w:ilvl="5" w:tplc="60AC3F7E">
      <w:numFmt w:val="bullet"/>
      <w:lvlText w:val="•"/>
      <w:lvlJc w:val="left"/>
      <w:pPr>
        <w:ind w:left="6009" w:hanging="425"/>
      </w:pPr>
      <w:rPr>
        <w:rFonts w:hint="default"/>
        <w:lang w:val="en-US" w:eastAsia="en-US" w:bidi="en-US"/>
      </w:rPr>
    </w:lvl>
    <w:lvl w:ilvl="6" w:tplc="3D986A4E">
      <w:numFmt w:val="bullet"/>
      <w:lvlText w:val="•"/>
      <w:lvlJc w:val="left"/>
      <w:pPr>
        <w:ind w:left="7079" w:hanging="425"/>
      </w:pPr>
      <w:rPr>
        <w:rFonts w:hint="default"/>
        <w:lang w:val="en-US" w:eastAsia="en-US" w:bidi="en-US"/>
      </w:rPr>
    </w:lvl>
    <w:lvl w:ilvl="7" w:tplc="BB8EA6BE">
      <w:numFmt w:val="bullet"/>
      <w:lvlText w:val="•"/>
      <w:lvlJc w:val="left"/>
      <w:pPr>
        <w:ind w:left="8149" w:hanging="425"/>
      </w:pPr>
      <w:rPr>
        <w:rFonts w:hint="default"/>
        <w:lang w:val="en-US" w:eastAsia="en-US" w:bidi="en-US"/>
      </w:rPr>
    </w:lvl>
    <w:lvl w:ilvl="8" w:tplc="589E2CB2">
      <w:numFmt w:val="bullet"/>
      <w:lvlText w:val="•"/>
      <w:lvlJc w:val="left"/>
      <w:pPr>
        <w:ind w:left="9219" w:hanging="425"/>
      </w:pPr>
      <w:rPr>
        <w:rFonts w:hint="default"/>
        <w:lang w:val="en-US" w:eastAsia="en-US" w:bidi="en-US"/>
      </w:rPr>
    </w:lvl>
  </w:abstractNum>
  <w:abstractNum w:abstractNumId="11">
    <w:nsid w:val="48401006"/>
    <w:multiLevelType w:val="hybridMultilevel"/>
    <w:tmpl w:val="F1585A9C"/>
    <w:lvl w:ilvl="0" w:tplc="A1AE0934">
      <w:start w:val="1"/>
      <w:numFmt w:val="decimal"/>
      <w:lvlText w:val="%1."/>
      <w:lvlJc w:val="left"/>
      <w:pPr>
        <w:ind w:left="677" w:hanging="452"/>
        <w:jc w:val="left"/>
      </w:pPr>
      <w:rPr>
        <w:rFonts w:ascii="Verdana" w:eastAsia="Verdana" w:hAnsi="Verdana" w:cs="Verdana" w:hint="default"/>
        <w:w w:val="99"/>
        <w:sz w:val="20"/>
        <w:szCs w:val="20"/>
        <w:lang w:val="en-US" w:eastAsia="en-US" w:bidi="en-US"/>
      </w:rPr>
    </w:lvl>
    <w:lvl w:ilvl="1" w:tplc="5B94AEBA">
      <w:numFmt w:val="bullet"/>
      <w:lvlText w:val="•"/>
      <w:lvlJc w:val="left"/>
      <w:pPr>
        <w:ind w:left="1747" w:hanging="452"/>
      </w:pPr>
      <w:rPr>
        <w:rFonts w:hint="default"/>
        <w:lang w:val="en-US" w:eastAsia="en-US" w:bidi="en-US"/>
      </w:rPr>
    </w:lvl>
    <w:lvl w:ilvl="2" w:tplc="9F60D140">
      <w:numFmt w:val="bullet"/>
      <w:lvlText w:val="•"/>
      <w:lvlJc w:val="left"/>
      <w:pPr>
        <w:ind w:left="2815" w:hanging="452"/>
      </w:pPr>
      <w:rPr>
        <w:rFonts w:hint="default"/>
        <w:lang w:val="en-US" w:eastAsia="en-US" w:bidi="en-US"/>
      </w:rPr>
    </w:lvl>
    <w:lvl w:ilvl="3" w:tplc="1368F1B0">
      <w:numFmt w:val="bullet"/>
      <w:lvlText w:val="•"/>
      <w:lvlJc w:val="left"/>
      <w:pPr>
        <w:ind w:left="3883" w:hanging="452"/>
      </w:pPr>
      <w:rPr>
        <w:rFonts w:hint="default"/>
        <w:lang w:val="en-US" w:eastAsia="en-US" w:bidi="en-US"/>
      </w:rPr>
    </w:lvl>
    <w:lvl w:ilvl="4" w:tplc="AF607CE0">
      <w:numFmt w:val="bullet"/>
      <w:lvlText w:val="•"/>
      <w:lvlJc w:val="left"/>
      <w:pPr>
        <w:ind w:left="4951" w:hanging="452"/>
      </w:pPr>
      <w:rPr>
        <w:rFonts w:hint="default"/>
        <w:lang w:val="en-US" w:eastAsia="en-US" w:bidi="en-US"/>
      </w:rPr>
    </w:lvl>
    <w:lvl w:ilvl="5" w:tplc="0C3468E6">
      <w:numFmt w:val="bullet"/>
      <w:lvlText w:val="•"/>
      <w:lvlJc w:val="left"/>
      <w:pPr>
        <w:ind w:left="6019" w:hanging="452"/>
      </w:pPr>
      <w:rPr>
        <w:rFonts w:hint="default"/>
        <w:lang w:val="en-US" w:eastAsia="en-US" w:bidi="en-US"/>
      </w:rPr>
    </w:lvl>
    <w:lvl w:ilvl="6" w:tplc="C3BE07BA">
      <w:numFmt w:val="bullet"/>
      <w:lvlText w:val="•"/>
      <w:lvlJc w:val="left"/>
      <w:pPr>
        <w:ind w:left="7087" w:hanging="452"/>
      </w:pPr>
      <w:rPr>
        <w:rFonts w:hint="default"/>
        <w:lang w:val="en-US" w:eastAsia="en-US" w:bidi="en-US"/>
      </w:rPr>
    </w:lvl>
    <w:lvl w:ilvl="7" w:tplc="B3C8B412">
      <w:numFmt w:val="bullet"/>
      <w:lvlText w:val="•"/>
      <w:lvlJc w:val="left"/>
      <w:pPr>
        <w:ind w:left="8155" w:hanging="452"/>
      </w:pPr>
      <w:rPr>
        <w:rFonts w:hint="default"/>
        <w:lang w:val="en-US" w:eastAsia="en-US" w:bidi="en-US"/>
      </w:rPr>
    </w:lvl>
    <w:lvl w:ilvl="8" w:tplc="C84829D8">
      <w:numFmt w:val="bullet"/>
      <w:lvlText w:val="•"/>
      <w:lvlJc w:val="left"/>
      <w:pPr>
        <w:ind w:left="9223" w:hanging="452"/>
      </w:pPr>
      <w:rPr>
        <w:rFonts w:hint="default"/>
        <w:lang w:val="en-US" w:eastAsia="en-US" w:bidi="en-US"/>
      </w:rPr>
    </w:lvl>
  </w:abstractNum>
  <w:abstractNum w:abstractNumId="12">
    <w:nsid w:val="498E1E84"/>
    <w:multiLevelType w:val="hybridMultilevel"/>
    <w:tmpl w:val="EC14740A"/>
    <w:lvl w:ilvl="0" w:tplc="46EC2ACC">
      <w:start w:val="1"/>
      <w:numFmt w:val="decimal"/>
      <w:lvlText w:val="%1."/>
      <w:lvlJc w:val="left"/>
      <w:pPr>
        <w:ind w:left="706" w:hanging="480"/>
        <w:jc w:val="left"/>
      </w:pPr>
      <w:rPr>
        <w:rFonts w:ascii="Verdana" w:eastAsia="Verdana" w:hAnsi="Verdana" w:cs="Verdana" w:hint="default"/>
        <w:w w:val="99"/>
        <w:sz w:val="20"/>
        <w:szCs w:val="20"/>
        <w:lang w:val="en-US" w:eastAsia="en-US" w:bidi="en-US"/>
      </w:rPr>
    </w:lvl>
    <w:lvl w:ilvl="1" w:tplc="3E70DE80">
      <w:numFmt w:val="bullet"/>
      <w:lvlText w:val="•"/>
      <w:lvlJc w:val="left"/>
      <w:pPr>
        <w:ind w:left="1765" w:hanging="480"/>
      </w:pPr>
      <w:rPr>
        <w:rFonts w:hint="default"/>
        <w:lang w:val="en-US" w:eastAsia="en-US" w:bidi="en-US"/>
      </w:rPr>
    </w:lvl>
    <w:lvl w:ilvl="2" w:tplc="82BCF700">
      <w:numFmt w:val="bullet"/>
      <w:lvlText w:val="•"/>
      <w:lvlJc w:val="left"/>
      <w:pPr>
        <w:ind w:left="2831" w:hanging="480"/>
      </w:pPr>
      <w:rPr>
        <w:rFonts w:hint="default"/>
        <w:lang w:val="en-US" w:eastAsia="en-US" w:bidi="en-US"/>
      </w:rPr>
    </w:lvl>
    <w:lvl w:ilvl="3" w:tplc="864EFEF8">
      <w:numFmt w:val="bullet"/>
      <w:lvlText w:val="•"/>
      <w:lvlJc w:val="left"/>
      <w:pPr>
        <w:ind w:left="3897" w:hanging="480"/>
      </w:pPr>
      <w:rPr>
        <w:rFonts w:hint="default"/>
        <w:lang w:val="en-US" w:eastAsia="en-US" w:bidi="en-US"/>
      </w:rPr>
    </w:lvl>
    <w:lvl w:ilvl="4" w:tplc="089A7CFE">
      <w:numFmt w:val="bullet"/>
      <w:lvlText w:val="•"/>
      <w:lvlJc w:val="left"/>
      <w:pPr>
        <w:ind w:left="4963" w:hanging="480"/>
      </w:pPr>
      <w:rPr>
        <w:rFonts w:hint="default"/>
        <w:lang w:val="en-US" w:eastAsia="en-US" w:bidi="en-US"/>
      </w:rPr>
    </w:lvl>
    <w:lvl w:ilvl="5" w:tplc="ABBCD80C">
      <w:numFmt w:val="bullet"/>
      <w:lvlText w:val="•"/>
      <w:lvlJc w:val="left"/>
      <w:pPr>
        <w:ind w:left="6029" w:hanging="480"/>
      </w:pPr>
      <w:rPr>
        <w:rFonts w:hint="default"/>
        <w:lang w:val="en-US" w:eastAsia="en-US" w:bidi="en-US"/>
      </w:rPr>
    </w:lvl>
    <w:lvl w:ilvl="6" w:tplc="E258CDB0">
      <w:numFmt w:val="bullet"/>
      <w:lvlText w:val="•"/>
      <w:lvlJc w:val="left"/>
      <w:pPr>
        <w:ind w:left="7095" w:hanging="480"/>
      </w:pPr>
      <w:rPr>
        <w:rFonts w:hint="default"/>
        <w:lang w:val="en-US" w:eastAsia="en-US" w:bidi="en-US"/>
      </w:rPr>
    </w:lvl>
    <w:lvl w:ilvl="7" w:tplc="9012A7A4">
      <w:numFmt w:val="bullet"/>
      <w:lvlText w:val="•"/>
      <w:lvlJc w:val="left"/>
      <w:pPr>
        <w:ind w:left="8161" w:hanging="480"/>
      </w:pPr>
      <w:rPr>
        <w:rFonts w:hint="default"/>
        <w:lang w:val="en-US" w:eastAsia="en-US" w:bidi="en-US"/>
      </w:rPr>
    </w:lvl>
    <w:lvl w:ilvl="8" w:tplc="EDAA41AA">
      <w:numFmt w:val="bullet"/>
      <w:lvlText w:val="•"/>
      <w:lvlJc w:val="left"/>
      <w:pPr>
        <w:ind w:left="9227" w:hanging="480"/>
      </w:pPr>
      <w:rPr>
        <w:rFonts w:hint="default"/>
        <w:lang w:val="en-US" w:eastAsia="en-US" w:bidi="en-US"/>
      </w:rPr>
    </w:lvl>
  </w:abstractNum>
  <w:abstractNum w:abstractNumId="13">
    <w:nsid w:val="4ED87E29"/>
    <w:multiLevelType w:val="hybridMultilevel"/>
    <w:tmpl w:val="747412AA"/>
    <w:lvl w:ilvl="0" w:tplc="78F270A4">
      <w:start w:val="1"/>
      <w:numFmt w:val="decimal"/>
      <w:lvlText w:val="%1."/>
      <w:lvlJc w:val="left"/>
      <w:pPr>
        <w:ind w:left="646" w:hanging="420"/>
        <w:jc w:val="left"/>
      </w:pPr>
      <w:rPr>
        <w:rFonts w:ascii="Verdana" w:eastAsia="Verdana" w:hAnsi="Verdana" w:cs="Verdana" w:hint="default"/>
        <w:w w:val="99"/>
        <w:sz w:val="20"/>
        <w:szCs w:val="20"/>
        <w:lang w:val="en-US" w:eastAsia="en-US" w:bidi="en-US"/>
      </w:rPr>
    </w:lvl>
    <w:lvl w:ilvl="1" w:tplc="AF26C04E">
      <w:numFmt w:val="bullet"/>
      <w:lvlText w:val=""/>
      <w:lvlJc w:val="left"/>
      <w:pPr>
        <w:ind w:left="1666" w:hanging="360"/>
      </w:pPr>
      <w:rPr>
        <w:rFonts w:ascii="Symbol" w:eastAsia="Symbol" w:hAnsi="Symbol" w:cs="Symbol" w:hint="default"/>
        <w:w w:val="99"/>
        <w:sz w:val="20"/>
        <w:szCs w:val="20"/>
        <w:lang w:val="en-US" w:eastAsia="en-US" w:bidi="en-US"/>
      </w:rPr>
    </w:lvl>
    <w:lvl w:ilvl="2" w:tplc="29FAE92C">
      <w:numFmt w:val="bullet"/>
      <w:lvlText w:val="•"/>
      <w:lvlJc w:val="left"/>
      <w:pPr>
        <w:ind w:left="2737" w:hanging="360"/>
      </w:pPr>
      <w:rPr>
        <w:rFonts w:hint="default"/>
        <w:lang w:val="en-US" w:eastAsia="en-US" w:bidi="en-US"/>
      </w:rPr>
    </w:lvl>
    <w:lvl w:ilvl="3" w:tplc="CE866512">
      <w:numFmt w:val="bullet"/>
      <w:lvlText w:val="•"/>
      <w:lvlJc w:val="left"/>
      <w:pPr>
        <w:ind w:left="3815" w:hanging="360"/>
      </w:pPr>
      <w:rPr>
        <w:rFonts w:hint="default"/>
        <w:lang w:val="en-US" w:eastAsia="en-US" w:bidi="en-US"/>
      </w:rPr>
    </w:lvl>
    <w:lvl w:ilvl="4" w:tplc="DEDE7778">
      <w:numFmt w:val="bullet"/>
      <w:lvlText w:val="•"/>
      <w:lvlJc w:val="left"/>
      <w:pPr>
        <w:ind w:left="4893" w:hanging="360"/>
      </w:pPr>
      <w:rPr>
        <w:rFonts w:hint="default"/>
        <w:lang w:val="en-US" w:eastAsia="en-US" w:bidi="en-US"/>
      </w:rPr>
    </w:lvl>
    <w:lvl w:ilvl="5" w:tplc="CC021F04">
      <w:numFmt w:val="bullet"/>
      <w:lvlText w:val="•"/>
      <w:lvlJc w:val="left"/>
      <w:pPr>
        <w:ind w:left="5970" w:hanging="360"/>
      </w:pPr>
      <w:rPr>
        <w:rFonts w:hint="default"/>
        <w:lang w:val="en-US" w:eastAsia="en-US" w:bidi="en-US"/>
      </w:rPr>
    </w:lvl>
    <w:lvl w:ilvl="6" w:tplc="52B68C4A">
      <w:numFmt w:val="bullet"/>
      <w:lvlText w:val="•"/>
      <w:lvlJc w:val="left"/>
      <w:pPr>
        <w:ind w:left="7048" w:hanging="360"/>
      </w:pPr>
      <w:rPr>
        <w:rFonts w:hint="default"/>
        <w:lang w:val="en-US" w:eastAsia="en-US" w:bidi="en-US"/>
      </w:rPr>
    </w:lvl>
    <w:lvl w:ilvl="7" w:tplc="823476BC">
      <w:numFmt w:val="bullet"/>
      <w:lvlText w:val="•"/>
      <w:lvlJc w:val="left"/>
      <w:pPr>
        <w:ind w:left="8126" w:hanging="360"/>
      </w:pPr>
      <w:rPr>
        <w:rFonts w:hint="default"/>
        <w:lang w:val="en-US" w:eastAsia="en-US" w:bidi="en-US"/>
      </w:rPr>
    </w:lvl>
    <w:lvl w:ilvl="8" w:tplc="98CC64F0">
      <w:numFmt w:val="bullet"/>
      <w:lvlText w:val="•"/>
      <w:lvlJc w:val="left"/>
      <w:pPr>
        <w:ind w:left="9203" w:hanging="360"/>
      </w:pPr>
      <w:rPr>
        <w:rFonts w:hint="default"/>
        <w:lang w:val="en-US" w:eastAsia="en-US" w:bidi="en-US"/>
      </w:rPr>
    </w:lvl>
  </w:abstractNum>
  <w:abstractNum w:abstractNumId="14">
    <w:nsid w:val="516306F1"/>
    <w:multiLevelType w:val="hybridMultilevel"/>
    <w:tmpl w:val="0498B396"/>
    <w:lvl w:ilvl="0" w:tplc="12EADDDC">
      <w:numFmt w:val="bullet"/>
      <w:lvlText w:val=""/>
      <w:lvlJc w:val="left"/>
      <w:pPr>
        <w:ind w:left="934" w:hanging="426"/>
      </w:pPr>
      <w:rPr>
        <w:rFonts w:ascii="Wingdings 2" w:eastAsia="Wingdings 2" w:hAnsi="Wingdings 2" w:cs="Wingdings 2" w:hint="default"/>
        <w:w w:val="99"/>
        <w:sz w:val="20"/>
        <w:szCs w:val="20"/>
        <w:lang w:val="en-US" w:eastAsia="en-US" w:bidi="en-US"/>
      </w:rPr>
    </w:lvl>
    <w:lvl w:ilvl="1" w:tplc="E102A1F6">
      <w:numFmt w:val="bullet"/>
      <w:lvlText w:val="•"/>
      <w:lvlJc w:val="left"/>
      <w:pPr>
        <w:ind w:left="1981" w:hanging="426"/>
      </w:pPr>
      <w:rPr>
        <w:rFonts w:hint="default"/>
        <w:lang w:val="en-US" w:eastAsia="en-US" w:bidi="en-US"/>
      </w:rPr>
    </w:lvl>
    <w:lvl w:ilvl="2" w:tplc="079E7E46">
      <w:numFmt w:val="bullet"/>
      <w:lvlText w:val="•"/>
      <w:lvlJc w:val="left"/>
      <w:pPr>
        <w:ind w:left="3023" w:hanging="426"/>
      </w:pPr>
      <w:rPr>
        <w:rFonts w:hint="default"/>
        <w:lang w:val="en-US" w:eastAsia="en-US" w:bidi="en-US"/>
      </w:rPr>
    </w:lvl>
    <w:lvl w:ilvl="3" w:tplc="CE2C1AF0">
      <w:numFmt w:val="bullet"/>
      <w:lvlText w:val="•"/>
      <w:lvlJc w:val="left"/>
      <w:pPr>
        <w:ind w:left="4065" w:hanging="426"/>
      </w:pPr>
      <w:rPr>
        <w:rFonts w:hint="default"/>
        <w:lang w:val="en-US" w:eastAsia="en-US" w:bidi="en-US"/>
      </w:rPr>
    </w:lvl>
    <w:lvl w:ilvl="4" w:tplc="B2EC88F8">
      <w:numFmt w:val="bullet"/>
      <w:lvlText w:val="•"/>
      <w:lvlJc w:val="left"/>
      <w:pPr>
        <w:ind w:left="5107" w:hanging="426"/>
      </w:pPr>
      <w:rPr>
        <w:rFonts w:hint="default"/>
        <w:lang w:val="en-US" w:eastAsia="en-US" w:bidi="en-US"/>
      </w:rPr>
    </w:lvl>
    <w:lvl w:ilvl="5" w:tplc="14A416FA">
      <w:numFmt w:val="bullet"/>
      <w:lvlText w:val="•"/>
      <w:lvlJc w:val="left"/>
      <w:pPr>
        <w:ind w:left="6149" w:hanging="426"/>
      </w:pPr>
      <w:rPr>
        <w:rFonts w:hint="default"/>
        <w:lang w:val="en-US" w:eastAsia="en-US" w:bidi="en-US"/>
      </w:rPr>
    </w:lvl>
    <w:lvl w:ilvl="6" w:tplc="E77C1184">
      <w:numFmt w:val="bullet"/>
      <w:lvlText w:val="•"/>
      <w:lvlJc w:val="left"/>
      <w:pPr>
        <w:ind w:left="7191" w:hanging="426"/>
      </w:pPr>
      <w:rPr>
        <w:rFonts w:hint="default"/>
        <w:lang w:val="en-US" w:eastAsia="en-US" w:bidi="en-US"/>
      </w:rPr>
    </w:lvl>
    <w:lvl w:ilvl="7" w:tplc="5C4AE82A">
      <w:numFmt w:val="bullet"/>
      <w:lvlText w:val="•"/>
      <w:lvlJc w:val="left"/>
      <w:pPr>
        <w:ind w:left="8233" w:hanging="426"/>
      </w:pPr>
      <w:rPr>
        <w:rFonts w:hint="default"/>
        <w:lang w:val="en-US" w:eastAsia="en-US" w:bidi="en-US"/>
      </w:rPr>
    </w:lvl>
    <w:lvl w:ilvl="8" w:tplc="1C22BAE6">
      <w:numFmt w:val="bullet"/>
      <w:lvlText w:val="•"/>
      <w:lvlJc w:val="left"/>
      <w:pPr>
        <w:ind w:left="9275" w:hanging="426"/>
      </w:pPr>
      <w:rPr>
        <w:rFonts w:hint="default"/>
        <w:lang w:val="en-US" w:eastAsia="en-US" w:bidi="en-US"/>
      </w:rPr>
    </w:lvl>
  </w:abstractNum>
  <w:abstractNum w:abstractNumId="15">
    <w:nsid w:val="5E791554"/>
    <w:multiLevelType w:val="hybridMultilevel"/>
    <w:tmpl w:val="BB286482"/>
    <w:lvl w:ilvl="0" w:tplc="61346E64">
      <w:start w:val="1"/>
      <w:numFmt w:val="decimal"/>
      <w:lvlText w:val="%1."/>
      <w:lvlJc w:val="left"/>
      <w:pPr>
        <w:ind w:left="503" w:hanging="339"/>
        <w:jc w:val="left"/>
      </w:pPr>
      <w:rPr>
        <w:rFonts w:ascii="Verdana" w:eastAsia="Verdana" w:hAnsi="Verdana" w:cs="Verdana" w:hint="default"/>
        <w:w w:val="99"/>
        <w:sz w:val="20"/>
        <w:szCs w:val="20"/>
        <w:lang w:val="en-US" w:eastAsia="en-US" w:bidi="en-US"/>
      </w:rPr>
    </w:lvl>
    <w:lvl w:ilvl="1" w:tplc="8408D0F0">
      <w:numFmt w:val="bullet"/>
      <w:lvlText w:val="•"/>
      <w:lvlJc w:val="left"/>
      <w:pPr>
        <w:ind w:left="875" w:hanging="339"/>
      </w:pPr>
      <w:rPr>
        <w:rFonts w:hint="default"/>
        <w:lang w:val="en-US" w:eastAsia="en-US" w:bidi="en-US"/>
      </w:rPr>
    </w:lvl>
    <w:lvl w:ilvl="2" w:tplc="FD541F50">
      <w:numFmt w:val="bullet"/>
      <w:lvlText w:val="•"/>
      <w:lvlJc w:val="left"/>
      <w:pPr>
        <w:ind w:left="1250" w:hanging="339"/>
      </w:pPr>
      <w:rPr>
        <w:rFonts w:hint="default"/>
        <w:lang w:val="en-US" w:eastAsia="en-US" w:bidi="en-US"/>
      </w:rPr>
    </w:lvl>
    <w:lvl w:ilvl="3" w:tplc="7FDE0978">
      <w:numFmt w:val="bullet"/>
      <w:lvlText w:val="•"/>
      <w:lvlJc w:val="left"/>
      <w:pPr>
        <w:ind w:left="1625" w:hanging="339"/>
      </w:pPr>
      <w:rPr>
        <w:rFonts w:hint="default"/>
        <w:lang w:val="en-US" w:eastAsia="en-US" w:bidi="en-US"/>
      </w:rPr>
    </w:lvl>
    <w:lvl w:ilvl="4" w:tplc="C3AC1EFA">
      <w:numFmt w:val="bullet"/>
      <w:lvlText w:val="•"/>
      <w:lvlJc w:val="left"/>
      <w:pPr>
        <w:ind w:left="2000" w:hanging="339"/>
      </w:pPr>
      <w:rPr>
        <w:rFonts w:hint="default"/>
        <w:lang w:val="en-US" w:eastAsia="en-US" w:bidi="en-US"/>
      </w:rPr>
    </w:lvl>
    <w:lvl w:ilvl="5" w:tplc="DAA6969C">
      <w:numFmt w:val="bullet"/>
      <w:lvlText w:val="•"/>
      <w:lvlJc w:val="left"/>
      <w:pPr>
        <w:ind w:left="2375" w:hanging="339"/>
      </w:pPr>
      <w:rPr>
        <w:rFonts w:hint="default"/>
        <w:lang w:val="en-US" w:eastAsia="en-US" w:bidi="en-US"/>
      </w:rPr>
    </w:lvl>
    <w:lvl w:ilvl="6" w:tplc="871E2F6E">
      <w:numFmt w:val="bullet"/>
      <w:lvlText w:val="•"/>
      <w:lvlJc w:val="left"/>
      <w:pPr>
        <w:ind w:left="2750" w:hanging="339"/>
      </w:pPr>
      <w:rPr>
        <w:rFonts w:hint="default"/>
        <w:lang w:val="en-US" w:eastAsia="en-US" w:bidi="en-US"/>
      </w:rPr>
    </w:lvl>
    <w:lvl w:ilvl="7" w:tplc="D388C7E8">
      <w:numFmt w:val="bullet"/>
      <w:lvlText w:val="•"/>
      <w:lvlJc w:val="left"/>
      <w:pPr>
        <w:ind w:left="3125" w:hanging="339"/>
      </w:pPr>
      <w:rPr>
        <w:rFonts w:hint="default"/>
        <w:lang w:val="en-US" w:eastAsia="en-US" w:bidi="en-US"/>
      </w:rPr>
    </w:lvl>
    <w:lvl w:ilvl="8" w:tplc="B6D0D48C">
      <w:numFmt w:val="bullet"/>
      <w:lvlText w:val="•"/>
      <w:lvlJc w:val="left"/>
      <w:pPr>
        <w:ind w:left="3500" w:hanging="339"/>
      </w:pPr>
      <w:rPr>
        <w:rFonts w:hint="default"/>
        <w:lang w:val="en-US" w:eastAsia="en-US" w:bidi="en-US"/>
      </w:rPr>
    </w:lvl>
  </w:abstractNum>
  <w:abstractNum w:abstractNumId="16">
    <w:nsid w:val="6F0D162E"/>
    <w:multiLevelType w:val="hybridMultilevel"/>
    <w:tmpl w:val="2C4A75B2"/>
    <w:lvl w:ilvl="0" w:tplc="AC34B588">
      <w:start w:val="1"/>
      <w:numFmt w:val="decimal"/>
      <w:lvlText w:val="%1."/>
      <w:lvlJc w:val="left"/>
      <w:pPr>
        <w:ind w:left="939" w:hanging="356"/>
        <w:jc w:val="left"/>
      </w:pPr>
      <w:rPr>
        <w:rFonts w:ascii="Verdana" w:eastAsia="Verdana" w:hAnsi="Verdana" w:cs="Verdana" w:hint="default"/>
        <w:w w:val="99"/>
        <w:sz w:val="20"/>
        <w:szCs w:val="20"/>
        <w:lang w:val="en-US" w:eastAsia="en-US" w:bidi="en-US"/>
      </w:rPr>
    </w:lvl>
    <w:lvl w:ilvl="1" w:tplc="D80834B4">
      <w:numFmt w:val="bullet"/>
      <w:lvlText w:val="•"/>
      <w:lvlJc w:val="left"/>
      <w:pPr>
        <w:ind w:left="1981" w:hanging="356"/>
      </w:pPr>
      <w:rPr>
        <w:rFonts w:hint="default"/>
        <w:lang w:val="en-US" w:eastAsia="en-US" w:bidi="en-US"/>
      </w:rPr>
    </w:lvl>
    <w:lvl w:ilvl="2" w:tplc="5184A4F4">
      <w:numFmt w:val="bullet"/>
      <w:lvlText w:val="•"/>
      <w:lvlJc w:val="left"/>
      <w:pPr>
        <w:ind w:left="3023" w:hanging="356"/>
      </w:pPr>
      <w:rPr>
        <w:rFonts w:hint="default"/>
        <w:lang w:val="en-US" w:eastAsia="en-US" w:bidi="en-US"/>
      </w:rPr>
    </w:lvl>
    <w:lvl w:ilvl="3" w:tplc="9E84DFB4">
      <w:numFmt w:val="bullet"/>
      <w:lvlText w:val="•"/>
      <w:lvlJc w:val="left"/>
      <w:pPr>
        <w:ind w:left="4065" w:hanging="356"/>
      </w:pPr>
      <w:rPr>
        <w:rFonts w:hint="default"/>
        <w:lang w:val="en-US" w:eastAsia="en-US" w:bidi="en-US"/>
      </w:rPr>
    </w:lvl>
    <w:lvl w:ilvl="4" w:tplc="BE425AD4">
      <w:numFmt w:val="bullet"/>
      <w:lvlText w:val="•"/>
      <w:lvlJc w:val="left"/>
      <w:pPr>
        <w:ind w:left="5107" w:hanging="356"/>
      </w:pPr>
      <w:rPr>
        <w:rFonts w:hint="default"/>
        <w:lang w:val="en-US" w:eastAsia="en-US" w:bidi="en-US"/>
      </w:rPr>
    </w:lvl>
    <w:lvl w:ilvl="5" w:tplc="F8B27B7A">
      <w:numFmt w:val="bullet"/>
      <w:lvlText w:val="•"/>
      <w:lvlJc w:val="left"/>
      <w:pPr>
        <w:ind w:left="6149" w:hanging="356"/>
      </w:pPr>
      <w:rPr>
        <w:rFonts w:hint="default"/>
        <w:lang w:val="en-US" w:eastAsia="en-US" w:bidi="en-US"/>
      </w:rPr>
    </w:lvl>
    <w:lvl w:ilvl="6" w:tplc="923436F6">
      <w:numFmt w:val="bullet"/>
      <w:lvlText w:val="•"/>
      <w:lvlJc w:val="left"/>
      <w:pPr>
        <w:ind w:left="7191" w:hanging="356"/>
      </w:pPr>
      <w:rPr>
        <w:rFonts w:hint="default"/>
        <w:lang w:val="en-US" w:eastAsia="en-US" w:bidi="en-US"/>
      </w:rPr>
    </w:lvl>
    <w:lvl w:ilvl="7" w:tplc="ED9E6E46">
      <w:numFmt w:val="bullet"/>
      <w:lvlText w:val="•"/>
      <w:lvlJc w:val="left"/>
      <w:pPr>
        <w:ind w:left="8233" w:hanging="356"/>
      </w:pPr>
      <w:rPr>
        <w:rFonts w:hint="default"/>
        <w:lang w:val="en-US" w:eastAsia="en-US" w:bidi="en-US"/>
      </w:rPr>
    </w:lvl>
    <w:lvl w:ilvl="8" w:tplc="EBEC5872">
      <w:numFmt w:val="bullet"/>
      <w:lvlText w:val="•"/>
      <w:lvlJc w:val="left"/>
      <w:pPr>
        <w:ind w:left="9275" w:hanging="356"/>
      </w:pPr>
      <w:rPr>
        <w:rFonts w:hint="default"/>
        <w:lang w:val="en-US" w:eastAsia="en-US" w:bidi="en-US"/>
      </w:rPr>
    </w:lvl>
  </w:abstractNum>
  <w:abstractNum w:abstractNumId="17">
    <w:nsid w:val="757730C1"/>
    <w:multiLevelType w:val="hybridMultilevel"/>
    <w:tmpl w:val="2D6CD132"/>
    <w:lvl w:ilvl="0" w:tplc="0506224C">
      <w:numFmt w:val="bullet"/>
      <w:lvlText w:val=""/>
      <w:lvlJc w:val="left"/>
      <w:pPr>
        <w:ind w:left="768" w:hanging="543"/>
      </w:pPr>
      <w:rPr>
        <w:rFonts w:ascii="Symbol" w:eastAsia="Symbol" w:hAnsi="Symbol" w:cs="Symbol" w:hint="default"/>
        <w:w w:val="99"/>
        <w:sz w:val="20"/>
        <w:szCs w:val="20"/>
        <w:lang w:val="en-US" w:eastAsia="en-US" w:bidi="en-US"/>
      </w:rPr>
    </w:lvl>
    <w:lvl w:ilvl="1" w:tplc="01FC6EA0">
      <w:numFmt w:val="bullet"/>
      <w:lvlText w:val="•"/>
      <w:lvlJc w:val="left"/>
      <w:pPr>
        <w:ind w:left="1819" w:hanging="543"/>
      </w:pPr>
      <w:rPr>
        <w:rFonts w:hint="default"/>
        <w:lang w:val="en-US" w:eastAsia="en-US" w:bidi="en-US"/>
      </w:rPr>
    </w:lvl>
    <w:lvl w:ilvl="2" w:tplc="4E1CEF10">
      <w:numFmt w:val="bullet"/>
      <w:lvlText w:val="•"/>
      <w:lvlJc w:val="left"/>
      <w:pPr>
        <w:ind w:left="2879" w:hanging="543"/>
      </w:pPr>
      <w:rPr>
        <w:rFonts w:hint="default"/>
        <w:lang w:val="en-US" w:eastAsia="en-US" w:bidi="en-US"/>
      </w:rPr>
    </w:lvl>
    <w:lvl w:ilvl="3" w:tplc="BA0297D6">
      <w:numFmt w:val="bullet"/>
      <w:lvlText w:val="•"/>
      <w:lvlJc w:val="left"/>
      <w:pPr>
        <w:ind w:left="3939" w:hanging="543"/>
      </w:pPr>
      <w:rPr>
        <w:rFonts w:hint="default"/>
        <w:lang w:val="en-US" w:eastAsia="en-US" w:bidi="en-US"/>
      </w:rPr>
    </w:lvl>
    <w:lvl w:ilvl="4" w:tplc="7AFECB58">
      <w:numFmt w:val="bullet"/>
      <w:lvlText w:val="•"/>
      <w:lvlJc w:val="left"/>
      <w:pPr>
        <w:ind w:left="4999" w:hanging="543"/>
      </w:pPr>
      <w:rPr>
        <w:rFonts w:hint="default"/>
        <w:lang w:val="en-US" w:eastAsia="en-US" w:bidi="en-US"/>
      </w:rPr>
    </w:lvl>
    <w:lvl w:ilvl="5" w:tplc="6CE27E88">
      <w:numFmt w:val="bullet"/>
      <w:lvlText w:val="•"/>
      <w:lvlJc w:val="left"/>
      <w:pPr>
        <w:ind w:left="6059" w:hanging="543"/>
      </w:pPr>
      <w:rPr>
        <w:rFonts w:hint="default"/>
        <w:lang w:val="en-US" w:eastAsia="en-US" w:bidi="en-US"/>
      </w:rPr>
    </w:lvl>
    <w:lvl w:ilvl="6" w:tplc="9E768476">
      <w:numFmt w:val="bullet"/>
      <w:lvlText w:val="•"/>
      <w:lvlJc w:val="left"/>
      <w:pPr>
        <w:ind w:left="7119" w:hanging="543"/>
      </w:pPr>
      <w:rPr>
        <w:rFonts w:hint="default"/>
        <w:lang w:val="en-US" w:eastAsia="en-US" w:bidi="en-US"/>
      </w:rPr>
    </w:lvl>
    <w:lvl w:ilvl="7" w:tplc="14008852">
      <w:numFmt w:val="bullet"/>
      <w:lvlText w:val="•"/>
      <w:lvlJc w:val="left"/>
      <w:pPr>
        <w:ind w:left="8179" w:hanging="543"/>
      </w:pPr>
      <w:rPr>
        <w:rFonts w:hint="default"/>
        <w:lang w:val="en-US" w:eastAsia="en-US" w:bidi="en-US"/>
      </w:rPr>
    </w:lvl>
    <w:lvl w:ilvl="8" w:tplc="25101A5C">
      <w:numFmt w:val="bullet"/>
      <w:lvlText w:val="•"/>
      <w:lvlJc w:val="left"/>
      <w:pPr>
        <w:ind w:left="9239" w:hanging="543"/>
      </w:pPr>
      <w:rPr>
        <w:rFonts w:hint="default"/>
        <w:lang w:val="en-US" w:eastAsia="en-US" w:bidi="en-US"/>
      </w:rPr>
    </w:lvl>
  </w:abstractNum>
  <w:num w:numId="1">
    <w:abstractNumId w:val="17"/>
  </w:num>
  <w:num w:numId="2">
    <w:abstractNumId w:val="14"/>
  </w:num>
  <w:num w:numId="3">
    <w:abstractNumId w:val="8"/>
  </w:num>
  <w:num w:numId="4">
    <w:abstractNumId w:val="6"/>
  </w:num>
  <w:num w:numId="5">
    <w:abstractNumId w:val="15"/>
  </w:num>
  <w:num w:numId="6">
    <w:abstractNumId w:val="12"/>
  </w:num>
  <w:num w:numId="7">
    <w:abstractNumId w:val="11"/>
  </w:num>
  <w:num w:numId="8">
    <w:abstractNumId w:val="13"/>
  </w:num>
  <w:num w:numId="9">
    <w:abstractNumId w:val="16"/>
  </w:num>
  <w:num w:numId="10">
    <w:abstractNumId w:val="9"/>
  </w:num>
  <w:num w:numId="11">
    <w:abstractNumId w:val="7"/>
  </w:num>
  <w:num w:numId="12">
    <w:abstractNumId w:val="0"/>
  </w:num>
  <w:num w:numId="13">
    <w:abstractNumId w:val="1"/>
  </w:num>
  <w:num w:numId="14">
    <w:abstractNumId w:val="5"/>
  </w:num>
  <w:num w:numId="15">
    <w:abstractNumId w:val="2"/>
  </w:num>
  <w:num w:numId="16">
    <w:abstractNumId w:val="10"/>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7231C"/>
    <w:rsid w:val="00056A76"/>
    <w:rsid w:val="00777BE0"/>
    <w:rsid w:val="00936077"/>
    <w:rsid w:val="00B11DE9"/>
    <w:rsid w:val="00B5401C"/>
    <w:rsid w:val="00C7231C"/>
    <w:rsid w:val="00CD7247"/>
    <w:rsid w:val="00D14B49"/>
    <w:rsid w:val="00EF6F2D"/>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Pr>
      <w:rFonts w:ascii="Verdana" w:eastAsia="Verdana" w:hAnsi="Verdana" w:cs="Verdana"/>
      <w:lang w:bidi="en-US"/>
    </w:rPr>
  </w:style>
  <w:style w:type="paragraph" w:styleId="Nadpis1">
    <w:name w:val="heading 1"/>
    <w:basedOn w:val="Normlny"/>
    <w:uiPriority w:val="1"/>
    <w:qFormat/>
    <w:pPr>
      <w:spacing w:before="135"/>
      <w:ind w:left="622" w:hanging="396"/>
      <w:outlineLvl w:val="0"/>
    </w:pPr>
    <w:rPr>
      <w:b/>
      <w:bCs/>
      <w:sz w:val="28"/>
      <w:szCs w:val="28"/>
    </w:rPr>
  </w:style>
  <w:style w:type="paragraph" w:styleId="Nadpis2">
    <w:name w:val="heading 2"/>
    <w:basedOn w:val="Normlny"/>
    <w:uiPriority w:val="1"/>
    <w:qFormat/>
    <w:pPr>
      <w:ind w:left="704" w:hanging="478"/>
      <w:outlineLvl w:val="1"/>
    </w:pPr>
    <w:rPr>
      <w:sz w:val="24"/>
      <w:szCs w:val="24"/>
    </w:rPr>
  </w:style>
  <w:style w:type="paragraph" w:styleId="Nadpis3">
    <w:name w:val="heading 3"/>
    <w:basedOn w:val="Normlny"/>
    <w:uiPriority w:val="1"/>
    <w:qFormat/>
    <w:pPr>
      <w:spacing w:before="1"/>
      <w:ind w:left="226"/>
      <w:outlineLvl w:val="2"/>
    </w:pPr>
    <w:rPr>
      <w:i/>
      <w:sz w:val="24"/>
      <w:szCs w:val="24"/>
    </w:rPr>
  </w:style>
  <w:style w:type="paragraph" w:styleId="Nadpis4">
    <w:name w:val="heading 4"/>
    <w:basedOn w:val="Normlny"/>
    <w:uiPriority w:val="1"/>
    <w:qFormat/>
    <w:pPr>
      <w:ind w:left="226"/>
      <w:outlineLvl w:val="3"/>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ind w:left="939" w:hanging="355"/>
    </w:pPr>
  </w:style>
  <w:style w:type="paragraph" w:customStyle="1" w:styleId="TableParagraph">
    <w:name w:val="Table Paragraph"/>
    <w:basedOn w:val="Normlny"/>
    <w:uiPriority w:val="1"/>
    <w:qFormat/>
    <w:pPr>
      <w:spacing w:before="120"/>
      <w:ind w:left="107"/>
    </w:pPr>
  </w:style>
  <w:style w:type="paragraph" w:styleId="Textbubliny">
    <w:name w:val="Balloon Text"/>
    <w:basedOn w:val="Normlny"/>
    <w:link w:val="TextbublinyChar"/>
    <w:uiPriority w:val="99"/>
    <w:semiHidden/>
    <w:unhideWhenUsed/>
    <w:rsid w:val="00B11DE9"/>
    <w:rPr>
      <w:rFonts w:ascii="Tahoma" w:hAnsi="Tahoma" w:cs="Tahoma"/>
      <w:sz w:val="16"/>
      <w:szCs w:val="16"/>
    </w:rPr>
  </w:style>
  <w:style w:type="character" w:customStyle="1" w:styleId="TextbublinyChar">
    <w:name w:val="Text bubliny Char"/>
    <w:basedOn w:val="Predvolenpsmoodseku"/>
    <w:link w:val="Textbubliny"/>
    <w:uiPriority w:val="99"/>
    <w:semiHidden/>
    <w:rsid w:val="00B11DE9"/>
    <w:rPr>
      <w:rFonts w:ascii="Tahoma" w:eastAsia="Verdana" w:hAnsi="Tahoma" w:cs="Tahoma"/>
      <w:sz w:val="16"/>
      <w:szCs w:val="16"/>
      <w:lang w:bidi="en-US"/>
    </w:rPr>
  </w:style>
  <w:style w:type="paragraph" w:styleId="Hlavika">
    <w:name w:val="header"/>
    <w:basedOn w:val="Normlny"/>
    <w:link w:val="HlavikaChar"/>
    <w:uiPriority w:val="99"/>
    <w:unhideWhenUsed/>
    <w:rsid w:val="00D14B49"/>
    <w:pPr>
      <w:tabs>
        <w:tab w:val="center" w:pos="4536"/>
        <w:tab w:val="right" w:pos="9072"/>
      </w:tabs>
    </w:pPr>
  </w:style>
  <w:style w:type="character" w:customStyle="1" w:styleId="HlavikaChar">
    <w:name w:val="Hlavička Char"/>
    <w:basedOn w:val="Predvolenpsmoodseku"/>
    <w:link w:val="Hlavika"/>
    <w:uiPriority w:val="99"/>
    <w:rsid w:val="00D14B49"/>
    <w:rPr>
      <w:rFonts w:ascii="Verdana" w:eastAsia="Verdana" w:hAnsi="Verdana" w:cs="Verdana"/>
      <w:lang w:bidi="en-US"/>
    </w:rPr>
  </w:style>
  <w:style w:type="paragraph" w:styleId="Pta">
    <w:name w:val="footer"/>
    <w:basedOn w:val="Normlny"/>
    <w:link w:val="PtaChar"/>
    <w:uiPriority w:val="99"/>
    <w:unhideWhenUsed/>
    <w:rsid w:val="00D14B49"/>
    <w:pPr>
      <w:tabs>
        <w:tab w:val="center" w:pos="4536"/>
        <w:tab w:val="right" w:pos="9072"/>
      </w:tabs>
    </w:pPr>
  </w:style>
  <w:style w:type="character" w:customStyle="1" w:styleId="PtaChar">
    <w:name w:val="Päta Char"/>
    <w:basedOn w:val="Predvolenpsmoodseku"/>
    <w:link w:val="Pta"/>
    <w:uiPriority w:val="99"/>
    <w:rsid w:val="00D14B49"/>
    <w:rPr>
      <w:rFonts w:ascii="Verdana" w:eastAsia="Verdana" w:hAnsi="Verdana" w:cs="Verdan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header" Target="header2.xml"/><Relationship Id="rId42"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hyperlink" Target="http://www.irislink.com/support" TargetMode="External"/><Relationship Id="rId17" Type="http://schemas.openxmlformats.org/officeDocument/2006/relationships/image" Target="media/image6.pn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hyperlink" Target="http://www.irislink.co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1.xml"/><Relationship Id="rId29" Type="http://schemas.openxmlformats.org/officeDocument/2006/relationships/image" Target="media/image16.jpeg"/><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hyperlink" Target="http://www.irislink.com/c2-1323-17/I-R-I-S----Support---Technical-Support.aspx" TargetMode="Externa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rislink.com/softwaredownload" TargetMode="External"/><Relationship Id="rId23" Type="http://schemas.openxmlformats.org/officeDocument/2006/relationships/hyperlink" Target="http://www.irislink.com/" TargetMode="External"/><Relationship Id="rId28" Type="http://schemas.openxmlformats.org/officeDocument/2006/relationships/image" Target="media/image15.png"/><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8.jpeg"/><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rislink.com/support" TargetMode="External"/><Relationship Id="rId22" Type="http://schemas.openxmlformats.org/officeDocument/2006/relationships/hyperlink" Target="http://www.irislink.com/c2-1323-17/I-R-I-S----Support---Technical-Support.aspx" TargetMode="External"/><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footer" Target="footer2.xml"/><Relationship Id="rId43" Type="http://schemas.openxmlformats.org/officeDocument/2006/relationships/image" Target="media/image2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3248</Words>
  <Characters>18518</Characters>
  <Application>Microsoft Office Word</Application>
  <DocSecurity>0</DocSecurity>
  <Lines>154</Lines>
  <Paragraphs>43</Paragraphs>
  <ScaleCrop>false</ScaleCrop>
  <Company/>
  <LinksUpToDate>false</LinksUpToDate>
  <CharactersWithSpaces>21723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IRIScan Executive 4</dc:title>
  <dc:subject>Quick User Guide</dc:subject>
  <dc:creator>I.R.I.S.</dc:creator>
  <cp:keywords>June 10, 2016</cp:keywords>
  <cp:lastModifiedBy> </cp:lastModifiedBy>
  <cp:revision>5</cp:revision>
  <dcterms:created xsi:type="dcterms:W3CDTF">2018-02-14T12:17:00Z</dcterms:created>
  <dcterms:modified xsi:type="dcterms:W3CDTF">2018-02-28T16:48:00Z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Creator">
    <vt:lpwstr>Microsoft® Word 2010</vt:lpwstr>
  </property>
  <property fmtid="{D5CDD505-2E9C-101B-9397-08002B2CF9AE}" pid="4" name="LastSaved">
    <vt:filetime>2018-02-14T00:00:00Z</vt:filetime>
  </property>
</Properties>
</file>