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FEC28" w14:textId="77777777" w:rsidR="00371C68" w:rsidRPr="00371C68" w:rsidRDefault="00371C68" w:rsidP="00371C68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TESLA </w:t>
      </w: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AirCook</w:t>
      </w:r>
      <w:proofErr w:type="spellEnd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Q50 XL - </w:t>
      </w: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multifunctional</w:t>
      </w:r>
      <w:proofErr w:type="spellEnd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digital</w:t>
      </w:r>
      <w:proofErr w:type="spellEnd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hot air fryer</w:t>
      </w:r>
    </w:p>
    <w:p w14:paraId="3C6572CD" w14:textId="77777777" w:rsidR="00DC1D5C" w:rsidRDefault="00371C68" w:rsidP="00DB4A3D">
      <w:pPr>
        <w:pStyle w:val="Odstavecseseznamem"/>
        <w:numPr>
          <w:ilvl w:val="0"/>
          <w:numId w:val="9"/>
        </w:num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modern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touch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control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panel</w:t>
      </w:r>
    </w:p>
    <w:p w14:paraId="356FB1BC" w14:textId="77777777" w:rsidR="00DC1D5C" w:rsidRDefault="00371C68" w:rsidP="00E643E8">
      <w:pPr>
        <w:pStyle w:val="Odstavecseseznamem"/>
        <w:numPr>
          <w:ilvl w:val="0"/>
          <w:numId w:val="9"/>
        </w:num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8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automatic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programs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with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Heat2Flow technology</w:t>
      </w:r>
    </w:p>
    <w:p w14:paraId="6D2CD315" w14:textId="77777777" w:rsidR="00DC1D5C" w:rsidRDefault="00371C68" w:rsidP="000A19C5">
      <w:pPr>
        <w:pStyle w:val="Odstavecseseznamem"/>
        <w:numPr>
          <w:ilvl w:val="0"/>
          <w:numId w:val="9"/>
        </w:num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large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volume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6 liters</w:t>
      </w:r>
    </w:p>
    <w:p w14:paraId="6FEAE4E2" w14:textId="6BAAB59A" w:rsidR="00371C68" w:rsidRPr="00DC1D5C" w:rsidRDefault="00371C68" w:rsidP="000A19C5">
      <w:pPr>
        <w:pStyle w:val="Odstavecseseznamem"/>
        <w:numPr>
          <w:ilvl w:val="0"/>
          <w:numId w:val="9"/>
        </w:num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60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minute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timer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with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automatic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shut-off</w:t>
      </w:r>
      <w:proofErr w:type="spellEnd"/>
    </w:p>
    <w:p w14:paraId="52DD4E39" w14:textId="7807FE63" w:rsidR="00371C68" w:rsidRPr="00DC1D5C" w:rsidRDefault="00DC1D5C" w:rsidP="00371C68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</w:pPr>
      <w:r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br/>
      </w:r>
      <w:proofErr w:type="spellStart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Prepare</w:t>
      </w:r>
      <w:proofErr w:type="spellEnd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your</w:t>
      </w:r>
      <w:proofErr w:type="spellEnd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favorite </w:t>
      </w:r>
      <w:proofErr w:type="spellStart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fried</w:t>
      </w:r>
      <w:proofErr w:type="spellEnd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foods</w:t>
      </w:r>
      <w:proofErr w:type="spellEnd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in a </w:t>
      </w:r>
      <w:proofErr w:type="spellStart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healthier</w:t>
      </w:r>
      <w:proofErr w:type="spellEnd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way</w:t>
      </w:r>
      <w:proofErr w:type="spellEnd"/>
      <w:r w:rsidR="00371C68"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!</w:t>
      </w:r>
      <w:r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br/>
      </w:r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Do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you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like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fried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foods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, but are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you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afraid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they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are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unhealthy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?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With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TESLA hot air fryer,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you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no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longer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have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to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deal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with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harmful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burnt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oils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or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food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soaked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in fat. The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result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is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your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fries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,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chicken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or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steak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prepared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way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you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like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them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-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crispy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on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outside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and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supple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on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inside</w:t>
      </w:r>
      <w:proofErr w:type="spellEnd"/>
      <w:r w:rsidR="00371C68"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.</w:t>
      </w:r>
    </w:p>
    <w:p w14:paraId="0F0ECEDB" w14:textId="77777777" w:rsidR="00371C68" w:rsidRPr="00DC1D5C" w:rsidRDefault="00371C68" w:rsidP="00371C68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Reduce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calories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, fat and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carcinogens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with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healthier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foods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. New TESLA fryer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for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preparing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crispy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and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delicious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meals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with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a minimum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oil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no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oil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at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all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.</w:t>
      </w:r>
    </w:p>
    <w:p w14:paraId="2F1C792B" w14:textId="392B788C" w:rsidR="00371C68" w:rsidRPr="00DC1D5C" w:rsidRDefault="00371C68" w:rsidP="00371C68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</w:pPr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Up to 85% </w:t>
      </w: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less</w:t>
      </w:r>
      <w:proofErr w:type="spellEnd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fat - Heat2Flow technology</w:t>
      </w:r>
      <w:r w:rsid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br/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Your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meals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prepared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with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innovative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Heat2Flow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dynamic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hot air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flow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technology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will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contain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up to 85%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less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fat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than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conventional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fried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foods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.</w:t>
      </w:r>
    </w:p>
    <w:p w14:paraId="142CEBFF" w14:textId="001B6FC3" w:rsidR="00371C68" w:rsidRPr="00371C68" w:rsidRDefault="00371C68" w:rsidP="00371C68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Digital </w:t>
      </w: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touch</w:t>
      </w:r>
      <w:proofErr w:type="spellEnd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control</w:t>
      </w:r>
      <w:proofErr w:type="spellEnd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panel</w:t>
      </w:r>
      <w:r w:rsid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br/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You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can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manually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set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desired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cooking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time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and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temperature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on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digital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display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choose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from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preset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programs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such as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french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fries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,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meat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,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poultry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fish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.</w:t>
      </w:r>
    </w:p>
    <w:p w14:paraId="618E2984" w14:textId="24C68065" w:rsidR="00371C68" w:rsidRPr="00371C68" w:rsidRDefault="00371C68" w:rsidP="00371C68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Large</w:t>
      </w:r>
      <w:proofErr w:type="spellEnd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r w:rsid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big</w:t>
      </w:r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display</w:t>
      </w:r>
      <w:r w:rsid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br/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You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can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watch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remaining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cooking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time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on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large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LCD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digital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display.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When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heating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is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completed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,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device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switches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off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automatically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.</w:t>
      </w:r>
    </w:p>
    <w:p w14:paraId="3BBEAD59" w14:textId="06988FE5" w:rsidR="00371C68" w:rsidRPr="00DC1D5C" w:rsidRDefault="00371C68" w:rsidP="00371C68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</w:pP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Convenient</w:t>
      </w:r>
      <w:proofErr w:type="spellEnd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371C68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t>maintenance</w:t>
      </w:r>
      <w:proofErr w:type="spellEnd"/>
      <w:r w:rsidR="00DC1D5C"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  <w:br/>
      </w:r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The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inner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basket and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container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are made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non-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stick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material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,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which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is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not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harmful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to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health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and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can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be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washed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in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dishwasher</w:t>
      </w:r>
      <w:proofErr w:type="spellEnd"/>
      <w:r w:rsidRPr="00DC1D5C">
        <w:rPr>
          <w:rFonts w:ascii="Roboto Cn" w:eastAsia="Times New Roman" w:hAnsi="Roboto Cn" w:cs="Times New Roman"/>
          <w:bCs/>
          <w:color w:val="000000"/>
          <w:kern w:val="36"/>
          <w:sz w:val="32"/>
          <w:szCs w:val="32"/>
          <w:lang w:eastAsia="cs-CZ"/>
        </w:rPr>
        <w:t>.</w:t>
      </w:r>
    </w:p>
    <w:p w14:paraId="1D0CF95D" w14:textId="77777777" w:rsidR="00371C68" w:rsidRDefault="00371C68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15C729F2" w14:textId="77777777" w:rsidR="00371C68" w:rsidRDefault="00371C68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14A0F57E" w14:textId="77777777" w:rsidR="00371C68" w:rsidRDefault="00371C68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703A1259" w14:textId="77777777" w:rsidR="006147B7" w:rsidRDefault="006147B7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6A07A76D" w14:textId="77777777" w:rsidR="006147B7" w:rsidRDefault="006147B7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42AEE8E6" w14:textId="77777777" w:rsidR="006147B7" w:rsidRDefault="006147B7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4B299366" w14:textId="77777777" w:rsidR="006147B7" w:rsidRDefault="006147B7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150893B6" w14:textId="77777777" w:rsidR="006147B7" w:rsidRDefault="006147B7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051776ED" w14:textId="77777777" w:rsidR="006147B7" w:rsidRDefault="006147B7" w:rsidP="00DD4D4B">
      <w:pPr>
        <w:shd w:val="clear" w:color="auto" w:fill="FFFFFF"/>
        <w:spacing w:before="161" w:after="161" w:line="240" w:lineRule="auto"/>
        <w:outlineLvl w:val="0"/>
        <w:rPr>
          <w:rFonts w:ascii="Roboto Cn" w:eastAsia="Times New Roman" w:hAnsi="Roboto Cn" w:cs="Times New Roman"/>
          <w:b/>
          <w:bCs/>
          <w:color w:val="000000"/>
          <w:kern w:val="36"/>
          <w:sz w:val="32"/>
          <w:szCs w:val="32"/>
          <w:lang w:eastAsia="cs-CZ"/>
        </w:rPr>
      </w:pPr>
    </w:p>
    <w:p w14:paraId="2BE8A837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simple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and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convenient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operation</w:t>
      </w:r>
      <w:proofErr w:type="spellEnd"/>
    </w:p>
    <w:p w14:paraId="4E95BA21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8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automatic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programs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</w:p>
    <w:p w14:paraId="19454B0C" w14:textId="0EE61D51" w:rsidR="005A230A" w:rsidRDefault="005A230A" w:rsidP="005A230A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5A230A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modern</w:t>
      </w:r>
      <w:proofErr w:type="spellEnd"/>
      <w:r w:rsidRPr="005A230A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5A230A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touch</w:t>
      </w:r>
      <w:proofErr w:type="spellEnd"/>
      <w:r w:rsidRPr="005A230A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5A230A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control</w:t>
      </w:r>
      <w:proofErr w:type="spellEnd"/>
      <w:r w:rsidRPr="005A230A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panel</w:t>
      </w:r>
    </w:p>
    <w:p w14:paraId="14F07C29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possibility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manual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adjustment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temperature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and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length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food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heating</w:t>
      </w:r>
      <w:proofErr w:type="spellEnd"/>
    </w:p>
    <w:p w14:paraId="098C3BA7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innovative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technology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dynamic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flow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warm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air </w:t>
      </w:r>
      <w:r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„</w:t>
      </w:r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Heat2Flow</w:t>
      </w:r>
      <w:r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“</w:t>
      </w:r>
    </w:p>
    <w:p w14:paraId="1EF96703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fast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heating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to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ideal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temperature</w:t>
      </w:r>
      <w:proofErr w:type="spellEnd"/>
    </w:p>
    <w:p w14:paraId="39DE7933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60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minute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timer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with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auto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power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and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beep</w:t>
      </w:r>
      <w:proofErr w:type="spellEnd"/>
    </w:p>
    <w:p w14:paraId="79A72B10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i</w:t>
      </w:r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deal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for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reheating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food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quickly</w:t>
      </w:r>
      <w:proofErr w:type="spellEnd"/>
    </w:p>
    <w:p w14:paraId="030A2855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automatic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resumption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heating</w:t>
      </w:r>
      <w:proofErr w:type="spellEnd"/>
    </w:p>
    <w:p w14:paraId="22EB743C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heating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pause</w:t>
      </w:r>
      <w:proofErr w:type="spellEnd"/>
    </w:p>
    <w:p w14:paraId="1E732C5C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protection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against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overheating</w:t>
      </w:r>
      <w:proofErr w:type="spellEnd"/>
    </w:p>
    <w:p w14:paraId="011437D2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automatic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disconnection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power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supply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if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basket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is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not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fully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inserted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into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body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appliance</w:t>
      </w:r>
      <w:proofErr w:type="spellEnd"/>
    </w:p>
    <w:p w14:paraId="025D440D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non-slip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rubber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feet</w:t>
      </w:r>
      <w:proofErr w:type="spellEnd"/>
    </w:p>
    <w:p w14:paraId="115B747B" w14:textId="275135E4" w:rsidR="00DC1D5C" w:rsidRDefault="00D27507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protective</w:t>
      </w:r>
      <w:proofErr w:type="spellEnd"/>
      <w:r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metal grill</w:t>
      </w:r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preventing</w:t>
      </w:r>
      <w:proofErr w:type="spellEnd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contact</w:t>
      </w:r>
      <w:proofErr w:type="spellEnd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of</w:t>
      </w:r>
      <w:proofErr w:type="spellEnd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the</w:t>
      </w:r>
      <w:proofErr w:type="spellEnd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</w:t>
      </w:r>
      <w:proofErr w:type="spellEnd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spiral</w:t>
      </w:r>
      <w:proofErr w:type="spellEnd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with</w:t>
      </w:r>
      <w:proofErr w:type="spellEnd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food to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be</w:t>
      </w:r>
      <w:proofErr w:type="spellEnd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="00DC1D5C"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heated</w:t>
      </w:r>
      <w:proofErr w:type="spellEnd"/>
    </w:p>
    <w:p w14:paraId="40393C0A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non-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stick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surface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ensures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easy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cleaning</w:t>
      </w:r>
      <w:proofErr w:type="spellEnd"/>
    </w:p>
    <w:p w14:paraId="7BCB0633" w14:textId="77777777" w:rsid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removable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parts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can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be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washed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safely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in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the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dishwasher</w:t>
      </w:r>
      <w:proofErr w:type="spellEnd"/>
    </w:p>
    <w:p w14:paraId="70C582AE" w14:textId="262A77FA" w:rsidR="008254C6" w:rsidRPr="00DC1D5C" w:rsidRDefault="00DC1D5C" w:rsidP="00DC1D5C">
      <w:pPr>
        <w:pStyle w:val="Odstavecseseznamem"/>
        <w:numPr>
          <w:ilvl w:val="0"/>
          <w:numId w:val="11"/>
        </w:numPr>
        <w:shd w:val="clear" w:color="auto" w:fill="FFFFFF"/>
        <w:spacing w:before="100" w:beforeAutospacing="1" w:after="150" w:afterAutospacing="1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practical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printed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cookbook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with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recipes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in</w:t>
      </w:r>
      <w:r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cluded</w:t>
      </w:r>
      <w:proofErr w:type="spellEnd"/>
    </w:p>
    <w:p w14:paraId="1E33986F" w14:textId="713697B0" w:rsidR="008254C6" w:rsidRPr="00FB12DF" w:rsidRDefault="00DC1D5C" w:rsidP="008254C6">
      <w:pPr>
        <w:shd w:val="clear" w:color="auto" w:fill="FFFFFF"/>
        <w:spacing w:after="150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r>
        <w:rPr>
          <w:rFonts w:ascii="Roboto Cn" w:eastAsia="Times New Roman" w:hAnsi="Roboto Cn" w:cs="Times New Roman"/>
          <w:b/>
          <w:bCs/>
          <w:color w:val="000000"/>
          <w:sz w:val="32"/>
          <w:szCs w:val="32"/>
          <w:lang w:eastAsia="cs-CZ"/>
        </w:rPr>
        <w:br/>
      </w:r>
      <w:proofErr w:type="spellStart"/>
      <w:r w:rsidR="008254C6" w:rsidRPr="00FB12DF">
        <w:rPr>
          <w:rFonts w:ascii="Roboto Cn" w:eastAsia="Times New Roman" w:hAnsi="Roboto Cn" w:cs="Times New Roman"/>
          <w:b/>
          <w:bCs/>
          <w:color w:val="000000"/>
          <w:sz w:val="32"/>
          <w:szCs w:val="32"/>
          <w:lang w:eastAsia="cs-CZ"/>
        </w:rPr>
        <w:t>Specifi</w:t>
      </w:r>
      <w:r w:rsidR="006147B7">
        <w:rPr>
          <w:rFonts w:ascii="Roboto Cn" w:eastAsia="Times New Roman" w:hAnsi="Roboto Cn" w:cs="Times New Roman"/>
          <w:b/>
          <w:bCs/>
          <w:color w:val="000000"/>
          <w:sz w:val="32"/>
          <w:szCs w:val="32"/>
          <w:lang w:eastAsia="cs-CZ"/>
        </w:rPr>
        <w:t>cation</w:t>
      </w:r>
      <w:proofErr w:type="spellEnd"/>
    </w:p>
    <w:p w14:paraId="25E78F64" w14:textId="77777777" w:rsidR="00DC1D5C" w:rsidRDefault="00DC1D5C" w:rsidP="00DC1D5C">
      <w:pPr>
        <w:pStyle w:val="Odstavecseseznamem"/>
        <w:numPr>
          <w:ilvl w:val="0"/>
          <w:numId w:val="12"/>
        </w:numPr>
        <w:shd w:val="clear" w:color="auto" w:fill="FFFFFF"/>
        <w:spacing w:after="150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volume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6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liters</w:t>
      </w:r>
      <w:proofErr w:type="spellEnd"/>
    </w:p>
    <w:p w14:paraId="501213B2" w14:textId="5F90FFB7" w:rsidR="00DC1D5C" w:rsidRDefault="00DC1D5C" w:rsidP="00DC1D5C">
      <w:pPr>
        <w:pStyle w:val="Odstavecseseznamem"/>
        <w:numPr>
          <w:ilvl w:val="0"/>
          <w:numId w:val="12"/>
        </w:numPr>
        <w:shd w:val="clear" w:color="auto" w:fill="FFFFFF"/>
        <w:spacing w:after="150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power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1</w:t>
      </w:r>
      <w:r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800 W</w:t>
      </w:r>
    </w:p>
    <w:p w14:paraId="5C81E54D" w14:textId="77777777" w:rsidR="00DC1D5C" w:rsidRDefault="00DC1D5C" w:rsidP="00DC1D5C">
      <w:pPr>
        <w:pStyle w:val="Odstavecseseznamem"/>
        <w:numPr>
          <w:ilvl w:val="0"/>
          <w:numId w:val="12"/>
        </w:numPr>
        <w:shd w:val="clear" w:color="auto" w:fill="FFFFFF"/>
        <w:spacing w:after="150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heating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temperature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80°C - 200°C</w:t>
      </w:r>
    </w:p>
    <w:p w14:paraId="383DE4A5" w14:textId="77777777" w:rsidR="00DC1D5C" w:rsidRDefault="00DC1D5C" w:rsidP="00DC1D5C">
      <w:pPr>
        <w:pStyle w:val="Odstavecseseznamem"/>
        <w:numPr>
          <w:ilvl w:val="0"/>
          <w:numId w:val="12"/>
        </w:numPr>
        <w:shd w:val="clear" w:color="auto" w:fill="FFFFFF"/>
        <w:spacing w:after="150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heating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timer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up to 60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minutes</w:t>
      </w:r>
      <w:proofErr w:type="spellEnd"/>
    </w:p>
    <w:p w14:paraId="43528893" w14:textId="77777777" w:rsidR="00DC1D5C" w:rsidRDefault="00DC1D5C" w:rsidP="00DC1D5C">
      <w:pPr>
        <w:pStyle w:val="Odstavecseseznamem"/>
        <w:numPr>
          <w:ilvl w:val="0"/>
          <w:numId w:val="12"/>
        </w:numPr>
        <w:shd w:val="clear" w:color="auto" w:fill="FFFFFF"/>
        <w:spacing w:after="150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power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supply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220 - 240 V ~ 50/60 Hz</w:t>
      </w:r>
    </w:p>
    <w:p w14:paraId="3F8A548F" w14:textId="77777777" w:rsidR="00DC1D5C" w:rsidRDefault="00DC1D5C" w:rsidP="00DC1D5C">
      <w:pPr>
        <w:pStyle w:val="Odstavecseseznamem"/>
        <w:numPr>
          <w:ilvl w:val="0"/>
          <w:numId w:val="12"/>
        </w:numPr>
        <w:shd w:val="clear" w:color="auto" w:fill="FFFFFF"/>
        <w:spacing w:after="150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dimensions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30.5 x 39 x 36 cm</w:t>
      </w:r>
    </w:p>
    <w:p w14:paraId="5E8073F1" w14:textId="38DAD814" w:rsidR="008254C6" w:rsidRPr="00DC1D5C" w:rsidRDefault="00DC1D5C" w:rsidP="00DC1D5C">
      <w:pPr>
        <w:pStyle w:val="Odstavecseseznamem"/>
        <w:numPr>
          <w:ilvl w:val="0"/>
          <w:numId w:val="12"/>
        </w:numPr>
        <w:shd w:val="clear" w:color="auto" w:fill="FFFFFF"/>
        <w:spacing w:after="150" w:line="240" w:lineRule="auto"/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>weight</w:t>
      </w:r>
      <w:proofErr w:type="spellEnd"/>
      <w:r w:rsidRPr="00DC1D5C">
        <w:rPr>
          <w:rFonts w:ascii="Roboto Cn" w:eastAsia="Times New Roman" w:hAnsi="Roboto Cn" w:cs="Times New Roman"/>
          <w:color w:val="000000"/>
          <w:sz w:val="32"/>
          <w:szCs w:val="32"/>
          <w:lang w:eastAsia="cs-CZ"/>
        </w:rPr>
        <w:t xml:space="preserve"> 5.5 kg</w:t>
      </w:r>
    </w:p>
    <w:p w14:paraId="144C9E42" w14:textId="77777777" w:rsidR="00FB12DF" w:rsidRDefault="00FB12DF" w:rsidP="008254C6">
      <w:pPr>
        <w:shd w:val="clear" w:color="auto" w:fill="FFFFFF"/>
        <w:spacing w:after="150" w:line="240" w:lineRule="auto"/>
        <w:rPr>
          <w:rFonts w:ascii="Roboto Cn" w:eastAsia="Times New Roman" w:hAnsi="Roboto Cn" w:cs="Times New Roman"/>
          <w:b/>
          <w:bCs/>
          <w:color w:val="000000"/>
          <w:sz w:val="32"/>
          <w:szCs w:val="32"/>
          <w:lang w:eastAsia="cs-CZ"/>
        </w:rPr>
      </w:pPr>
    </w:p>
    <w:p w14:paraId="16F29EE9" w14:textId="77777777" w:rsidR="00DC1D5C" w:rsidRPr="00DC1D5C" w:rsidRDefault="00DC1D5C" w:rsidP="00DC1D5C">
      <w:pPr>
        <w:shd w:val="clear" w:color="auto" w:fill="FFFFFF"/>
        <w:spacing w:before="100" w:beforeAutospacing="1" w:after="100" w:afterAutospacing="1" w:line="240" w:lineRule="auto"/>
        <w:rPr>
          <w:rFonts w:ascii="Roboto Cn" w:eastAsia="Times New Roman" w:hAnsi="Roboto Cn" w:cs="Times New Roman"/>
          <w:b/>
          <w:bCs/>
          <w:color w:val="000000"/>
          <w:sz w:val="32"/>
          <w:szCs w:val="32"/>
          <w:lang w:eastAsia="cs-CZ"/>
        </w:rPr>
      </w:pP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sz w:val="32"/>
          <w:szCs w:val="32"/>
          <w:lang w:eastAsia="cs-CZ"/>
        </w:rPr>
        <w:t>Package</w:t>
      </w:r>
      <w:proofErr w:type="spellEnd"/>
      <w:r w:rsidRPr="00DC1D5C">
        <w:rPr>
          <w:rFonts w:ascii="Roboto Cn" w:eastAsia="Times New Roman" w:hAnsi="Roboto Cn" w:cs="Times New Roman"/>
          <w:b/>
          <w:bCs/>
          <w:color w:val="000000"/>
          <w:sz w:val="32"/>
          <w:szCs w:val="32"/>
          <w:lang w:eastAsia="cs-CZ"/>
        </w:rPr>
        <w:t xml:space="preserve"> </w:t>
      </w:r>
      <w:proofErr w:type="spellStart"/>
      <w:r w:rsidRPr="00DC1D5C">
        <w:rPr>
          <w:rFonts w:ascii="Roboto Cn" w:eastAsia="Times New Roman" w:hAnsi="Roboto Cn" w:cs="Times New Roman"/>
          <w:b/>
          <w:bCs/>
          <w:color w:val="000000"/>
          <w:sz w:val="32"/>
          <w:szCs w:val="32"/>
          <w:lang w:eastAsia="cs-CZ"/>
        </w:rPr>
        <w:t>contains</w:t>
      </w:r>
      <w:proofErr w:type="spellEnd"/>
    </w:p>
    <w:p w14:paraId="08931930" w14:textId="77777777" w:rsidR="00DC1D5C" w:rsidRPr="006147B7" w:rsidRDefault="00DC1D5C" w:rsidP="00DC1D5C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TESLA </w:t>
      </w: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AirCook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 Q50 XL</w:t>
      </w:r>
    </w:p>
    <w:p w14:paraId="30F0BD85" w14:textId="67D17879" w:rsidR="00DC1D5C" w:rsidRPr="006147B7" w:rsidRDefault="00DC1D5C" w:rsidP="00DC1D5C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colo</w:t>
      </w:r>
      <w:bookmarkStart w:id="0" w:name="_GoBack"/>
      <w:bookmarkEnd w:id="0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rful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 </w:t>
      </w: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printed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 </w:t>
      </w: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cookbook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 </w:t>
      </w: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with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 </w:t>
      </w: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recipes</w:t>
      </w:r>
      <w:proofErr w:type="spellEnd"/>
      <w:r w:rsid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 (</w:t>
      </w:r>
      <w:proofErr w:type="spellStart"/>
      <w:r w:rsid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English</w:t>
      </w:r>
      <w:proofErr w:type="spellEnd"/>
      <w:r w:rsid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)</w:t>
      </w:r>
    </w:p>
    <w:p w14:paraId="14A018A5" w14:textId="1EA37175" w:rsidR="008254C6" w:rsidRDefault="00DC1D5C" w:rsidP="00DC1D5C">
      <w:pPr>
        <w:pStyle w:val="Odstavecseseznamem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user </w:t>
      </w: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manual</w:t>
      </w:r>
      <w:proofErr w:type="spellEnd"/>
    </w:p>
    <w:p w14:paraId="7EDEDFA2" w14:textId="77777777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6352D8E8" w14:textId="7F0E761C" w:rsidR="006147B7" w:rsidRDefault="00DB7E92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proofErr w:type="spellStart"/>
      <w:r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lastRenderedPageBreak/>
        <w:t>Price</w:t>
      </w:r>
      <w:proofErr w:type="spellEnd"/>
      <w:r w:rsidR="006147B7"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: </w:t>
      </w:r>
      <w:r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109 euro / 39 989 HUF</w:t>
      </w:r>
    </w:p>
    <w:p w14:paraId="07BC8966" w14:textId="77777777" w:rsidR="00AB2ECC" w:rsidRPr="006147B7" w:rsidRDefault="00AB2ECC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7C582A0C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5D521288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EAN, </w:t>
      </w: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black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: 8594163277659</w:t>
      </w:r>
    </w:p>
    <w:p w14:paraId="309DD522" w14:textId="4BF33610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hyperlink r:id="rId5" w:history="1">
        <w:r w:rsidRPr="00D27C7D">
          <w:rPr>
            <w:rStyle w:val="Hypertextovodkaz"/>
            <w:rFonts w:ascii="Roboto Cn" w:eastAsia="Times New Roman" w:hAnsi="Roboto Cn" w:cs="Times New Roman"/>
            <w:bCs/>
            <w:sz w:val="32"/>
            <w:szCs w:val="32"/>
            <w:lang w:eastAsia="cs-CZ"/>
          </w:rPr>
          <w:t>https://eshop.tesla-electronics.eu/elektricke-hrnce-a-fritezy/tesla-aircook-q50-xl-multifunkcni-digitalni-horkovzdusna-friteza--cerna-barva-/</w:t>
        </w:r>
      </w:hyperlink>
    </w:p>
    <w:p w14:paraId="7725379F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33A49F29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EAN, </w:t>
      </w: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white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: 8594163277666</w:t>
      </w:r>
    </w:p>
    <w:p w14:paraId="4D7AB8D1" w14:textId="1DA10D58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hyperlink r:id="rId6" w:history="1">
        <w:r w:rsidRPr="00D27C7D">
          <w:rPr>
            <w:rStyle w:val="Hypertextovodkaz"/>
            <w:rFonts w:ascii="Roboto Cn" w:eastAsia="Times New Roman" w:hAnsi="Roboto Cn" w:cs="Times New Roman"/>
            <w:bCs/>
            <w:sz w:val="32"/>
            <w:szCs w:val="32"/>
            <w:lang w:eastAsia="cs-CZ"/>
          </w:rPr>
          <w:t>https://eshop.tesla-electronics.eu/elektricke-hrnce-a-fritezy/tesla-aircook-q50-xl-multifunkcni-digitalni-horkovzdusna-friteza-bila-barva-/</w:t>
        </w:r>
      </w:hyperlink>
    </w:p>
    <w:p w14:paraId="78110A5B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40C73C7F" w14:textId="77777777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45FB7280" w14:textId="77777777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5A647077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36689C4B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proofErr w:type="spellStart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Pictures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:</w:t>
      </w:r>
    </w:p>
    <w:p w14:paraId="6640C003" w14:textId="3CBC3D18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proofErr w:type="spellStart"/>
      <w:r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W</w:t>
      </w:r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hite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:</w:t>
      </w:r>
    </w:p>
    <w:p w14:paraId="5D1319F7" w14:textId="15FB047F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hyperlink r:id="rId7" w:history="1">
        <w:r w:rsidRPr="00D27C7D">
          <w:rPr>
            <w:rStyle w:val="Hypertextovodkaz"/>
            <w:rFonts w:ascii="Roboto Cn" w:eastAsia="Times New Roman" w:hAnsi="Roboto Cn" w:cs="Times New Roman"/>
            <w:bCs/>
            <w:sz w:val="32"/>
            <w:szCs w:val="32"/>
            <w:lang w:eastAsia="cs-CZ"/>
          </w:rPr>
          <w:t>https://data-b2b.inter-sat.cz/data/TESLA/tesla-air-fryer/tesla-aircook-q50-xl/pictures/white/_tesla-aircook-q50-xl-white-all-pictures.zip</w:t>
        </w:r>
      </w:hyperlink>
    </w:p>
    <w:p w14:paraId="40D801A1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39C362B8" w14:textId="0BFF3895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r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B</w:t>
      </w:r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lack:</w:t>
      </w:r>
    </w:p>
    <w:p w14:paraId="17AEEF88" w14:textId="7788D3DB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hyperlink r:id="rId8" w:history="1">
        <w:r w:rsidRPr="00D27C7D">
          <w:rPr>
            <w:rStyle w:val="Hypertextovodkaz"/>
            <w:rFonts w:ascii="Roboto Cn" w:eastAsia="Times New Roman" w:hAnsi="Roboto Cn" w:cs="Times New Roman"/>
            <w:bCs/>
            <w:sz w:val="32"/>
            <w:szCs w:val="32"/>
            <w:lang w:eastAsia="cs-CZ"/>
          </w:rPr>
          <w:t>https://data-b2b.inter-sat.cz/data/TESLA/tesla-air-fryer/tesla-aircook-q50-xl/pictures/black/_tesla-aircook-q50-xl-black-all-pictures.zip</w:t>
        </w:r>
      </w:hyperlink>
    </w:p>
    <w:p w14:paraId="2D280136" w14:textId="77777777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5A3B6882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72C32F0F" w14:textId="4F01A080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r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 xml:space="preserve">User </w:t>
      </w:r>
      <w:proofErr w:type="spellStart"/>
      <w:r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m</w:t>
      </w:r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anual</w:t>
      </w:r>
      <w:proofErr w:type="spellEnd"/>
      <w:r w:rsidRPr="006147B7"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  <w:t>:</w:t>
      </w:r>
    </w:p>
    <w:p w14:paraId="47363B11" w14:textId="116E0D28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  <w:hyperlink r:id="rId9" w:history="1">
        <w:r w:rsidRPr="00D27C7D">
          <w:rPr>
            <w:rStyle w:val="Hypertextovodkaz"/>
            <w:rFonts w:ascii="Roboto Cn" w:eastAsia="Times New Roman" w:hAnsi="Roboto Cn" w:cs="Times New Roman"/>
            <w:bCs/>
            <w:sz w:val="32"/>
            <w:szCs w:val="32"/>
            <w:lang w:eastAsia="cs-CZ"/>
          </w:rPr>
          <w:t>https://data-b2b.inter-sat.cz/data/TESLA/tesla-air-fryer/tesla-aircook-q50-xl/user-manual/tesla-aircook-q50-xl-user-manual.pdf</w:t>
        </w:r>
      </w:hyperlink>
    </w:p>
    <w:p w14:paraId="57347DEE" w14:textId="77777777" w:rsid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p w14:paraId="0684E6B4" w14:textId="77777777" w:rsidR="006147B7" w:rsidRPr="006147B7" w:rsidRDefault="006147B7" w:rsidP="006147B7">
      <w:pPr>
        <w:pStyle w:val="Odstavecseseznamem"/>
        <w:shd w:val="clear" w:color="auto" w:fill="FFFFFF"/>
        <w:spacing w:before="100" w:beforeAutospacing="1" w:after="100" w:afterAutospacing="1" w:line="240" w:lineRule="auto"/>
        <w:ind w:left="360"/>
        <w:rPr>
          <w:rFonts w:ascii="Roboto Cn" w:eastAsia="Times New Roman" w:hAnsi="Roboto Cn" w:cs="Times New Roman"/>
          <w:bCs/>
          <w:color w:val="000000"/>
          <w:sz w:val="32"/>
          <w:szCs w:val="32"/>
          <w:lang w:eastAsia="cs-CZ"/>
        </w:rPr>
      </w:pPr>
    </w:p>
    <w:sectPr w:rsidR="006147B7" w:rsidRPr="006147B7" w:rsidSect="00614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6415A" w16cex:dateUtc="2021-05-24T1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62F9B0" w16cid:durableId="2456415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n">
    <w:altName w:val="Arial"/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36B0"/>
    <w:multiLevelType w:val="hybridMultilevel"/>
    <w:tmpl w:val="6DA82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E4F9E"/>
    <w:multiLevelType w:val="hybridMultilevel"/>
    <w:tmpl w:val="440600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844B2"/>
    <w:multiLevelType w:val="hybridMultilevel"/>
    <w:tmpl w:val="299EE8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F6436B"/>
    <w:multiLevelType w:val="hybridMultilevel"/>
    <w:tmpl w:val="46407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1549"/>
    <w:multiLevelType w:val="hybridMultilevel"/>
    <w:tmpl w:val="AEDA5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7769F"/>
    <w:multiLevelType w:val="hybridMultilevel"/>
    <w:tmpl w:val="1C1233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16708"/>
    <w:multiLevelType w:val="multilevel"/>
    <w:tmpl w:val="B826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C64B7B"/>
    <w:multiLevelType w:val="hybridMultilevel"/>
    <w:tmpl w:val="07989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81B1B"/>
    <w:multiLevelType w:val="multilevel"/>
    <w:tmpl w:val="0EF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BB44E8"/>
    <w:multiLevelType w:val="hybridMultilevel"/>
    <w:tmpl w:val="5CC09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60924"/>
    <w:multiLevelType w:val="multilevel"/>
    <w:tmpl w:val="BCC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80DDF"/>
    <w:multiLevelType w:val="hybridMultilevel"/>
    <w:tmpl w:val="9738C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C1DB4"/>
    <w:multiLevelType w:val="multilevel"/>
    <w:tmpl w:val="90CA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56B71"/>
    <w:multiLevelType w:val="multilevel"/>
    <w:tmpl w:val="5674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4B"/>
    <w:rsid w:val="00013F00"/>
    <w:rsid w:val="000C19B3"/>
    <w:rsid w:val="000D382E"/>
    <w:rsid w:val="00123EF2"/>
    <w:rsid w:val="001950C4"/>
    <w:rsid w:val="001E4F8D"/>
    <w:rsid w:val="001E5C41"/>
    <w:rsid w:val="001E7B20"/>
    <w:rsid w:val="001E7E33"/>
    <w:rsid w:val="001F64F8"/>
    <w:rsid w:val="002241DC"/>
    <w:rsid w:val="0022628C"/>
    <w:rsid w:val="002326E6"/>
    <w:rsid w:val="00254C6C"/>
    <w:rsid w:val="00271005"/>
    <w:rsid w:val="002C0B54"/>
    <w:rsid w:val="002C1C8B"/>
    <w:rsid w:val="00306F74"/>
    <w:rsid w:val="00371C68"/>
    <w:rsid w:val="00384706"/>
    <w:rsid w:val="00391168"/>
    <w:rsid w:val="003B6D2C"/>
    <w:rsid w:val="003B7D83"/>
    <w:rsid w:val="004611B6"/>
    <w:rsid w:val="0046619C"/>
    <w:rsid w:val="004903E8"/>
    <w:rsid w:val="004C4B21"/>
    <w:rsid w:val="004E22B0"/>
    <w:rsid w:val="004E3672"/>
    <w:rsid w:val="005015B6"/>
    <w:rsid w:val="005120D0"/>
    <w:rsid w:val="005649E5"/>
    <w:rsid w:val="005A230A"/>
    <w:rsid w:val="005A40AB"/>
    <w:rsid w:val="005A5D47"/>
    <w:rsid w:val="005A6BE5"/>
    <w:rsid w:val="005D52D1"/>
    <w:rsid w:val="006147B7"/>
    <w:rsid w:val="0065531A"/>
    <w:rsid w:val="00672C1B"/>
    <w:rsid w:val="006C7B47"/>
    <w:rsid w:val="006F4C3E"/>
    <w:rsid w:val="007954F0"/>
    <w:rsid w:val="007B3EF9"/>
    <w:rsid w:val="007C45B1"/>
    <w:rsid w:val="007E0A0F"/>
    <w:rsid w:val="007E6E09"/>
    <w:rsid w:val="00805B6E"/>
    <w:rsid w:val="00817358"/>
    <w:rsid w:val="00820223"/>
    <w:rsid w:val="008254C6"/>
    <w:rsid w:val="00841677"/>
    <w:rsid w:val="0088218B"/>
    <w:rsid w:val="008978A7"/>
    <w:rsid w:val="008A0BC1"/>
    <w:rsid w:val="008B2B84"/>
    <w:rsid w:val="008B64B9"/>
    <w:rsid w:val="008D38CF"/>
    <w:rsid w:val="008F454E"/>
    <w:rsid w:val="00904719"/>
    <w:rsid w:val="009373B4"/>
    <w:rsid w:val="009540EA"/>
    <w:rsid w:val="00963FF2"/>
    <w:rsid w:val="009818DA"/>
    <w:rsid w:val="009867A9"/>
    <w:rsid w:val="00993778"/>
    <w:rsid w:val="009B051B"/>
    <w:rsid w:val="009B4785"/>
    <w:rsid w:val="009B644C"/>
    <w:rsid w:val="009B7293"/>
    <w:rsid w:val="009D3EE2"/>
    <w:rsid w:val="00A51EAD"/>
    <w:rsid w:val="00A70826"/>
    <w:rsid w:val="00A760CC"/>
    <w:rsid w:val="00AB2ECC"/>
    <w:rsid w:val="00B20807"/>
    <w:rsid w:val="00B34A9E"/>
    <w:rsid w:val="00B40A77"/>
    <w:rsid w:val="00B51D85"/>
    <w:rsid w:val="00B738DA"/>
    <w:rsid w:val="00B76C00"/>
    <w:rsid w:val="00BB0F26"/>
    <w:rsid w:val="00BC13FF"/>
    <w:rsid w:val="00BD11DA"/>
    <w:rsid w:val="00C22C8F"/>
    <w:rsid w:val="00C352E7"/>
    <w:rsid w:val="00C46B38"/>
    <w:rsid w:val="00D250E7"/>
    <w:rsid w:val="00D27507"/>
    <w:rsid w:val="00D462C6"/>
    <w:rsid w:val="00DA6BFD"/>
    <w:rsid w:val="00DB66E7"/>
    <w:rsid w:val="00DB7E92"/>
    <w:rsid w:val="00DC1D5C"/>
    <w:rsid w:val="00DC7556"/>
    <w:rsid w:val="00DD4D4B"/>
    <w:rsid w:val="00DF3949"/>
    <w:rsid w:val="00E36188"/>
    <w:rsid w:val="00E56578"/>
    <w:rsid w:val="00E70F39"/>
    <w:rsid w:val="00EB2285"/>
    <w:rsid w:val="00EE1387"/>
    <w:rsid w:val="00EE764E"/>
    <w:rsid w:val="00F20966"/>
    <w:rsid w:val="00F72386"/>
    <w:rsid w:val="00F9591A"/>
    <w:rsid w:val="00FA0C6A"/>
    <w:rsid w:val="00FB12DF"/>
    <w:rsid w:val="00FB639E"/>
    <w:rsid w:val="00FC5AAE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0F9"/>
  <w15:chartTrackingRefBased/>
  <w15:docId w15:val="{EE4386D8-33CF-42D1-B6D5-3F2A7F8E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D4D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4D4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DD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D4D4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D4D4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DD4D4B"/>
    <w:rPr>
      <w:i/>
      <w:iCs/>
    </w:rPr>
  </w:style>
  <w:style w:type="paragraph" w:styleId="Odstavecseseznamem">
    <w:name w:val="List Paragraph"/>
    <w:basedOn w:val="Normln"/>
    <w:uiPriority w:val="34"/>
    <w:qFormat/>
    <w:rsid w:val="004E367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241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1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1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1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1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6C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-b2b.inter-sat.cz/data/TESLA/tesla-air-fryer/tesla-aircook-q50-xl/pictures/black/_tesla-aircook-q50-xl-black-all-pictures.zip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data-b2b.inter-sat.cz/data/TESLA/tesla-air-fryer/tesla-aircook-q50-xl/pictures/white/_tesla-aircook-q50-xl-white-all-pictures.zip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hop.tesla-electronics.eu/elektricke-hrnce-a-fritezy/tesla-aircook-q50-xl-multifunkcni-digitalni-horkovzdusna-friteza-bila-barva-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hop.tesla-electronics.eu/elektricke-hrnce-a-fritezy/tesla-aircook-q50-xl-multifunkcni-digitalni-horkovzdusna-friteza--cerna-barva-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ta-b2b.inter-sat.cz/data/TESLA/tesla-air-fryer/tesla-aircook-q50-xl/user-manual/tesla-aircook-q50-xl-user-manual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petr.knispel</dc:creator>
  <cp:keywords/>
  <dc:description/>
  <cp:lastModifiedBy>Petr Knispel - TESLA Electronics, CZ</cp:lastModifiedBy>
  <cp:revision>7</cp:revision>
  <dcterms:created xsi:type="dcterms:W3CDTF">2021-06-07T13:08:00Z</dcterms:created>
  <dcterms:modified xsi:type="dcterms:W3CDTF">2021-06-07T14:01:00Z</dcterms:modified>
</cp:coreProperties>
</file>