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B6D4C" w14:textId="653BF47F" w:rsidR="00EE55F8" w:rsidRPr="003D1DFC" w:rsidRDefault="00EE55F8" w:rsidP="00EE55F8">
      <w:pPr>
        <w:rPr>
          <w:lang w:val="cs-CZ"/>
        </w:rPr>
      </w:pPr>
      <w:r w:rsidRPr="003D1DFC">
        <w:rPr>
          <w:noProof/>
          <w:lang w:val="cs-CZ"/>
        </w:rPr>
        <mc:AlternateContent>
          <mc:Choice Requires="wpc">
            <w:drawing>
              <wp:anchor distT="0" distB="0" distL="114300" distR="114300" simplePos="0" relativeHeight="251687936" behindDoc="0" locked="0" layoutInCell="1" allowOverlap="1" wp14:anchorId="2C01342C" wp14:editId="5A72FB86">
                <wp:simplePos x="0" y="0"/>
                <wp:positionH relativeFrom="column">
                  <wp:posOffset>1298307</wp:posOffset>
                </wp:positionH>
                <wp:positionV relativeFrom="paragraph">
                  <wp:posOffset>55758</wp:posOffset>
                </wp:positionV>
                <wp:extent cx="1392595" cy="377629"/>
                <wp:effectExtent l="0" t="0" r="0" b="0"/>
                <wp:wrapNone/>
                <wp:docPr id="249" name="Kanwa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41" name="Grupa 241"/>
                        <wpg:cNvGrpSpPr/>
                        <wpg:grpSpPr>
                          <a:xfrm>
                            <a:off x="0" y="0"/>
                            <a:ext cx="946713" cy="132177"/>
                            <a:chOff x="2540" y="0"/>
                            <a:chExt cx="1257300" cy="184150"/>
                          </a:xfrm>
                        </wpg:grpSpPr>
                        <wps:wsp>
                          <wps:cNvPr id="242" name="Freeform 16"/>
                          <wps:cNvSpPr>
                            <a:spLocks/>
                          </wps:cNvSpPr>
                          <wps:spPr bwMode="auto">
                            <a:xfrm>
                              <a:off x="2540" y="0"/>
                              <a:ext cx="247650" cy="184150"/>
                            </a:xfrm>
                            <a:custGeom>
                              <a:avLst/>
                              <a:gdLst>
                                <a:gd name="T0" fmla="*/ 249 w 1624"/>
                                <a:gd name="T1" fmla="*/ 1197 h 1197"/>
                                <a:gd name="T2" fmla="*/ 49 w 1624"/>
                                <a:gd name="T3" fmla="*/ 1197 h 1197"/>
                                <a:gd name="T4" fmla="*/ 0 w 1624"/>
                                <a:gd name="T5" fmla="*/ 1148 h 1197"/>
                                <a:gd name="T6" fmla="*/ 0 w 1624"/>
                                <a:gd name="T7" fmla="*/ 49 h 1197"/>
                                <a:gd name="T8" fmla="*/ 49 w 1624"/>
                                <a:gd name="T9" fmla="*/ 0 h 1197"/>
                                <a:gd name="T10" fmla="*/ 249 w 1624"/>
                                <a:gd name="T11" fmla="*/ 0 h 1197"/>
                                <a:gd name="T12" fmla="*/ 298 w 1624"/>
                                <a:gd name="T13" fmla="*/ 49 h 1197"/>
                                <a:gd name="T14" fmla="*/ 298 w 1624"/>
                                <a:gd name="T15" fmla="*/ 127 h 1197"/>
                                <a:gd name="T16" fmla="*/ 307 w 1624"/>
                                <a:gd name="T17" fmla="*/ 127 h 1197"/>
                                <a:gd name="T18" fmla="*/ 402 w 1624"/>
                                <a:gd name="T19" fmla="*/ 35 h 1197"/>
                                <a:gd name="T20" fmla="*/ 556 w 1624"/>
                                <a:gd name="T21" fmla="*/ 0 h 1197"/>
                                <a:gd name="T22" fmla="*/ 622 w 1624"/>
                                <a:gd name="T23" fmla="*/ 0 h 1197"/>
                                <a:gd name="T24" fmla="*/ 915 w 1624"/>
                                <a:gd name="T25" fmla="*/ 150 h 1197"/>
                                <a:gd name="T26" fmla="*/ 1190 w 1624"/>
                                <a:gd name="T27" fmla="*/ 0 h 1197"/>
                                <a:gd name="T28" fmla="*/ 1258 w 1624"/>
                                <a:gd name="T29" fmla="*/ 0 h 1197"/>
                                <a:gd name="T30" fmla="*/ 1532 w 1624"/>
                                <a:gd name="T31" fmla="*/ 99 h 1197"/>
                                <a:gd name="T32" fmla="*/ 1624 w 1624"/>
                                <a:gd name="T33" fmla="*/ 383 h 1197"/>
                                <a:gd name="T34" fmla="*/ 1624 w 1624"/>
                                <a:gd name="T35" fmla="*/ 1148 h 1197"/>
                                <a:gd name="T36" fmla="*/ 1575 w 1624"/>
                                <a:gd name="T37" fmla="*/ 1197 h 1197"/>
                                <a:gd name="T38" fmla="*/ 1376 w 1624"/>
                                <a:gd name="T39" fmla="*/ 1197 h 1197"/>
                                <a:gd name="T40" fmla="*/ 1326 w 1624"/>
                                <a:gd name="T41" fmla="*/ 1148 h 1197"/>
                                <a:gd name="T42" fmla="*/ 1326 w 1624"/>
                                <a:gd name="T43" fmla="*/ 397 h 1197"/>
                                <a:gd name="T44" fmla="*/ 1296 w 1624"/>
                                <a:gd name="T45" fmla="*/ 290 h 1197"/>
                                <a:gd name="T46" fmla="*/ 1190 w 1624"/>
                                <a:gd name="T47" fmla="*/ 258 h 1197"/>
                                <a:gd name="T48" fmla="*/ 1131 w 1624"/>
                                <a:gd name="T49" fmla="*/ 258 h 1197"/>
                                <a:gd name="T50" fmla="*/ 969 w 1624"/>
                                <a:gd name="T51" fmla="*/ 439 h 1197"/>
                                <a:gd name="T52" fmla="*/ 969 w 1624"/>
                                <a:gd name="T53" fmla="*/ 1148 h 1197"/>
                                <a:gd name="T54" fmla="*/ 918 w 1624"/>
                                <a:gd name="T55" fmla="*/ 1197 h 1197"/>
                                <a:gd name="T56" fmla="*/ 720 w 1624"/>
                                <a:gd name="T57" fmla="*/ 1197 h 1197"/>
                                <a:gd name="T58" fmla="*/ 671 w 1624"/>
                                <a:gd name="T59" fmla="*/ 1148 h 1197"/>
                                <a:gd name="T60" fmla="*/ 671 w 1624"/>
                                <a:gd name="T61" fmla="*/ 397 h 1197"/>
                                <a:gd name="T62" fmla="*/ 639 w 1624"/>
                                <a:gd name="T63" fmla="*/ 290 h 1197"/>
                                <a:gd name="T64" fmla="*/ 533 w 1624"/>
                                <a:gd name="T65" fmla="*/ 258 h 1197"/>
                                <a:gd name="T66" fmla="*/ 460 w 1624"/>
                                <a:gd name="T67" fmla="*/ 258 h 1197"/>
                                <a:gd name="T68" fmla="*/ 298 w 1624"/>
                                <a:gd name="T69" fmla="*/ 437 h 1197"/>
                                <a:gd name="T70" fmla="*/ 298 w 1624"/>
                                <a:gd name="T71" fmla="*/ 1148 h 1197"/>
                                <a:gd name="T72" fmla="*/ 249 w 1624"/>
                                <a:gd name="T73"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4" h="1197">
                                  <a:moveTo>
                                    <a:pt x="249" y="1197"/>
                                  </a:moveTo>
                                  <a:lnTo>
                                    <a:pt x="49" y="1197"/>
                                  </a:lnTo>
                                  <a:cubicBezTo>
                                    <a:pt x="16" y="1197"/>
                                    <a:pt x="0" y="1181"/>
                                    <a:pt x="0" y="1148"/>
                                  </a:cubicBezTo>
                                  <a:lnTo>
                                    <a:pt x="0" y="49"/>
                                  </a:lnTo>
                                  <a:cubicBezTo>
                                    <a:pt x="0" y="16"/>
                                    <a:pt x="16" y="0"/>
                                    <a:pt x="49" y="0"/>
                                  </a:cubicBezTo>
                                  <a:lnTo>
                                    <a:pt x="249" y="0"/>
                                  </a:lnTo>
                                  <a:cubicBezTo>
                                    <a:pt x="281" y="0"/>
                                    <a:pt x="298" y="16"/>
                                    <a:pt x="298" y="49"/>
                                  </a:cubicBezTo>
                                  <a:lnTo>
                                    <a:pt x="298" y="127"/>
                                  </a:lnTo>
                                  <a:lnTo>
                                    <a:pt x="307" y="127"/>
                                  </a:lnTo>
                                  <a:cubicBezTo>
                                    <a:pt x="326" y="89"/>
                                    <a:pt x="358" y="59"/>
                                    <a:pt x="402" y="35"/>
                                  </a:cubicBezTo>
                                  <a:cubicBezTo>
                                    <a:pt x="447" y="12"/>
                                    <a:pt x="498" y="0"/>
                                    <a:pt x="556" y="0"/>
                                  </a:cubicBezTo>
                                  <a:lnTo>
                                    <a:pt x="622" y="0"/>
                                  </a:lnTo>
                                  <a:cubicBezTo>
                                    <a:pt x="758" y="0"/>
                                    <a:pt x="856" y="50"/>
                                    <a:pt x="915" y="150"/>
                                  </a:cubicBezTo>
                                  <a:cubicBezTo>
                                    <a:pt x="969" y="50"/>
                                    <a:pt x="1060" y="0"/>
                                    <a:pt x="1190" y="0"/>
                                  </a:cubicBezTo>
                                  <a:lnTo>
                                    <a:pt x="1258" y="0"/>
                                  </a:lnTo>
                                  <a:cubicBezTo>
                                    <a:pt x="1379" y="0"/>
                                    <a:pt x="1470" y="33"/>
                                    <a:pt x="1532" y="99"/>
                                  </a:cubicBezTo>
                                  <a:cubicBezTo>
                                    <a:pt x="1593" y="164"/>
                                    <a:pt x="1624" y="259"/>
                                    <a:pt x="1624" y="383"/>
                                  </a:cubicBezTo>
                                  <a:lnTo>
                                    <a:pt x="1624" y="1148"/>
                                  </a:lnTo>
                                  <a:cubicBezTo>
                                    <a:pt x="1624" y="1181"/>
                                    <a:pt x="1608" y="1197"/>
                                    <a:pt x="1575" y="1197"/>
                                  </a:cubicBezTo>
                                  <a:lnTo>
                                    <a:pt x="1376" y="1197"/>
                                  </a:lnTo>
                                  <a:cubicBezTo>
                                    <a:pt x="1343" y="1197"/>
                                    <a:pt x="1326" y="1181"/>
                                    <a:pt x="1326" y="1148"/>
                                  </a:cubicBezTo>
                                  <a:lnTo>
                                    <a:pt x="1326" y="397"/>
                                  </a:lnTo>
                                  <a:cubicBezTo>
                                    <a:pt x="1326" y="347"/>
                                    <a:pt x="1316" y="311"/>
                                    <a:pt x="1296" y="290"/>
                                  </a:cubicBezTo>
                                  <a:cubicBezTo>
                                    <a:pt x="1275" y="269"/>
                                    <a:pt x="1240" y="258"/>
                                    <a:pt x="1190" y="258"/>
                                  </a:cubicBezTo>
                                  <a:lnTo>
                                    <a:pt x="1131" y="258"/>
                                  </a:lnTo>
                                  <a:cubicBezTo>
                                    <a:pt x="1023" y="258"/>
                                    <a:pt x="969" y="319"/>
                                    <a:pt x="969" y="439"/>
                                  </a:cubicBezTo>
                                  <a:lnTo>
                                    <a:pt x="969" y="1148"/>
                                  </a:lnTo>
                                  <a:cubicBezTo>
                                    <a:pt x="969" y="1181"/>
                                    <a:pt x="952" y="1197"/>
                                    <a:pt x="918" y="1197"/>
                                  </a:cubicBezTo>
                                  <a:lnTo>
                                    <a:pt x="720" y="1197"/>
                                  </a:lnTo>
                                  <a:cubicBezTo>
                                    <a:pt x="688" y="1197"/>
                                    <a:pt x="671" y="1181"/>
                                    <a:pt x="671" y="1148"/>
                                  </a:cubicBezTo>
                                  <a:lnTo>
                                    <a:pt x="671" y="397"/>
                                  </a:lnTo>
                                  <a:cubicBezTo>
                                    <a:pt x="671" y="347"/>
                                    <a:pt x="661" y="311"/>
                                    <a:pt x="639" y="290"/>
                                  </a:cubicBezTo>
                                  <a:cubicBezTo>
                                    <a:pt x="618" y="269"/>
                                    <a:pt x="583" y="258"/>
                                    <a:pt x="533" y="258"/>
                                  </a:cubicBezTo>
                                  <a:lnTo>
                                    <a:pt x="460" y="258"/>
                                  </a:lnTo>
                                  <a:cubicBezTo>
                                    <a:pt x="352" y="258"/>
                                    <a:pt x="298" y="318"/>
                                    <a:pt x="298" y="437"/>
                                  </a:cubicBezTo>
                                  <a:lnTo>
                                    <a:pt x="298" y="1148"/>
                                  </a:lnTo>
                                  <a:cubicBezTo>
                                    <a:pt x="298" y="1181"/>
                                    <a:pt x="281" y="1197"/>
                                    <a:pt x="249" y="1197"/>
                                  </a:cubicBezTo>
                                  <a:close/>
                                </a:path>
                              </a:pathLst>
                            </a:custGeom>
                            <a:solidFill>
                              <a:srgbClr val="2C3273"/>
                            </a:solidFill>
                            <a:ln>
                              <a:noFill/>
                            </a:ln>
                          </wps:spPr>
                          <wps:bodyPr rot="0" vert="horz" wrap="square" lIns="91440" tIns="45720" rIns="91440" bIns="45720" anchor="t" anchorCtr="0" upright="1">
                            <a:noAutofit/>
                          </wps:bodyPr>
                        </wps:wsp>
                        <wps:wsp>
                          <wps:cNvPr id="243" name="Freeform 17"/>
                          <wps:cNvSpPr>
                            <a:spLocks noEditPoints="1"/>
                          </wps:cNvSpPr>
                          <wps:spPr bwMode="auto">
                            <a:xfrm>
                              <a:off x="284480" y="0"/>
                              <a:ext cx="149225" cy="184150"/>
                            </a:xfrm>
                            <a:custGeom>
                              <a:avLst/>
                              <a:gdLst>
                                <a:gd name="T0" fmla="*/ 683 w 981"/>
                                <a:gd name="T1" fmla="*/ 761 h 1197"/>
                                <a:gd name="T2" fmla="*/ 683 w 981"/>
                                <a:gd name="T3" fmla="*/ 284 h 1197"/>
                                <a:gd name="T4" fmla="*/ 655 w 981"/>
                                <a:gd name="T5" fmla="*/ 258 h 1197"/>
                                <a:gd name="T6" fmla="*/ 434 w 981"/>
                                <a:gd name="T7" fmla="*/ 258 h 1197"/>
                                <a:gd name="T8" fmla="*/ 328 w 981"/>
                                <a:gd name="T9" fmla="*/ 290 h 1197"/>
                                <a:gd name="T10" fmla="*/ 298 w 981"/>
                                <a:gd name="T11" fmla="*/ 397 h 1197"/>
                                <a:gd name="T12" fmla="*/ 298 w 981"/>
                                <a:gd name="T13" fmla="*/ 801 h 1197"/>
                                <a:gd name="T14" fmla="*/ 328 w 981"/>
                                <a:gd name="T15" fmla="*/ 908 h 1197"/>
                                <a:gd name="T16" fmla="*/ 434 w 981"/>
                                <a:gd name="T17" fmla="*/ 939 h 1197"/>
                                <a:gd name="T18" fmla="*/ 521 w 981"/>
                                <a:gd name="T19" fmla="*/ 939 h 1197"/>
                                <a:gd name="T20" fmla="*/ 683 w 981"/>
                                <a:gd name="T21" fmla="*/ 761 h 1197"/>
                                <a:gd name="T22" fmla="*/ 444 w 981"/>
                                <a:gd name="T23" fmla="*/ 1197 h 1197"/>
                                <a:gd name="T24" fmla="*/ 387 w 981"/>
                                <a:gd name="T25" fmla="*/ 1197 h 1197"/>
                                <a:gd name="T26" fmla="*/ 101 w 981"/>
                                <a:gd name="T27" fmla="*/ 1099 h 1197"/>
                                <a:gd name="T28" fmla="*/ 0 w 981"/>
                                <a:gd name="T29" fmla="*/ 815 h 1197"/>
                                <a:gd name="T30" fmla="*/ 0 w 981"/>
                                <a:gd name="T31" fmla="*/ 383 h 1197"/>
                                <a:gd name="T32" fmla="*/ 101 w 981"/>
                                <a:gd name="T33" fmla="*/ 99 h 1197"/>
                                <a:gd name="T34" fmla="*/ 387 w 981"/>
                                <a:gd name="T35" fmla="*/ 0 h 1197"/>
                                <a:gd name="T36" fmla="*/ 930 w 981"/>
                                <a:gd name="T37" fmla="*/ 0 h 1197"/>
                                <a:gd name="T38" fmla="*/ 981 w 981"/>
                                <a:gd name="T39" fmla="*/ 49 h 1197"/>
                                <a:gd name="T40" fmla="*/ 981 w 981"/>
                                <a:gd name="T41" fmla="*/ 1148 h 1197"/>
                                <a:gd name="T42" fmla="*/ 930 w 981"/>
                                <a:gd name="T43" fmla="*/ 1197 h 1197"/>
                                <a:gd name="T44" fmla="*/ 732 w 981"/>
                                <a:gd name="T45" fmla="*/ 1197 h 1197"/>
                                <a:gd name="T46" fmla="*/ 683 w 981"/>
                                <a:gd name="T47" fmla="*/ 1148 h 1197"/>
                                <a:gd name="T48" fmla="*/ 683 w 981"/>
                                <a:gd name="T49" fmla="*/ 1071 h 1197"/>
                                <a:gd name="T50" fmla="*/ 674 w 981"/>
                                <a:gd name="T51" fmla="*/ 1071 h 1197"/>
                                <a:gd name="T52" fmla="*/ 582 w 981"/>
                                <a:gd name="T53" fmla="*/ 1166 h 1197"/>
                                <a:gd name="T54" fmla="*/ 444 w 981"/>
                                <a:gd name="T55"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1" h="1197">
                                  <a:moveTo>
                                    <a:pt x="683" y="761"/>
                                  </a:moveTo>
                                  <a:lnTo>
                                    <a:pt x="683" y="284"/>
                                  </a:lnTo>
                                  <a:cubicBezTo>
                                    <a:pt x="683" y="267"/>
                                    <a:pt x="674" y="258"/>
                                    <a:pt x="655" y="258"/>
                                  </a:cubicBezTo>
                                  <a:lnTo>
                                    <a:pt x="434" y="258"/>
                                  </a:lnTo>
                                  <a:cubicBezTo>
                                    <a:pt x="384" y="258"/>
                                    <a:pt x="349" y="269"/>
                                    <a:pt x="328" y="290"/>
                                  </a:cubicBezTo>
                                  <a:cubicBezTo>
                                    <a:pt x="308" y="311"/>
                                    <a:pt x="298" y="347"/>
                                    <a:pt x="298" y="397"/>
                                  </a:cubicBezTo>
                                  <a:lnTo>
                                    <a:pt x="298" y="801"/>
                                  </a:lnTo>
                                  <a:cubicBezTo>
                                    <a:pt x="298" y="851"/>
                                    <a:pt x="308" y="886"/>
                                    <a:pt x="328" y="908"/>
                                  </a:cubicBezTo>
                                  <a:cubicBezTo>
                                    <a:pt x="349" y="929"/>
                                    <a:pt x="384" y="939"/>
                                    <a:pt x="434" y="939"/>
                                  </a:cubicBezTo>
                                  <a:lnTo>
                                    <a:pt x="521" y="939"/>
                                  </a:lnTo>
                                  <a:cubicBezTo>
                                    <a:pt x="629" y="939"/>
                                    <a:pt x="683" y="880"/>
                                    <a:pt x="683" y="761"/>
                                  </a:cubicBezTo>
                                  <a:close/>
                                  <a:moveTo>
                                    <a:pt x="444" y="1197"/>
                                  </a:moveTo>
                                  <a:lnTo>
                                    <a:pt x="387" y="1197"/>
                                  </a:lnTo>
                                  <a:cubicBezTo>
                                    <a:pt x="264" y="1197"/>
                                    <a:pt x="168" y="1165"/>
                                    <a:pt x="101" y="1099"/>
                                  </a:cubicBezTo>
                                  <a:cubicBezTo>
                                    <a:pt x="33" y="1033"/>
                                    <a:pt x="0" y="938"/>
                                    <a:pt x="0" y="815"/>
                                  </a:cubicBezTo>
                                  <a:lnTo>
                                    <a:pt x="0" y="383"/>
                                  </a:lnTo>
                                  <a:cubicBezTo>
                                    <a:pt x="0" y="259"/>
                                    <a:pt x="33" y="164"/>
                                    <a:pt x="101" y="99"/>
                                  </a:cubicBezTo>
                                  <a:cubicBezTo>
                                    <a:pt x="168" y="33"/>
                                    <a:pt x="264" y="0"/>
                                    <a:pt x="387" y="0"/>
                                  </a:cubicBezTo>
                                  <a:lnTo>
                                    <a:pt x="930" y="0"/>
                                  </a:lnTo>
                                  <a:cubicBezTo>
                                    <a:pt x="964" y="0"/>
                                    <a:pt x="981" y="16"/>
                                    <a:pt x="981" y="49"/>
                                  </a:cubicBezTo>
                                  <a:lnTo>
                                    <a:pt x="981" y="1148"/>
                                  </a:lnTo>
                                  <a:cubicBezTo>
                                    <a:pt x="981" y="1181"/>
                                    <a:pt x="964" y="1197"/>
                                    <a:pt x="930" y="1197"/>
                                  </a:cubicBezTo>
                                  <a:lnTo>
                                    <a:pt x="732" y="1197"/>
                                  </a:lnTo>
                                  <a:cubicBezTo>
                                    <a:pt x="699" y="1197"/>
                                    <a:pt x="683" y="1181"/>
                                    <a:pt x="683" y="1148"/>
                                  </a:cubicBezTo>
                                  <a:lnTo>
                                    <a:pt x="683" y="1071"/>
                                  </a:lnTo>
                                  <a:lnTo>
                                    <a:pt x="674" y="1071"/>
                                  </a:lnTo>
                                  <a:cubicBezTo>
                                    <a:pt x="656" y="1113"/>
                                    <a:pt x="626" y="1145"/>
                                    <a:pt x="582" y="1166"/>
                                  </a:cubicBezTo>
                                  <a:cubicBezTo>
                                    <a:pt x="538" y="1187"/>
                                    <a:pt x="492" y="1197"/>
                                    <a:pt x="444" y="1197"/>
                                  </a:cubicBezTo>
                                  <a:close/>
                                </a:path>
                              </a:pathLst>
                            </a:custGeom>
                            <a:solidFill>
                              <a:srgbClr val="2C3273"/>
                            </a:solidFill>
                            <a:ln>
                              <a:noFill/>
                            </a:ln>
                          </wps:spPr>
                          <wps:bodyPr rot="0" vert="horz" wrap="square" lIns="91440" tIns="45720" rIns="91440" bIns="45720" anchor="t" anchorCtr="0" upright="1">
                            <a:noAutofit/>
                          </wps:bodyPr>
                        </wps:wsp>
                        <wps:wsp>
                          <wps:cNvPr id="244" name="Freeform 18"/>
                          <wps:cNvSpPr>
                            <a:spLocks/>
                          </wps:cNvSpPr>
                          <wps:spPr bwMode="auto">
                            <a:xfrm>
                              <a:off x="459105" y="0"/>
                              <a:ext cx="179070" cy="184150"/>
                            </a:xfrm>
                            <a:custGeom>
                              <a:avLst/>
                              <a:gdLst>
                                <a:gd name="T0" fmla="*/ 1158 w 1180"/>
                                <a:gd name="T1" fmla="*/ 1148 h 1197"/>
                                <a:gd name="T2" fmla="*/ 818 w 1180"/>
                                <a:gd name="T3" fmla="*/ 587 h 1197"/>
                                <a:gd name="T4" fmla="*/ 1135 w 1180"/>
                                <a:gd name="T5" fmla="*/ 49 h 1197"/>
                                <a:gd name="T6" fmla="*/ 1102 w 1180"/>
                                <a:gd name="T7" fmla="*/ 0 h 1197"/>
                                <a:gd name="T8" fmla="*/ 827 w 1180"/>
                                <a:gd name="T9" fmla="*/ 0 h 1197"/>
                                <a:gd name="T10" fmla="*/ 743 w 1180"/>
                                <a:gd name="T11" fmla="*/ 49 h 1197"/>
                                <a:gd name="T12" fmla="*/ 596 w 1180"/>
                                <a:gd name="T13" fmla="*/ 406 h 1197"/>
                                <a:gd name="T14" fmla="*/ 592 w 1180"/>
                                <a:gd name="T15" fmla="*/ 406 h 1197"/>
                                <a:gd name="T16" fmla="*/ 590 w 1180"/>
                                <a:gd name="T17" fmla="*/ 406 h 1197"/>
                                <a:gd name="T18" fmla="*/ 590 w 1180"/>
                                <a:gd name="T19" fmla="*/ 406 h 1197"/>
                                <a:gd name="T20" fmla="*/ 586 w 1180"/>
                                <a:gd name="T21" fmla="*/ 406 h 1197"/>
                                <a:gd name="T22" fmla="*/ 583 w 1180"/>
                                <a:gd name="T23" fmla="*/ 406 h 1197"/>
                                <a:gd name="T24" fmla="*/ 436 w 1180"/>
                                <a:gd name="T25" fmla="*/ 49 h 1197"/>
                                <a:gd name="T26" fmla="*/ 352 w 1180"/>
                                <a:gd name="T27" fmla="*/ 0 h 1197"/>
                                <a:gd name="T28" fmla="*/ 77 w 1180"/>
                                <a:gd name="T29" fmla="*/ 0 h 1197"/>
                                <a:gd name="T30" fmla="*/ 44 w 1180"/>
                                <a:gd name="T31" fmla="*/ 49 h 1197"/>
                                <a:gd name="T32" fmla="*/ 361 w 1180"/>
                                <a:gd name="T33" fmla="*/ 587 h 1197"/>
                                <a:gd name="T34" fmla="*/ 21 w 1180"/>
                                <a:gd name="T35" fmla="*/ 1148 h 1197"/>
                                <a:gd name="T36" fmla="*/ 59 w 1180"/>
                                <a:gd name="T37" fmla="*/ 1197 h 1197"/>
                                <a:gd name="T38" fmla="*/ 332 w 1180"/>
                                <a:gd name="T39" fmla="*/ 1197 h 1197"/>
                                <a:gd name="T40" fmla="*/ 413 w 1180"/>
                                <a:gd name="T41" fmla="*/ 1148 h 1197"/>
                                <a:gd name="T42" fmla="*/ 583 w 1180"/>
                                <a:gd name="T43" fmla="*/ 789 h 1197"/>
                                <a:gd name="T44" fmla="*/ 586 w 1180"/>
                                <a:gd name="T45" fmla="*/ 789 h 1197"/>
                                <a:gd name="T46" fmla="*/ 590 w 1180"/>
                                <a:gd name="T47" fmla="*/ 789 h 1197"/>
                                <a:gd name="T48" fmla="*/ 590 w 1180"/>
                                <a:gd name="T49" fmla="*/ 789 h 1197"/>
                                <a:gd name="T50" fmla="*/ 592 w 1180"/>
                                <a:gd name="T51" fmla="*/ 789 h 1197"/>
                                <a:gd name="T52" fmla="*/ 596 w 1180"/>
                                <a:gd name="T53" fmla="*/ 789 h 1197"/>
                                <a:gd name="T54" fmla="*/ 767 w 1180"/>
                                <a:gd name="T55" fmla="*/ 1148 h 1197"/>
                                <a:gd name="T56" fmla="*/ 848 w 1180"/>
                                <a:gd name="T57" fmla="*/ 1197 h 1197"/>
                                <a:gd name="T58" fmla="*/ 1120 w 1180"/>
                                <a:gd name="T59" fmla="*/ 1197 h 1197"/>
                                <a:gd name="T60" fmla="*/ 1158 w 1180"/>
                                <a:gd name="T61" fmla="*/ 1148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80" h="1197">
                                  <a:moveTo>
                                    <a:pt x="1158" y="1148"/>
                                  </a:moveTo>
                                  <a:lnTo>
                                    <a:pt x="818" y="587"/>
                                  </a:lnTo>
                                  <a:lnTo>
                                    <a:pt x="1135" y="49"/>
                                  </a:lnTo>
                                  <a:cubicBezTo>
                                    <a:pt x="1153" y="16"/>
                                    <a:pt x="1142" y="0"/>
                                    <a:pt x="1102" y="0"/>
                                  </a:cubicBezTo>
                                  <a:lnTo>
                                    <a:pt x="827" y="0"/>
                                  </a:lnTo>
                                  <a:cubicBezTo>
                                    <a:pt x="784" y="0"/>
                                    <a:pt x="756" y="16"/>
                                    <a:pt x="743" y="49"/>
                                  </a:cubicBezTo>
                                  <a:lnTo>
                                    <a:pt x="596" y="406"/>
                                  </a:lnTo>
                                  <a:lnTo>
                                    <a:pt x="592" y="406"/>
                                  </a:lnTo>
                                  <a:lnTo>
                                    <a:pt x="590" y="406"/>
                                  </a:lnTo>
                                  <a:lnTo>
                                    <a:pt x="590" y="406"/>
                                  </a:lnTo>
                                  <a:lnTo>
                                    <a:pt x="586" y="406"/>
                                  </a:lnTo>
                                  <a:lnTo>
                                    <a:pt x="583" y="406"/>
                                  </a:lnTo>
                                  <a:lnTo>
                                    <a:pt x="436" y="49"/>
                                  </a:lnTo>
                                  <a:cubicBezTo>
                                    <a:pt x="423" y="16"/>
                                    <a:pt x="395" y="0"/>
                                    <a:pt x="352" y="0"/>
                                  </a:cubicBezTo>
                                  <a:lnTo>
                                    <a:pt x="77" y="0"/>
                                  </a:lnTo>
                                  <a:cubicBezTo>
                                    <a:pt x="37" y="0"/>
                                    <a:pt x="26" y="16"/>
                                    <a:pt x="44" y="49"/>
                                  </a:cubicBezTo>
                                  <a:lnTo>
                                    <a:pt x="361" y="587"/>
                                  </a:lnTo>
                                  <a:lnTo>
                                    <a:pt x="21" y="1148"/>
                                  </a:lnTo>
                                  <a:cubicBezTo>
                                    <a:pt x="0" y="1181"/>
                                    <a:pt x="12" y="1197"/>
                                    <a:pt x="59" y="1197"/>
                                  </a:cubicBezTo>
                                  <a:lnTo>
                                    <a:pt x="332" y="1197"/>
                                  </a:lnTo>
                                  <a:cubicBezTo>
                                    <a:pt x="373" y="1197"/>
                                    <a:pt x="400" y="1181"/>
                                    <a:pt x="413" y="1148"/>
                                  </a:cubicBezTo>
                                  <a:lnTo>
                                    <a:pt x="583" y="789"/>
                                  </a:lnTo>
                                  <a:lnTo>
                                    <a:pt x="586" y="789"/>
                                  </a:lnTo>
                                  <a:lnTo>
                                    <a:pt x="590" y="789"/>
                                  </a:lnTo>
                                  <a:lnTo>
                                    <a:pt x="590" y="789"/>
                                  </a:lnTo>
                                  <a:lnTo>
                                    <a:pt x="592" y="789"/>
                                  </a:lnTo>
                                  <a:lnTo>
                                    <a:pt x="596" y="789"/>
                                  </a:lnTo>
                                  <a:lnTo>
                                    <a:pt x="767" y="1148"/>
                                  </a:lnTo>
                                  <a:cubicBezTo>
                                    <a:pt x="779" y="1181"/>
                                    <a:pt x="806" y="1197"/>
                                    <a:pt x="848" y="1197"/>
                                  </a:cubicBezTo>
                                  <a:lnTo>
                                    <a:pt x="1120" y="1197"/>
                                  </a:lnTo>
                                  <a:cubicBezTo>
                                    <a:pt x="1167" y="1197"/>
                                    <a:pt x="1180" y="1181"/>
                                    <a:pt x="1158" y="1148"/>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9"/>
                          <wps:cNvSpPr>
                            <a:spLocks/>
                          </wps:cNvSpPr>
                          <wps:spPr bwMode="auto">
                            <a:xfrm>
                              <a:off x="660400" y="0"/>
                              <a:ext cx="129540" cy="184150"/>
                            </a:xfrm>
                            <a:custGeom>
                              <a:avLst/>
                              <a:gdLst>
                                <a:gd name="T0" fmla="*/ 849 w 849"/>
                                <a:gd name="T1" fmla="*/ 989 h 1197"/>
                                <a:gd name="T2" fmla="*/ 849 w 849"/>
                                <a:gd name="T3" fmla="*/ 1151 h 1197"/>
                                <a:gd name="T4" fmla="*/ 838 w 849"/>
                                <a:gd name="T5" fmla="*/ 1187 h 1197"/>
                                <a:gd name="T6" fmla="*/ 796 w 849"/>
                                <a:gd name="T7" fmla="*/ 1197 h 1197"/>
                                <a:gd name="T8" fmla="*/ 418 w 849"/>
                                <a:gd name="T9" fmla="*/ 1197 h 1197"/>
                                <a:gd name="T10" fmla="*/ 109 w 849"/>
                                <a:gd name="T11" fmla="*/ 1099 h 1197"/>
                                <a:gd name="T12" fmla="*/ 0 w 849"/>
                                <a:gd name="T13" fmla="*/ 815 h 1197"/>
                                <a:gd name="T14" fmla="*/ 0 w 849"/>
                                <a:gd name="T15" fmla="*/ 383 h 1197"/>
                                <a:gd name="T16" fmla="*/ 109 w 849"/>
                                <a:gd name="T17" fmla="*/ 99 h 1197"/>
                                <a:gd name="T18" fmla="*/ 418 w 849"/>
                                <a:gd name="T19" fmla="*/ 0 h 1197"/>
                                <a:gd name="T20" fmla="*/ 796 w 849"/>
                                <a:gd name="T21" fmla="*/ 0 h 1197"/>
                                <a:gd name="T22" fmla="*/ 849 w 849"/>
                                <a:gd name="T23" fmla="*/ 49 h 1197"/>
                                <a:gd name="T24" fmla="*/ 849 w 849"/>
                                <a:gd name="T25" fmla="*/ 211 h 1197"/>
                                <a:gd name="T26" fmla="*/ 838 w 849"/>
                                <a:gd name="T27" fmla="*/ 248 h 1197"/>
                                <a:gd name="T28" fmla="*/ 796 w 849"/>
                                <a:gd name="T29" fmla="*/ 258 h 1197"/>
                                <a:gd name="T30" fmla="*/ 469 w 849"/>
                                <a:gd name="T31" fmla="*/ 258 h 1197"/>
                                <a:gd name="T32" fmla="*/ 356 w 849"/>
                                <a:gd name="T33" fmla="*/ 290 h 1197"/>
                                <a:gd name="T34" fmla="*/ 322 w 849"/>
                                <a:gd name="T35" fmla="*/ 397 h 1197"/>
                                <a:gd name="T36" fmla="*/ 322 w 849"/>
                                <a:gd name="T37" fmla="*/ 801 h 1197"/>
                                <a:gd name="T38" fmla="*/ 356 w 849"/>
                                <a:gd name="T39" fmla="*/ 908 h 1197"/>
                                <a:gd name="T40" fmla="*/ 469 w 849"/>
                                <a:gd name="T41" fmla="*/ 939 h 1197"/>
                                <a:gd name="T42" fmla="*/ 796 w 849"/>
                                <a:gd name="T43" fmla="*/ 939 h 1197"/>
                                <a:gd name="T44" fmla="*/ 849 w 849"/>
                                <a:gd name="T45" fmla="*/ 989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49" h="1197">
                                  <a:moveTo>
                                    <a:pt x="849" y="989"/>
                                  </a:moveTo>
                                  <a:lnTo>
                                    <a:pt x="849" y="1151"/>
                                  </a:lnTo>
                                  <a:cubicBezTo>
                                    <a:pt x="849" y="1168"/>
                                    <a:pt x="846" y="1180"/>
                                    <a:pt x="838" y="1187"/>
                                  </a:cubicBezTo>
                                  <a:cubicBezTo>
                                    <a:pt x="830" y="1194"/>
                                    <a:pt x="816" y="1197"/>
                                    <a:pt x="796" y="1197"/>
                                  </a:cubicBezTo>
                                  <a:lnTo>
                                    <a:pt x="418" y="1197"/>
                                  </a:lnTo>
                                  <a:cubicBezTo>
                                    <a:pt x="285" y="1197"/>
                                    <a:pt x="182" y="1165"/>
                                    <a:pt x="109" y="1099"/>
                                  </a:cubicBezTo>
                                  <a:cubicBezTo>
                                    <a:pt x="36" y="1033"/>
                                    <a:pt x="0" y="938"/>
                                    <a:pt x="0" y="815"/>
                                  </a:cubicBezTo>
                                  <a:lnTo>
                                    <a:pt x="0" y="383"/>
                                  </a:lnTo>
                                  <a:cubicBezTo>
                                    <a:pt x="0" y="259"/>
                                    <a:pt x="36" y="164"/>
                                    <a:pt x="109" y="99"/>
                                  </a:cubicBezTo>
                                  <a:cubicBezTo>
                                    <a:pt x="182" y="33"/>
                                    <a:pt x="285" y="0"/>
                                    <a:pt x="418" y="0"/>
                                  </a:cubicBezTo>
                                  <a:lnTo>
                                    <a:pt x="796" y="0"/>
                                  </a:lnTo>
                                  <a:cubicBezTo>
                                    <a:pt x="832" y="0"/>
                                    <a:pt x="849" y="16"/>
                                    <a:pt x="849" y="49"/>
                                  </a:cubicBezTo>
                                  <a:lnTo>
                                    <a:pt x="849" y="211"/>
                                  </a:lnTo>
                                  <a:cubicBezTo>
                                    <a:pt x="849" y="229"/>
                                    <a:pt x="846" y="241"/>
                                    <a:pt x="838" y="248"/>
                                  </a:cubicBezTo>
                                  <a:cubicBezTo>
                                    <a:pt x="830" y="255"/>
                                    <a:pt x="816" y="258"/>
                                    <a:pt x="796" y="258"/>
                                  </a:cubicBezTo>
                                  <a:lnTo>
                                    <a:pt x="469" y="258"/>
                                  </a:lnTo>
                                  <a:cubicBezTo>
                                    <a:pt x="417" y="258"/>
                                    <a:pt x="379" y="269"/>
                                    <a:pt x="356" y="290"/>
                                  </a:cubicBezTo>
                                  <a:cubicBezTo>
                                    <a:pt x="333" y="311"/>
                                    <a:pt x="322" y="347"/>
                                    <a:pt x="322" y="397"/>
                                  </a:cubicBezTo>
                                  <a:lnTo>
                                    <a:pt x="322" y="801"/>
                                  </a:lnTo>
                                  <a:cubicBezTo>
                                    <a:pt x="322" y="851"/>
                                    <a:pt x="333" y="886"/>
                                    <a:pt x="356" y="908"/>
                                  </a:cubicBezTo>
                                  <a:cubicBezTo>
                                    <a:pt x="379" y="929"/>
                                    <a:pt x="417" y="939"/>
                                    <a:pt x="469" y="939"/>
                                  </a:cubicBezTo>
                                  <a:lnTo>
                                    <a:pt x="796" y="939"/>
                                  </a:lnTo>
                                  <a:cubicBezTo>
                                    <a:pt x="832" y="939"/>
                                    <a:pt x="849" y="956"/>
                                    <a:pt x="849" y="989"/>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0"/>
                          <wps:cNvSpPr>
                            <a:spLocks noEditPoints="1"/>
                          </wps:cNvSpPr>
                          <wps:spPr bwMode="auto">
                            <a:xfrm>
                              <a:off x="819150" y="0"/>
                              <a:ext cx="156845" cy="184150"/>
                            </a:xfrm>
                            <a:custGeom>
                              <a:avLst/>
                              <a:gdLst>
                                <a:gd name="T0" fmla="*/ 453 w 1033"/>
                                <a:gd name="T1" fmla="*/ 942 h 1197"/>
                                <a:gd name="T2" fmla="*/ 579 w 1033"/>
                                <a:gd name="T3" fmla="*/ 942 h 1197"/>
                                <a:gd name="T4" fmla="*/ 691 w 1033"/>
                                <a:gd name="T5" fmla="*/ 911 h 1197"/>
                                <a:gd name="T6" fmla="*/ 725 w 1033"/>
                                <a:gd name="T7" fmla="*/ 805 h 1197"/>
                                <a:gd name="T8" fmla="*/ 725 w 1033"/>
                                <a:gd name="T9" fmla="*/ 392 h 1197"/>
                                <a:gd name="T10" fmla="*/ 691 w 1033"/>
                                <a:gd name="T11" fmla="*/ 286 h 1197"/>
                                <a:gd name="T12" fmla="*/ 579 w 1033"/>
                                <a:gd name="T13" fmla="*/ 256 h 1197"/>
                                <a:gd name="T14" fmla="*/ 453 w 1033"/>
                                <a:gd name="T15" fmla="*/ 256 h 1197"/>
                                <a:gd name="T16" fmla="*/ 343 w 1033"/>
                                <a:gd name="T17" fmla="*/ 286 h 1197"/>
                                <a:gd name="T18" fmla="*/ 311 w 1033"/>
                                <a:gd name="T19" fmla="*/ 392 h 1197"/>
                                <a:gd name="T20" fmla="*/ 311 w 1033"/>
                                <a:gd name="T21" fmla="*/ 805 h 1197"/>
                                <a:gd name="T22" fmla="*/ 343 w 1033"/>
                                <a:gd name="T23" fmla="*/ 911 h 1197"/>
                                <a:gd name="T24" fmla="*/ 453 w 1033"/>
                                <a:gd name="T25" fmla="*/ 942 h 1197"/>
                                <a:gd name="T26" fmla="*/ 626 w 1033"/>
                                <a:gd name="T27" fmla="*/ 1197 h 1197"/>
                                <a:gd name="T28" fmla="*/ 407 w 1033"/>
                                <a:gd name="T29" fmla="*/ 1197 h 1197"/>
                                <a:gd name="T30" fmla="*/ 106 w 1033"/>
                                <a:gd name="T31" fmla="*/ 1099 h 1197"/>
                                <a:gd name="T32" fmla="*/ 0 w 1033"/>
                                <a:gd name="T33" fmla="*/ 815 h 1197"/>
                                <a:gd name="T34" fmla="*/ 0 w 1033"/>
                                <a:gd name="T35" fmla="*/ 383 h 1197"/>
                                <a:gd name="T36" fmla="*/ 106 w 1033"/>
                                <a:gd name="T37" fmla="*/ 99 h 1197"/>
                                <a:gd name="T38" fmla="*/ 407 w 1033"/>
                                <a:gd name="T39" fmla="*/ 0 h 1197"/>
                                <a:gd name="T40" fmla="*/ 626 w 1033"/>
                                <a:gd name="T41" fmla="*/ 0 h 1197"/>
                                <a:gd name="T42" fmla="*/ 926 w 1033"/>
                                <a:gd name="T43" fmla="*/ 100 h 1197"/>
                                <a:gd name="T44" fmla="*/ 1033 w 1033"/>
                                <a:gd name="T45" fmla="*/ 383 h 1197"/>
                                <a:gd name="T46" fmla="*/ 1033 w 1033"/>
                                <a:gd name="T47" fmla="*/ 815 h 1197"/>
                                <a:gd name="T48" fmla="*/ 926 w 1033"/>
                                <a:gd name="T49" fmla="*/ 1098 h 1197"/>
                                <a:gd name="T50" fmla="*/ 626 w 1033"/>
                                <a:gd name="T51"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3" h="1197">
                                  <a:moveTo>
                                    <a:pt x="453" y="942"/>
                                  </a:moveTo>
                                  <a:lnTo>
                                    <a:pt x="579" y="942"/>
                                  </a:lnTo>
                                  <a:cubicBezTo>
                                    <a:pt x="632" y="942"/>
                                    <a:pt x="669" y="931"/>
                                    <a:pt x="691" y="911"/>
                                  </a:cubicBezTo>
                                  <a:cubicBezTo>
                                    <a:pt x="714" y="891"/>
                                    <a:pt x="725" y="856"/>
                                    <a:pt x="725" y="805"/>
                                  </a:cubicBezTo>
                                  <a:lnTo>
                                    <a:pt x="725" y="392"/>
                                  </a:lnTo>
                                  <a:cubicBezTo>
                                    <a:pt x="725" y="342"/>
                                    <a:pt x="714" y="307"/>
                                    <a:pt x="691" y="286"/>
                                  </a:cubicBezTo>
                                  <a:cubicBezTo>
                                    <a:pt x="669" y="266"/>
                                    <a:pt x="632" y="256"/>
                                    <a:pt x="579" y="256"/>
                                  </a:cubicBezTo>
                                  <a:lnTo>
                                    <a:pt x="453" y="256"/>
                                  </a:lnTo>
                                  <a:cubicBezTo>
                                    <a:pt x="401" y="256"/>
                                    <a:pt x="364" y="266"/>
                                    <a:pt x="343" y="286"/>
                                  </a:cubicBezTo>
                                  <a:cubicBezTo>
                                    <a:pt x="321" y="307"/>
                                    <a:pt x="311" y="342"/>
                                    <a:pt x="311" y="392"/>
                                  </a:cubicBezTo>
                                  <a:lnTo>
                                    <a:pt x="311" y="805"/>
                                  </a:lnTo>
                                  <a:cubicBezTo>
                                    <a:pt x="311" y="856"/>
                                    <a:pt x="321" y="891"/>
                                    <a:pt x="343" y="911"/>
                                  </a:cubicBezTo>
                                  <a:cubicBezTo>
                                    <a:pt x="364" y="931"/>
                                    <a:pt x="401" y="942"/>
                                    <a:pt x="453" y="942"/>
                                  </a:cubicBezTo>
                                  <a:close/>
                                  <a:moveTo>
                                    <a:pt x="626" y="1197"/>
                                  </a:moveTo>
                                  <a:lnTo>
                                    <a:pt x="407" y="1197"/>
                                  </a:lnTo>
                                  <a:cubicBezTo>
                                    <a:pt x="277" y="1197"/>
                                    <a:pt x="177" y="1165"/>
                                    <a:pt x="106" y="1099"/>
                                  </a:cubicBezTo>
                                  <a:cubicBezTo>
                                    <a:pt x="35" y="1033"/>
                                    <a:pt x="0" y="938"/>
                                    <a:pt x="0" y="815"/>
                                  </a:cubicBezTo>
                                  <a:lnTo>
                                    <a:pt x="0" y="383"/>
                                  </a:lnTo>
                                  <a:cubicBezTo>
                                    <a:pt x="0" y="259"/>
                                    <a:pt x="35" y="164"/>
                                    <a:pt x="106" y="99"/>
                                  </a:cubicBezTo>
                                  <a:cubicBezTo>
                                    <a:pt x="177" y="33"/>
                                    <a:pt x="277" y="0"/>
                                    <a:pt x="407" y="0"/>
                                  </a:cubicBezTo>
                                  <a:lnTo>
                                    <a:pt x="626" y="0"/>
                                  </a:lnTo>
                                  <a:cubicBezTo>
                                    <a:pt x="754" y="0"/>
                                    <a:pt x="854" y="33"/>
                                    <a:pt x="926" y="100"/>
                                  </a:cubicBezTo>
                                  <a:cubicBezTo>
                                    <a:pt x="997" y="166"/>
                                    <a:pt x="1033" y="261"/>
                                    <a:pt x="1033" y="383"/>
                                  </a:cubicBezTo>
                                  <a:lnTo>
                                    <a:pt x="1033" y="815"/>
                                  </a:lnTo>
                                  <a:cubicBezTo>
                                    <a:pt x="1033" y="937"/>
                                    <a:pt x="997" y="1031"/>
                                    <a:pt x="926" y="1098"/>
                                  </a:cubicBezTo>
                                  <a:cubicBezTo>
                                    <a:pt x="854" y="1164"/>
                                    <a:pt x="754" y="1197"/>
                                    <a:pt x="626" y="1197"/>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1"/>
                          <wps:cNvSpPr>
                            <a:spLocks/>
                          </wps:cNvSpPr>
                          <wps:spPr bwMode="auto">
                            <a:xfrm>
                              <a:off x="1012825" y="0"/>
                              <a:ext cx="247015" cy="184150"/>
                            </a:xfrm>
                            <a:custGeom>
                              <a:avLst/>
                              <a:gdLst>
                                <a:gd name="T0" fmla="*/ 249 w 1625"/>
                                <a:gd name="T1" fmla="*/ 1197 h 1197"/>
                                <a:gd name="T2" fmla="*/ 49 w 1625"/>
                                <a:gd name="T3" fmla="*/ 1197 h 1197"/>
                                <a:gd name="T4" fmla="*/ 0 w 1625"/>
                                <a:gd name="T5" fmla="*/ 1148 h 1197"/>
                                <a:gd name="T6" fmla="*/ 0 w 1625"/>
                                <a:gd name="T7" fmla="*/ 49 h 1197"/>
                                <a:gd name="T8" fmla="*/ 49 w 1625"/>
                                <a:gd name="T9" fmla="*/ 0 h 1197"/>
                                <a:gd name="T10" fmla="*/ 249 w 1625"/>
                                <a:gd name="T11" fmla="*/ 0 h 1197"/>
                                <a:gd name="T12" fmla="*/ 298 w 1625"/>
                                <a:gd name="T13" fmla="*/ 49 h 1197"/>
                                <a:gd name="T14" fmla="*/ 298 w 1625"/>
                                <a:gd name="T15" fmla="*/ 127 h 1197"/>
                                <a:gd name="T16" fmla="*/ 307 w 1625"/>
                                <a:gd name="T17" fmla="*/ 127 h 1197"/>
                                <a:gd name="T18" fmla="*/ 403 w 1625"/>
                                <a:gd name="T19" fmla="*/ 35 h 1197"/>
                                <a:gd name="T20" fmla="*/ 556 w 1625"/>
                                <a:gd name="T21" fmla="*/ 0 h 1197"/>
                                <a:gd name="T22" fmla="*/ 622 w 1625"/>
                                <a:gd name="T23" fmla="*/ 0 h 1197"/>
                                <a:gd name="T24" fmla="*/ 916 w 1625"/>
                                <a:gd name="T25" fmla="*/ 150 h 1197"/>
                                <a:gd name="T26" fmla="*/ 1190 w 1625"/>
                                <a:gd name="T27" fmla="*/ 0 h 1197"/>
                                <a:gd name="T28" fmla="*/ 1258 w 1625"/>
                                <a:gd name="T29" fmla="*/ 0 h 1197"/>
                                <a:gd name="T30" fmla="*/ 1532 w 1625"/>
                                <a:gd name="T31" fmla="*/ 99 h 1197"/>
                                <a:gd name="T32" fmla="*/ 1625 w 1625"/>
                                <a:gd name="T33" fmla="*/ 383 h 1197"/>
                                <a:gd name="T34" fmla="*/ 1625 w 1625"/>
                                <a:gd name="T35" fmla="*/ 1148 h 1197"/>
                                <a:gd name="T36" fmla="*/ 1575 w 1625"/>
                                <a:gd name="T37" fmla="*/ 1197 h 1197"/>
                                <a:gd name="T38" fmla="*/ 1376 w 1625"/>
                                <a:gd name="T39" fmla="*/ 1197 h 1197"/>
                                <a:gd name="T40" fmla="*/ 1326 w 1625"/>
                                <a:gd name="T41" fmla="*/ 1148 h 1197"/>
                                <a:gd name="T42" fmla="*/ 1326 w 1625"/>
                                <a:gd name="T43" fmla="*/ 397 h 1197"/>
                                <a:gd name="T44" fmla="*/ 1296 w 1625"/>
                                <a:gd name="T45" fmla="*/ 290 h 1197"/>
                                <a:gd name="T46" fmla="*/ 1190 w 1625"/>
                                <a:gd name="T47" fmla="*/ 258 h 1197"/>
                                <a:gd name="T48" fmla="*/ 1132 w 1625"/>
                                <a:gd name="T49" fmla="*/ 258 h 1197"/>
                                <a:gd name="T50" fmla="*/ 970 w 1625"/>
                                <a:gd name="T51" fmla="*/ 439 h 1197"/>
                                <a:gd name="T52" fmla="*/ 970 w 1625"/>
                                <a:gd name="T53" fmla="*/ 1148 h 1197"/>
                                <a:gd name="T54" fmla="*/ 918 w 1625"/>
                                <a:gd name="T55" fmla="*/ 1197 h 1197"/>
                                <a:gd name="T56" fmla="*/ 721 w 1625"/>
                                <a:gd name="T57" fmla="*/ 1197 h 1197"/>
                                <a:gd name="T58" fmla="*/ 671 w 1625"/>
                                <a:gd name="T59" fmla="*/ 1148 h 1197"/>
                                <a:gd name="T60" fmla="*/ 671 w 1625"/>
                                <a:gd name="T61" fmla="*/ 397 h 1197"/>
                                <a:gd name="T62" fmla="*/ 640 w 1625"/>
                                <a:gd name="T63" fmla="*/ 290 h 1197"/>
                                <a:gd name="T64" fmla="*/ 533 w 1625"/>
                                <a:gd name="T65" fmla="*/ 258 h 1197"/>
                                <a:gd name="T66" fmla="*/ 460 w 1625"/>
                                <a:gd name="T67" fmla="*/ 258 h 1197"/>
                                <a:gd name="T68" fmla="*/ 298 w 1625"/>
                                <a:gd name="T69" fmla="*/ 437 h 1197"/>
                                <a:gd name="T70" fmla="*/ 298 w 1625"/>
                                <a:gd name="T71" fmla="*/ 1148 h 1197"/>
                                <a:gd name="T72" fmla="*/ 249 w 1625"/>
                                <a:gd name="T73"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5" h="1197">
                                  <a:moveTo>
                                    <a:pt x="249" y="1197"/>
                                  </a:moveTo>
                                  <a:lnTo>
                                    <a:pt x="49" y="1197"/>
                                  </a:lnTo>
                                  <a:cubicBezTo>
                                    <a:pt x="16" y="1197"/>
                                    <a:pt x="0" y="1181"/>
                                    <a:pt x="0" y="1148"/>
                                  </a:cubicBezTo>
                                  <a:lnTo>
                                    <a:pt x="0" y="49"/>
                                  </a:lnTo>
                                  <a:cubicBezTo>
                                    <a:pt x="0" y="16"/>
                                    <a:pt x="16" y="0"/>
                                    <a:pt x="49" y="0"/>
                                  </a:cubicBezTo>
                                  <a:lnTo>
                                    <a:pt x="249" y="0"/>
                                  </a:lnTo>
                                  <a:cubicBezTo>
                                    <a:pt x="282" y="0"/>
                                    <a:pt x="298" y="16"/>
                                    <a:pt x="298" y="49"/>
                                  </a:cubicBezTo>
                                  <a:lnTo>
                                    <a:pt x="298" y="127"/>
                                  </a:lnTo>
                                  <a:lnTo>
                                    <a:pt x="307" y="127"/>
                                  </a:lnTo>
                                  <a:cubicBezTo>
                                    <a:pt x="326" y="89"/>
                                    <a:pt x="358" y="59"/>
                                    <a:pt x="403" y="35"/>
                                  </a:cubicBezTo>
                                  <a:cubicBezTo>
                                    <a:pt x="447" y="12"/>
                                    <a:pt x="498" y="0"/>
                                    <a:pt x="556" y="0"/>
                                  </a:cubicBezTo>
                                  <a:lnTo>
                                    <a:pt x="622" y="0"/>
                                  </a:lnTo>
                                  <a:cubicBezTo>
                                    <a:pt x="758" y="0"/>
                                    <a:pt x="856" y="50"/>
                                    <a:pt x="916" y="150"/>
                                  </a:cubicBezTo>
                                  <a:cubicBezTo>
                                    <a:pt x="969" y="50"/>
                                    <a:pt x="1060" y="0"/>
                                    <a:pt x="1190" y="0"/>
                                  </a:cubicBezTo>
                                  <a:lnTo>
                                    <a:pt x="1258" y="0"/>
                                  </a:lnTo>
                                  <a:cubicBezTo>
                                    <a:pt x="1379" y="0"/>
                                    <a:pt x="1470" y="33"/>
                                    <a:pt x="1532" y="99"/>
                                  </a:cubicBezTo>
                                  <a:cubicBezTo>
                                    <a:pt x="1594" y="164"/>
                                    <a:pt x="1625" y="259"/>
                                    <a:pt x="1625" y="383"/>
                                  </a:cubicBezTo>
                                  <a:lnTo>
                                    <a:pt x="1625" y="1148"/>
                                  </a:lnTo>
                                  <a:cubicBezTo>
                                    <a:pt x="1625" y="1181"/>
                                    <a:pt x="1608" y="1197"/>
                                    <a:pt x="1575" y="1197"/>
                                  </a:cubicBezTo>
                                  <a:lnTo>
                                    <a:pt x="1376" y="1197"/>
                                  </a:lnTo>
                                  <a:cubicBezTo>
                                    <a:pt x="1343" y="1197"/>
                                    <a:pt x="1326" y="1181"/>
                                    <a:pt x="1326" y="1148"/>
                                  </a:cubicBezTo>
                                  <a:lnTo>
                                    <a:pt x="1326" y="397"/>
                                  </a:lnTo>
                                  <a:cubicBezTo>
                                    <a:pt x="1326" y="347"/>
                                    <a:pt x="1316" y="311"/>
                                    <a:pt x="1296" y="290"/>
                                  </a:cubicBezTo>
                                  <a:cubicBezTo>
                                    <a:pt x="1276" y="269"/>
                                    <a:pt x="1240" y="258"/>
                                    <a:pt x="1190" y="258"/>
                                  </a:cubicBezTo>
                                  <a:lnTo>
                                    <a:pt x="1132" y="258"/>
                                  </a:lnTo>
                                  <a:cubicBezTo>
                                    <a:pt x="1024" y="258"/>
                                    <a:pt x="970" y="319"/>
                                    <a:pt x="970" y="439"/>
                                  </a:cubicBezTo>
                                  <a:lnTo>
                                    <a:pt x="970" y="1148"/>
                                  </a:lnTo>
                                  <a:cubicBezTo>
                                    <a:pt x="970" y="1181"/>
                                    <a:pt x="952" y="1197"/>
                                    <a:pt x="918" y="1197"/>
                                  </a:cubicBezTo>
                                  <a:lnTo>
                                    <a:pt x="721" y="1197"/>
                                  </a:lnTo>
                                  <a:cubicBezTo>
                                    <a:pt x="688" y="1197"/>
                                    <a:pt x="671" y="1181"/>
                                    <a:pt x="671" y="1148"/>
                                  </a:cubicBezTo>
                                  <a:lnTo>
                                    <a:pt x="671" y="397"/>
                                  </a:lnTo>
                                  <a:cubicBezTo>
                                    <a:pt x="671" y="347"/>
                                    <a:pt x="661" y="311"/>
                                    <a:pt x="640" y="290"/>
                                  </a:cubicBezTo>
                                  <a:cubicBezTo>
                                    <a:pt x="619" y="269"/>
                                    <a:pt x="583" y="258"/>
                                    <a:pt x="533" y="258"/>
                                  </a:cubicBezTo>
                                  <a:lnTo>
                                    <a:pt x="460" y="258"/>
                                  </a:lnTo>
                                  <a:cubicBezTo>
                                    <a:pt x="352" y="258"/>
                                    <a:pt x="298" y="318"/>
                                    <a:pt x="298" y="437"/>
                                  </a:cubicBezTo>
                                  <a:lnTo>
                                    <a:pt x="298" y="1148"/>
                                  </a:lnTo>
                                  <a:cubicBezTo>
                                    <a:pt x="298" y="1181"/>
                                    <a:pt x="282" y="1197"/>
                                    <a:pt x="249" y="1197"/>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48" name="Freeform 22"/>
                        <wps:cNvSpPr>
                          <a:spLocks noEditPoints="1"/>
                        </wps:cNvSpPr>
                        <wps:spPr bwMode="auto">
                          <a:xfrm>
                            <a:off x="397390" y="214327"/>
                            <a:ext cx="522605" cy="100965"/>
                          </a:xfrm>
                          <a:custGeom>
                            <a:avLst/>
                            <a:gdLst>
                              <a:gd name="T0" fmla="*/ 274 w 3431"/>
                              <a:gd name="T1" fmla="*/ 658 h 658"/>
                              <a:gd name="T2" fmla="*/ 0 w 3431"/>
                              <a:gd name="T3" fmla="*/ 519 h 658"/>
                              <a:gd name="T4" fmla="*/ 139 w 3431"/>
                              <a:gd name="T5" fmla="*/ 181 h 658"/>
                              <a:gd name="T6" fmla="*/ 287 w 3431"/>
                              <a:gd name="T7" fmla="*/ 228 h 658"/>
                              <a:gd name="T8" fmla="*/ 69 w 3431"/>
                              <a:gd name="T9" fmla="*/ 322 h 658"/>
                              <a:gd name="T10" fmla="*/ 274 w 3431"/>
                              <a:gd name="T11" fmla="*/ 598 h 658"/>
                              <a:gd name="T12" fmla="*/ 605 w 3431"/>
                              <a:gd name="T13" fmla="*/ 658 h 658"/>
                              <a:gd name="T14" fmla="*/ 467 w 3431"/>
                              <a:gd name="T15" fmla="*/ 319 h 658"/>
                              <a:gd name="T16" fmla="*/ 686 w 3431"/>
                              <a:gd name="T17" fmla="*/ 181 h 658"/>
                              <a:gd name="T18" fmla="*/ 824 w 3431"/>
                              <a:gd name="T19" fmla="*/ 519 h 658"/>
                              <a:gd name="T20" fmla="*/ 613 w 3431"/>
                              <a:gd name="T21" fmla="*/ 598 h 658"/>
                              <a:gd name="T22" fmla="*/ 757 w 3431"/>
                              <a:gd name="T23" fmla="*/ 321 h 658"/>
                              <a:gd name="T24" fmla="*/ 534 w 3431"/>
                              <a:gd name="T25" fmla="*/ 321 h 658"/>
                              <a:gd name="T26" fmla="*/ 1092 w 3431"/>
                              <a:gd name="T27" fmla="*/ 658 h 658"/>
                              <a:gd name="T28" fmla="*/ 1037 w 3431"/>
                              <a:gd name="T29" fmla="*/ 194 h 658"/>
                              <a:gd name="T30" fmla="*/ 1105 w 3431"/>
                              <a:gd name="T31" fmla="*/ 194 h 658"/>
                              <a:gd name="T32" fmla="*/ 1208 w 3431"/>
                              <a:gd name="T33" fmla="*/ 181 h 658"/>
                              <a:gd name="T34" fmla="*/ 1404 w 3431"/>
                              <a:gd name="T35" fmla="*/ 197 h 658"/>
                              <a:gd name="T36" fmla="*/ 1604 w 3431"/>
                              <a:gd name="T37" fmla="*/ 217 h 658"/>
                              <a:gd name="T38" fmla="*/ 1626 w 3431"/>
                              <a:gd name="T39" fmla="*/ 658 h 658"/>
                              <a:gd name="T40" fmla="*/ 1571 w 3431"/>
                              <a:gd name="T41" fmla="*/ 322 h 658"/>
                              <a:gd name="T42" fmla="*/ 1397 w 3431"/>
                              <a:gd name="T43" fmla="*/ 264 h 658"/>
                              <a:gd name="T44" fmla="*/ 1361 w 3431"/>
                              <a:gd name="T45" fmla="*/ 658 h 658"/>
                              <a:gd name="T46" fmla="*/ 1305 w 3431"/>
                              <a:gd name="T47" fmla="*/ 322 h 658"/>
                              <a:gd name="T48" fmla="*/ 1128 w 3431"/>
                              <a:gd name="T49" fmla="*/ 263 h 658"/>
                              <a:gd name="T50" fmla="*/ 1092 w 3431"/>
                              <a:gd name="T51" fmla="*/ 658 h 658"/>
                              <a:gd name="T52" fmla="*/ 2073 w 3431"/>
                              <a:gd name="T53" fmla="*/ 193 h 658"/>
                              <a:gd name="T54" fmla="*/ 1977 w 3431"/>
                              <a:gd name="T55" fmla="*/ 241 h 658"/>
                              <a:gd name="T56" fmla="*/ 1954 w 3431"/>
                              <a:gd name="T57" fmla="*/ 658 h 658"/>
                              <a:gd name="T58" fmla="*/ 1900 w 3431"/>
                              <a:gd name="T59" fmla="*/ 249 h 658"/>
                              <a:gd name="T60" fmla="*/ 1822 w 3431"/>
                              <a:gd name="T61" fmla="*/ 228 h 658"/>
                              <a:gd name="T62" fmla="*/ 1891 w 3431"/>
                              <a:gd name="T63" fmla="*/ 181 h 658"/>
                              <a:gd name="T64" fmla="*/ 1933 w 3431"/>
                              <a:gd name="T65" fmla="*/ 36 h 658"/>
                              <a:gd name="T66" fmla="*/ 2073 w 3431"/>
                              <a:gd name="T67" fmla="*/ 13 h 658"/>
                              <a:gd name="T68" fmla="*/ 2036 w 3431"/>
                              <a:gd name="T69" fmla="*/ 60 h 658"/>
                              <a:gd name="T70" fmla="*/ 1968 w 3431"/>
                              <a:gd name="T71" fmla="*/ 172 h 658"/>
                              <a:gd name="T72" fmla="*/ 2377 w 3431"/>
                              <a:gd name="T73" fmla="*/ 658 h 658"/>
                              <a:gd name="T74" fmla="*/ 2238 w 3431"/>
                              <a:gd name="T75" fmla="*/ 319 h 658"/>
                              <a:gd name="T76" fmla="*/ 2457 w 3431"/>
                              <a:gd name="T77" fmla="*/ 181 h 658"/>
                              <a:gd name="T78" fmla="*/ 2595 w 3431"/>
                              <a:gd name="T79" fmla="*/ 519 h 658"/>
                              <a:gd name="T80" fmla="*/ 2384 w 3431"/>
                              <a:gd name="T81" fmla="*/ 598 h 658"/>
                              <a:gd name="T82" fmla="*/ 2528 w 3431"/>
                              <a:gd name="T83" fmla="*/ 321 h 658"/>
                              <a:gd name="T84" fmla="*/ 2306 w 3431"/>
                              <a:gd name="T85" fmla="*/ 321 h 658"/>
                              <a:gd name="T86" fmla="*/ 2864 w 3431"/>
                              <a:gd name="T87" fmla="*/ 658 h 658"/>
                              <a:gd name="T88" fmla="*/ 2809 w 3431"/>
                              <a:gd name="T89" fmla="*/ 194 h 658"/>
                              <a:gd name="T90" fmla="*/ 2877 w 3431"/>
                              <a:gd name="T91" fmla="*/ 194 h 658"/>
                              <a:gd name="T92" fmla="*/ 2916 w 3431"/>
                              <a:gd name="T93" fmla="*/ 196 h 658"/>
                              <a:gd name="T94" fmla="*/ 3026 w 3431"/>
                              <a:gd name="T95" fmla="*/ 194 h 658"/>
                              <a:gd name="T96" fmla="*/ 3014 w 3431"/>
                              <a:gd name="T97" fmla="*/ 241 h 658"/>
                              <a:gd name="T98" fmla="*/ 2877 w 3431"/>
                              <a:gd name="T99" fmla="*/ 335 h 658"/>
                              <a:gd name="T100" fmla="*/ 3222 w 3431"/>
                              <a:gd name="T101" fmla="*/ 241 h 658"/>
                              <a:gd name="T102" fmla="*/ 3157 w 3431"/>
                              <a:gd name="T103" fmla="*/ 194 h 658"/>
                              <a:gd name="T104" fmla="*/ 3231 w 3431"/>
                              <a:gd name="T105" fmla="*/ 172 h 658"/>
                              <a:gd name="T106" fmla="*/ 3286 w 3431"/>
                              <a:gd name="T107" fmla="*/ 79 h 658"/>
                              <a:gd name="T108" fmla="*/ 3309 w 3431"/>
                              <a:gd name="T109" fmla="*/ 181 h 658"/>
                              <a:gd name="T110" fmla="*/ 3422 w 3431"/>
                              <a:gd name="T111" fmla="*/ 228 h 658"/>
                              <a:gd name="T112" fmla="*/ 3298 w 3431"/>
                              <a:gd name="T113" fmla="*/ 249 h 658"/>
                              <a:gd name="T114" fmla="*/ 3417 w 3431"/>
                              <a:gd name="T115" fmla="*/ 598 h 658"/>
                              <a:gd name="T116" fmla="*/ 3417 w 3431"/>
                              <a:gd name="T117" fmla="*/ 658 h 658"/>
                              <a:gd name="T118" fmla="*/ 3231 w 3431"/>
                              <a:gd name="T119" fmla="*/ 521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31" h="658">
                                <a:moveTo>
                                  <a:pt x="287" y="611"/>
                                </a:moveTo>
                                <a:lnTo>
                                  <a:pt x="287" y="645"/>
                                </a:lnTo>
                                <a:cubicBezTo>
                                  <a:pt x="287" y="654"/>
                                  <a:pt x="283" y="658"/>
                                  <a:pt x="274" y="658"/>
                                </a:cubicBezTo>
                                <a:lnTo>
                                  <a:pt x="139" y="658"/>
                                </a:lnTo>
                                <a:cubicBezTo>
                                  <a:pt x="96" y="658"/>
                                  <a:pt x="62" y="645"/>
                                  <a:pt x="37" y="621"/>
                                </a:cubicBezTo>
                                <a:cubicBezTo>
                                  <a:pt x="13" y="597"/>
                                  <a:pt x="0" y="563"/>
                                  <a:pt x="0" y="519"/>
                                </a:cubicBezTo>
                                <a:lnTo>
                                  <a:pt x="0" y="319"/>
                                </a:lnTo>
                                <a:cubicBezTo>
                                  <a:pt x="0" y="276"/>
                                  <a:pt x="13" y="242"/>
                                  <a:pt x="37" y="217"/>
                                </a:cubicBezTo>
                                <a:cubicBezTo>
                                  <a:pt x="62" y="193"/>
                                  <a:pt x="96" y="181"/>
                                  <a:pt x="139" y="181"/>
                                </a:cubicBezTo>
                                <a:lnTo>
                                  <a:pt x="274" y="181"/>
                                </a:lnTo>
                                <a:cubicBezTo>
                                  <a:pt x="283" y="181"/>
                                  <a:pt x="287" y="185"/>
                                  <a:pt x="287" y="194"/>
                                </a:cubicBezTo>
                                <a:lnTo>
                                  <a:pt x="287" y="228"/>
                                </a:lnTo>
                                <a:cubicBezTo>
                                  <a:pt x="287" y="237"/>
                                  <a:pt x="283" y="241"/>
                                  <a:pt x="274" y="241"/>
                                </a:cubicBezTo>
                                <a:lnTo>
                                  <a:pt x="146" y="241"/>
                                </a:lnTo>
                                <a:cubicBezTo>
                                  <a:pt x="95" y="241"/>
                                  <a:pt x="69" y="268"/>
                                  <a:pt x="69" y="322"/>
                                </a:cubicBezTo>
                                <a:lnTo>
                                  <a:pt x="69" y="516"/>
                                </a:lnTo>
                                <a:cubicBezTo>
                                  <a:pt x="69" y="571"/>
                                  <a:pt x="95" y="598"/>
                                  <a:pt x="146" y="598"/>
                                </a:cubicBezTo>
                                <a:lnTo>
                                  <a:pt x="274" y="598"/>
                                </a:lnTo>
                                <a:cubicBezTo>
                                  <a:pt x="283" y="598"/>
                                  <a:pt x="287" y="602"/>
                                  <a:pt x="287" y="611"/>
                                </a:cubicBezTo>
                                <a:close/>
                                <a:moveTo>
                                  <a:pt x="686" y="658"/>
                                </a:moveTo>
                                <a:lnTo>
                                  <a:pt x="605" y="658"/>
                                </a:lnTo>
                                <a:cubicBezTo>
                                  <a:pt x="562" y="658"/>
                                  <a:pt x="528" y="645"/>
                                  <a:pt x="504" y="621"/>
                                </a:cubicBezTo>
                                <a:cubicBezTo>
                                  <a:pt x="479" y="597"/>
                                  <a:pt x="467" y="563"/>
                                  <a:pt x="467" y="519"/>
                                </a:cubicBezTo>
                                <a:lnTo>
                                  <a:pt x="467" y="319"/>
                                </a:lnTo>
                                <a:cubicBezTo>
                                  <a:pt x="467" y="276"/>
                                  <a:pt x="479" y="242"/>
                                  <a:pt x="504" y="217"/>
                                </a:cubicBezTo>
                                <a:cubicBezTo>
                                  <a:pt x="528" y="193"/>
                                  <a:pt x="562" y="181"/>
                                  <a:pt x="605" y="181"/>
                                </a:cubicBezTo>
                                <a:lnTo>
                                  <a:pt x="686" y="181"/>
                                </a:lnTo>
                                <a:cubicBezTo>
                                  <a:pt x="729" y="181"/>
                                  <a:pt x="762" y="193"/>
                                  <a:pt x="787" y="217"/>
                                </a:cubicBezTo>
                                <a:cubicBezTo>
                                  <a:pt x="812" y="242"/>
                                  <a:pt x="824" y="276"/>
                                  <a:pt x="824" y="319"/>
                                </a:cubicBezTo>
                                <a:lnTo>
                                  <a:pt x="824" y="519"/>
                                </a:lnTo>
                                <a:cubicBezTo>
                                  <a:pt x="824" y="563"/>
                                  <a:pt x="812" y="597"/>
                                  <a:pt x="787" y="621"/>
                                </a:cubicBezTo>
                                <a:cubicBezTo>
                                  <a:pt x="762" y="645"/>
                                  <a:pt x="729" y="658"/>
                                  <a:pt x="686" y="658"/>
                                </a:cubicBezTo>
                                <a:close/>
                                <a:moveTo>
                                  <a:pt x="613" y="598"/>
                                </a:moveTo>
                                <a:lnTo>
                                  <a:pt x="678" y="598"/>
                                </a:lnTo>
                                <a:cubicBezTo>
                                  <a:pt x="731" y="598"/>
                                  <a:pt x="757" y="571"/>
                                  <a:pt x="757" y="517"/>
                                </a:cubicBezTo>
                                <a:lnTo>
                                  <a:pt x="757" y="321"/>
                                </a:lnTo>
                                <a:cubicBezTo>
                                  <a:pt x="757" y="267"/>
                                  <a:pt x="731" y="241"/>
                                  <a:pt x="678" y="241"/>
                                </a:cubicBezTo>
                                <a:lnTo>
                                  <a:pt x="613" y="241"/>
                                </a:lnTo>
                                <a:cubicBezTo>
                                  <a:pt x="560" y="241"/>
                                  <a:pt x="534" y="267"/>
                                  <a:pt x="534" y="321"/>
                                </a:cubicBezTo>
                                <a:lnTo>
                                  <a:pt x="534" y="517"/>
                                </a:lnTo>
                                <a:cubicBezTo>
                                  <a:pt x="534" y="571"/>
                                  <a:pt x="560" y="598"/>
                                  <a:pt x="613" y="598"/>
                                </a:cubicBezTo>
                                <a:close/>
                                <a:moveTo>
                                  <a:pt x="1092" y="658"/>
                                </a:moveTo>
                                <a:lnTo>
                                  <a:pt x="1050" y="658"/>
                                </a:lnTo>
                                <a:cubicBezTo>
                                  <a:pt x="1042" y="658"/>
                                  <a:pt x="1037" y="653"/>
                                  <a:pt x="1037" y="644"/>
                                </a:cubicBezTo>
                                <a:lnTo>
                                  <a:pt x="1037" y="194"/>
                                </a:lnTo>
                                <a:cubicBezTo>
                                  <a:pt x="1037" y="185"/>
                                  <a:pt x="1042" y="181"/>
                                  <a:pt x="1050" y="181"/>
                                </a:cubicBezTo>
                                <a:lnTo>
                                  <a:pt x="1092" y="181"/>
                                </a:lnTo>
                                <a:cubicBezTo>
                                  <a:pt x="1101" y="181"/>
                                  <a:pt x="1105" y="185"/>
                                  <a:pt x="1105" y="194"/>
                                </a:cubicBezTo>
                                <a:lnTo>
                                  <a:pt x="1105" y="230"/>
                                </a:lnTo>
                                <a:lnTo>
                                  <a:pt x="1109" y="230"/>
                                </a:lnTo>
                                <a:cubicBezTo>
                                  <a:pt x="1127" y="197"/>
                                  <a:pt x="1160" y="181"/>
                                  <a:pt x="1208" y="181"/>
                                </a:cubicBezTo>
                                <a:lnTo>
                                  <a:pt x="1243" y="181"/>
                                </a:lnTo>
                                <a:cubicBezTo>
                                  <a:pt x="1298" y="181"/>
                                  <a:pt x="1336" y="202"/>
                                  <a:pt x="1357" y="244"/>
                                </a:cubicBezTo>
                                <a:cubicBezTo>
                                  <a:pt x="1367" y="224"/>
                                  <a:pt x="1383" y="208"/>
                                  <a:pt x="1404" y="197"/>
                                </a:cubicBezTo>
                                <a:cubicBezTo>
                                  <a:pt x="1426" y="186"/>
                                  <a:pt x="1448" y="181"/>
                                  <a:pt x="1472" y="181"/>
                                </a:cubicBezTo>
                                <a:lnTo>
                                  <a:pt x="1505" y="181"/>
                                </a:lnTo>
                                <a:cubicBezTo>
                                  <a:pt x="1547" y="181"/>
                                  <a:pt x="1580" y="193"/>
                                  <a:pt x="1604" y="217"/>
                                </a:cubicBezTo>
                                <a:cubicBezTo>
                                  <a:pt x="1627" y="242"/>
                                  <a:pt x="1639" y="276"/>
                                  <a:pt x="1639" y="319"/>
                                </a:cubicBezTo>
                                <a:lnTo>
                                  <a:pt x="1639" y="644"/>
                                </a:lnTo>
                                <a:cubicBezTo>
                                  <a:pt x="1639" y="653"/>
                                  <a:pt x="1635" y="658"/>
                                  <a:pt x="1626" y="658"/>
                                </a:cubicBezTo>
                                <a:lnTo>
                                  <a:pt x="1584" y="658"/>
                                </a:lnTo>
                                <a:cubicBezTo>
                                  <a:pt x="1575" y="658"/>
                                  <a:pt x="1571" y="653"/>
                                  <a:pt x="1571" y="644"/>
                                </a:cubicBezTo>
                                <a:lnTo>
                                  <a:pt x="1571" y="322"/>
                                </a:lnTo>
                                <a:cubicBezTo>
                                  <a:pt x="1571" y="268"/>
                                  <a:pt x="1545" y="241"/>
                                  <a:pt x="1492" y="241"/>
                                </a:cubicBezTo>
                                <a:lnTo>
                                  <a:pt x="1462" y="241"/>
                                </a:lnTo>
                                <a:cubicBezTo>
                                  <a:pt x="1434" y="241"/>
                                  <a:pt x="1412" y="249"/>
                                  <a:pt x="1397" y="264"/>
                                </a:cubicBezTo>
                                <a:cubicBezTo>
                                  <a:pt x="1381" y="280"/>
                                  <a:pt x="1374" y="302"/>
                                  <a:pt x="1374" y="329"/>
                                </a:cubicBezTo>
                                <a:lnTo>
                                  <a:pt x="1374" y="644"/>
                                </a:lnTo>
                                <a:cubicBezTo>
                                  <a:pt x="1374" y="653"/>
                                  <a:pt x="1369" y="658"/>
                                  <a:pt x="1361" y="658"/>
                                </a:cubicBezTo>
                                <a:lnTo>
                                  <a:pt x="1319" y="658"/>
                                </a:lnTo>
                                <a:cubicBezTo>
                                  <a:pt x="1310" y="658"/>
                                  <a:pt x="1305" y="653"/>
                                  <a:pt x="1305" y="644"/>
                                </a:cubicBezTo>
                                <a:lnTo>
                                  <a:pt x="1305" y="322"/>
                                </a:lnTo>
                                <a:cubicBezTo>
                                  <a:pt x="1305" y="268"/>
                                  <a:pt x="1279" y="241"/>
                                  <a:pt x="1227" y="241"/>
                                </a:cubicBezTo>
                                <a:lnTo>
                                  <a:pt x="1192" y="241"/>
                                </a:lnTo>
                                <a:cubicBezTo>
                                  <a:pt x="1164" y="241"/>
                                  <a:pt x="1143" y="248"/>
                                  <a:pt x="1128" y="263"/>
                                </a:cubicBezTo>
                                <a:cubicBezTo>
                                  <a:pt x="1113" y="278"/>
                                  <a:pt x="1105" y="299"/>
                                  <a:pt x="1105" y="327"/>
                                </a:cubicBezTo>
                                <a:lnTo>
                                  <a:pt x="1105" y="644"/>
                                </a:lnTo>
                                <a:cubicBezTo>
                                  <a:pt x="1105" y="653"/>
                                  <a:pt x="1101" y="658"/>
                                  <a:pt x="1092" y="658"/>
                                </a:cubicBezTo>
                                <a:close/>
                                <a:moveTo>
                                  <a:pt x="1977" y="181"/>
                                </a:moveTo>
                                <a:lnTo>
                                  <a:pt x="2059" y="181"/>
                                </a:lnTo>
                                <a:cubicBezTo>
                                  <a:pt x="2068" y="181"/>
                                  <a:pt x="2073" y="185"/>
                                  <a:pt x="2073" y="193"/>
                                </a:cubicBezTo>
                                <a:lnTo>
                                  <a:pt x="2073" y="228"/>
                                </a:lnTo>
                                <a:cubicBezTo>
                                  <a:pt x="2073" y="236"/>
                                  <a:pt x="2068" y="241"/>
                                  <a:pt x="2059" y="241"/>
                                </a:cubicBezTo>
                                <a:lnTo>
                                  <a:pt x="1977" y="241"/>
                                </a:lnTo>
                                <a:cubicBezTo>
                                  <a:pt x="1971" y="241"/>
                                  <a:pt x="1968" y="243"/>
                                  <a:pt x="1968" y="249"/>
                                </a:cubicBezTo>
                                <a:lnTo>
                                  <a:pt x="1968" y="644"/>
                                </a:lnTo>
                                <a:cubicBezTo>
                                  <a:pt x="1968" y="653"/>
                                  <a:pt x="1964" y="658"/>
                                  <a:pt x="1954" y="658"/>
                                </a:cubicBezTo>
                                <a:lnTo>
                                  <a:pt x="1913" y="658"/>
                                </a:lnTo>
                                <a:cubicBezTo>
                                  <a:pt x="1904" y="658"/>
                                  <a:pt x="1900" y="653"/>
                                  <a:pt x="1900" y="644"/>
                                </a:cubicBezTo>
                                <a:lnTo>
                                  <a:pt x="1900" y="249"/>
                                </a:lnTo>
                                <a:cubicBezTo>
                                  <a:pt x="1900" y="243"/>
                                  <a:pt x="1897" y="241"/>
                                  <a:pt x="1891" y="241"/>
                                </a:cubicBezTo>
                                <a:lnTo>
                                  <a:pt x="1835" y="241"/>
                                </a:lnTo>
                                <a:cubicBezTo>
                                  <a:pt x="1827" y="241"/>
                                  <a:pt x="1822" y="236"/>
                                  <a:pt x="1822" y="228"/>
                                </a:cubicBezTo>
                                <a:lnTo>
                                  <a:pt x="1822" y="193"/>
                                </a:lnTo>
                                <a:cubicBezTo>
                                  <a:pt x="1822" y="185"/>
                                  <a:pt x="1827" y="181"/>
                                  <a:pt x="1835" y="181"/>
                                </a:cubicBezTo>
                                <a:lnTo>
                                  <a:pt x="1891" y="181"/>
                                </a:lnTo>
                                <a:cubicBezTo>
                                  <a:pt x="1897" y="181"/>
                                  <a:pt x="1900" y="178"/>
                                  <a:pt x="1900" y="172"/>
                                </a:cubicBezTo>
                                <a:lnTo>
                                  <a:pt x="1900" y="138"/>
                                </a:lnTo>
                                <a:cubicBezTo>
                                  <a:pt x="1900" y="94"/>
                                  <a:pt x="1911" y="60"/>
                                  <a:pt x="1933" y="36"/>
                                </a:cubicBezTo>
                                <a:cubicBezTo>
                                  <a:pt x="1955" y="12"/>
                                  <a:pt x="1986" y="0"/>
                                  <a:pt x="2028" y="0"/>
                                </a:cubicBezTo>
                                <a:lnTo>
                                  <a:pt x="2060" y="0"/>
                                </a:lnTo>
                                <a:cubicBezTo>
                                  <a:pt x="2069" y="0"/>
                                  <a:pt x="2073" y="4"/>
                                  <a:pt x="2073" y="13"/>
                                </a:cubicBezTo>
                                <a:lnTo>
                                  <a:pt x="2073" y="47"/>
                                </a:lnTo>
                                <a:cubicBezTo>
                                  <a:pt x="2073" y="56"/>
                                  <a:pt x="2069" y="60"/>
                                  <a:pt x="2060" y="60"/>
                                </a:cubicBezTo>
                                <a:lnTo>
                                  <a:pt x="2036" y="60"/>
                                </a:lnTo>
                                <a:cubicBezTo>
                                  <a:pt x="2011" y="60"/>
                                  <a:pt x="1993" y="67"/>
                                  <a:pt x="1983" y="79"/>
                                </a:cubicBezTo>
                                <a:cubicBezTo>
                                  <a:pt x="1973" y="92"/>
                                  <a:pt x="1968" y="113"/>
                                  <a:pt x="1968" y="141"/>
                                </a:cubicBezTo>
                                <a:lnTo>
                                  <a:pt x="1968" y="172"/>
                                </a:lnTo>
                                <a:cubicBezTo>
                                  <a:pt x="1968" y="178"/>
                                  <a:pt x="1971" y="181"/>
                                  <a:pt x="1977" y="181"/>
                                </a:cubicBezTo>
                                <a:close/>
                                <a:moveTo>
                                  <a:pt x="2457" y="658"/>
                                </a:moveTo>
                                <a:lnTo>
                                  <a:pt x="2377" y="658"/>
                                </a:lnTo>
                                <a:cubicBezTo>
                                  <a:pt x="2334" y="658"/>
                                  <a:pt x="2300" y="645"/>
                                  <a:pt x="2275" y="621"/>
                                </a:cubicBezTo>
                                <a:cubicBezTo>
                                  <a:pt x="2251" y="597"/>
                                  <a:pt x="2238" y="563"/>
                                  <a:pt x="2238" y="519"/>
                                </a:cubicBezTo>
                                <a:lnTo>
                                  <a:pt x="2238" y="319"/>
                                </a:lnTo>
                                <a:cubicBezTo>
                                  <a:pt x="2238" y="276"/>
                                  <a:pt x="2251" y="242"/>
                                  <a:pt x="2275" y="217"/>
                                </a:cubicBezTo>
                                <a:cubicBezTo>
                                  <a:pt x="2300" y="193"/>
                                  <a:pt x="2334" y="181"/>
                                  <a:pt x="2377" y="181"/>
                                </a:cubicBezTo>
                                <a:lnTo>
                                  <a:pt x="2457" y="181"/>
                                </a:lnTo>
                                <a:cubicBezTo>
                                  <a:pt x="2500" y="181"/>
                                  <a:pt x="2534" y="193"/>
                                  <a:pt x="2559" y="217"/>
                                </a:cubicBezTo>
                                <a:cubicBezTo>
                                  <a:pt x="2583" y="242"/>
                                  <a:pt x="2595" y="276"/>
                                  <a:pt x="2595" y="319"/>
                                </a:cubicBezTo>
                                <a:lnTo>
                                  <a:pt x="2595" y="519"/>
                                </a:lnTo>
                                <a:cubicBezTo>
                                  <a:pt x="2595" y="563"/>
                                  <a:pt x="2583" y="597"/>
                                  <a:pt x="2559" y="621"/>
                                </a:cubicBezTo>
                                <a:cubicBezTo>
                                  <a:pt x="2534" y="645"/>
                                  <a:pt x="2500" y="658"/>
                                  <a:pt x="2457" y="658"/>
                                </a:cubicBezTo>
                                <a:close/>
                                <a:moveTo>
                                  <a:pt x="2384" y="598"/>
                                </a:moveTo>
                                <a:lnTo>
                                  <a:pt x="2450" y="598"/>
                                </a:lnTo>
                                <a:cubicBezTo>
                                  <a:pt x="2502" y="598"/>
                                  <a:pt x="2528" y="571"/>
                                  <a:pt x="2528" y="517"/>
                                </a:cubicBezTo>
                                <a:lnTo>
                                  <a:pt x="2528" y="321"/>
                                </a:lnTo>
                                <a:cubicBezTo>
                                  <a:pt x="2528" y="267"/>
                                  <a:pt x="2502" y="241"/>
                                  <a:pt x="2450" y="241"/>
                                </a:cubicBezTo>
                                <a:lnTo>
                                  <a:pt x="2384" y="241"/>
                                </a:lnTo>
                                <a:cubicBezTo>
                                  <a:pt x="2332" y="241"/>
                                  <a:pt x="2306" y="267"/>
                                  <a:pt x="2306" y="321"/>
                                </a:cubicBezTo>
                                <a:lnTo>
                                  <a:pt x="2306" y="517"/>
                                </a:lnTo>
                                <a:cubicBezTo>
                                  <a:pt x="2306" y="571"/>
                                  <a:pt x="2332" y="598"/>
                                  <a:pt x="2384" y="598"/>
                                </a:cubicBezTo>
                                <a:close/>
                                <a:moveTo>
                                  <a:pt x="2864" y="658"/>
                                </a:moveTo>
                                <a:lnTo>
                                  <a:pt x="2822" y="658"/>
                                </a:lnTo>
                                <a:cubicBezTo>
                                  <a:pt x="2813" y="658"/>
                                  <a:pt x="2809" y="653"/>
                                  <a:pt x="2809" y="644"/>
                                </a:cubicBezTo>
                                <a:lnTo>
                                  <a:pt x="2809" y="194"/>
                                </a:lnTo>
                                <a:cubicBezTo>
                                  <a:pt x="2809" y="185"/>
                                  <a:pt x="2813" y="181"/>
                                  <a:pt x="2822" y="181"/>
                                </a:cubicBezTo>
                                <a:lnTo>
                                  <a:pt x="2864" y="181"/>
                                </a:lnTo>
                                <a:cubicBezTo>
                                  <a:pt x="2872" y="181"/>
                                  <a:pt x="2877" y="185"/>
                                  <a:pt x="2877" y="194"/>
                                </a:cubicBezTo>
                                <a:lnTo>
                                  <a:pt x="2877" y="231"/>
                                </a:lnTo>
                                <a:lnTo>
                                  <a:pt x="2881" y="231"/>
                                </a:lnTo>
                                <a:cubicBezTo>
                                  <a:pt x="2887" y="218"/>
                                  <a:pt x="2899" y="206"/>
                                  <a:pt x="2916" y="196"/>
                                </a:cubicBezTo>
                                <a:cubicBezTo>
                                  <a:pt x="2934" y="186"/>
                                  <a:pt x="2954" y="181"/>
                                  <a:pt x="2978" y="181"/>
                                </a:cubicBezTo>
                                <a:lnTo>
                                  <a:pt x="3014" y="181"/>
                                </a:lnTo>
                                <a:cubicBezTo>
                                  <a:pt x="3022" y="181"/>
                                  <a:pt x="3026" y="185"/>
                                  <a:pt x="3026" y="194"/>
                                </a:cubicBezTo>
                                <a:lnTo>
                                  <a:pt x="3026" y="228"/>
                                </a:lnTo>
                                <a:cubicBezTo>
                                  <a:pt x="3026" y="233"/>
                                  <a:pt x="3025" y="236"/>
                                  <a:pt x="3024" y="238"/>
                                </a:cubicBezTo>
                                <a:cubicBezTo>
                                  <a:pt x="3022" y="240"/>
                                  <a:pt x="3019" y="241"/>
                                  <a:pt x="3014" y="241"/>
                                </a:cubicBezTo>
                                <a:lnTo>
                                  <a:pt x="2964" y="241"/>
                                </a:lnTo>
                                <a:cubicBezTo>
                                  <a:pt x="2936" y="241"/>
                                  <a:pt x="2914" y="249"/>
                                  <a:pt x="2899" y="266"/>
                                </a:cubicBezTo>
                                <a:cubicBezTo>
                                  <a:pt x="2884" y="283"/>
                                  <a:pt x="2877" y="306"/>
                                  <a:pt x="2877" y="335"/>
                                </a:cubicBezTo>
                                <a:lnTo>
                                  <a:pt x="2877" y="644"/>
                                </a:lnTo>
                                <a:cubicBezTo>
                                  <a:pt x="2877" y="653"/>
                                  <a:pt x="2872" y="658"/>
                                  <a:pt x="2864" y="658"/>
                                </a:cubicBezTo>
                                <a:close/>
                                <a:moveTo>
                                  <a:pt x="3222" y="241"/>
                                </a:moveTo>
                                <a:lnTo>
                                  <a:pt x="3170" y="241"/>
                                </a:lnTo>
                                <a:cubicBezTo>
                                  <a:pt x="3162" y="241"/>
                                  <a:pt x="3157" y="237"/>
                                  <a:pt x="3157" y="228"/>
                                </a:cubicBezTo>
                                <a:lnTo>
                                  <a:pt x="3157" y="194"/>
                                </a:lnTo>
                                <a:cubicBezTo>
                                  <a:pt x="3157" y="185"/>
                                  <a:pt x="3162" y="181"/>
                                  <a:pt x="3170" y="181"/>
                                </a:cubicBezTo>
                                <a:lnTo>
                                  <a:pt x="3222" y="181"/>
                                </a:lnTo>
                                <a:cubicBezTo>
                                  <a:pt x="3228" y="181"/>
                                  <a:pt x="3231" y="178"/>
                                  <a:pt x="3231" y="172"/>
                                </a:cubicBezTo>
                                <a:lnTo>
                                  <a:pt x="3231" y="92"/>
                                </a:lnTo>
                                <a:cubicBezTo>
                                  <a:pt x="3231" y="83"/>
                                  <a:pt x="3235" y="79"/>
                                  <a:pt x="3244" y="79"/>
                                </a:cubicBezTo>
                                <a:lnTo>
                                  <a:pt x="3286" y="79"/>
                                </a:lnTo>
                                <a:cubicBezTo>
                                  <a:pt x="3294" y="79"/>
                                  <a:pt x="3298" y="83"/>
                                  <a:pt x="3298" y="92"/>
                                </a:cubicBezTo>
                                <a:lnTo>
                                  <a:pt x="3298" y="172"/>
                                </a:lnTo>
                                <a:cubicBezTo>
                                  <a:pt x="3298" y="178"/>
                                  <a:pt x="3302" y="181"/>
                                  <a:pt x="3309" y="181"/>
                                </a:cubicBezTo>
                                <a:lnTo>
                                  <a:pt x="3408" y="181"/>
                                </a:lnTo>
                                <a:cubicBezTo>
                                  <a:pt x="3417" y="181"/>
                                  <a:pt x="3422" y="185"/>
                                  <a:pt x="3422" y="194"/>
                                </a:cubicBezTo>
                                <a:lnTo>
                                  <a:pt x="3422" y="228"/>
                                </a:lnTo>
                                <a:cubicBezTo>
                                  <a:pt x="3422" y="237"/>
                                  <a:pt x="3417" y="241"/>
                                  <a:pt x="3408" y="241"/>
                                </a:cubicBezTo>
                                <a:lnTo>
                                  <a:pt x="3309" y="241"/>
                                </a:lnTo>
                                <a:cubicBezTo>
                                  <a:pt x="3302" y="241"/>
                                  <a:pt x="3298" y="243"/>
                                  <a:pt x="3298" y="249"/>
                                </a:cubicBezTo>
                                <a:lnTo>
                                  <a:pt x="3298" y="518"/>
                                </a:lnTo>
                                <a:cubicBezTo>
                                  <a:pt x="3298" y="571"/>
                                  <a:pt x="3326" y="598"/>
                                  <a:pt x="3381" y="598"/>
                                </a:cubicBezTo>
                                <a:lnTo>
                                  <a:pt x="3417" y="598"/>
                                </a:lnTo>
                                <a:cubicBezTo>
                                  <a:pt x="3426" y="598"/>
                                  <a:pt x="3431" y="602"/>
                                  <a:pt x="3431" y="611"/>
                                </a:cubicBezTo>
                                <a:lnTo>
                                  <a:pt x="3431" y="645"/>
                                </a:lnTo>
                                <a:cubicBezTo>
                                  <a:pt x="3431" y="654"/>
                                  <a:pt x="3426" y="658"/>
                                  <a:pt x="3417" y="658"/>
                                </a:cubicBezTo>
                                <a:lnTo>
                                  <a:pt x="3372" y="658"/>
                                </a:lnTo>
                                <a:cubicBezTo>
                                  <a:pt x="3329" y="658"/>
                                  <a:pt x="3295" y="646"/>
                                  <a:pt x="3269" y="622"/>
                                </a:cubicBezTo>
                                <a:cubicBezTo>
                                  <a:pt x="3244" y="598"/>
                                  <a:pt x="3231" y="564"/>
                                  <a:pt x="3231" y="521"/>
                                </a:cubicBezTo>
                                <a:lnTo>
                                  <a:pt x="3231" y="249"/>
                                </a:lnTo>
                                <a:cubicBezTo>
                                  <a:pt x="3231" y="243"/>
                                  <a:pt x="3228" y="241"/>
                                  <a:pt x="3222" y="241"/>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9A7006B" id="Kanwa 249" o:spid="_x0000_s1026" editas="canvas" style="position:absolute;margin-left:102.25pt;margin-top:4.4pt;width:109.65pt;height:29.75pt;z-index:251687936" coordsize="13925,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">
                <v:shape id="_x0000_s1027" type="#_x0000_t75" style="position:absolute;width:13925;height:3771;visibility:visible;mso-wrap-style:square">
                  <v:fill o:detectmouseclick="t"/>
                  <v:path o:connecttype="none"/>
                </v:shape>
                <v:group id="Grupa 241" o:spid="_x0000_s1028" style="position:absolute;width:9467;height:1321" coordorigin="25" coordsize="12573,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6" o:spid="_x0000_s1029" style="position:absolute;left:25;width:2476;height:1841;visibility:visible;mso-wrap-style:square;v-text-anchor:top" coordsize="1624,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" path="m249,1197r-200,c16,1197,,1181,,1148l,49c,16,16,,49,l249,v32,,49,16,49,49l298,127r9,c326,89,358,59,402,35,447,12,498,,556,r66,c758,,856,50,915,150,969,50,1060,,1190,r68,c1379,,1470,33,1532,99v61,65,92,160,92,284l1624,1148v,33,-16,49,-49,49l1376,1197v-33,,-50,-16,-50,-49l1326,397v,-50,-10,-86,-30,-107c1275,269,1240,258,1190,258r-59,c1023,258,969,319,969,439r,709c969,1181,952,1197,918,1197r-198,c688,1197,671,1181,671,1148r,-751c671,347,661,311,639,290,618,269,583,258,533,258r-73,c352,258,298,318,298,437r,711c298,1181,281,1197,249,1197xe" fillcolor="#2c3273" stroked="f">
                    <v:path arrowok="t" o:connecttype="custom" o:connectlocs="37971,184150;7472,184150;0,176612;0,7538;7472,0;37971,0;45443,7538;45443,19538;46816,19538;61303,5385;84787,0;94851,0;139532,23076;181468,0;191837,0;233621,15230;247650,58922;247650,176612;240178,184150;209832,184150;202207,176612;202207,61076;197632,44614;181468,39691;172471,39691;147767,67537;147767,176612;139989,184150;109796,184150;102323,176612;102323,61076;97444,44614;81279,39691;70147,39691;45443,67229;45443,176612;37971,184150" o:connectangles="0,0,0,0,0,0,0,0,0,0,0,0,0,0,0,0,0,0,0,0,0,0,0,0,0,0,0,0,0,0,0,0,0,0,0,0,0"/>
                  </v:shape>
                  <v:shape id="Freeform 17" o:spid="_x0000_s1030" style="position:absolute;left:2844;width:1493;height:1841;visibility:visible;mso-wrap-style:square;v-text-anchor:top" coordsize="98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" path="m683,761r,-477c683,267,674,258,655,258r-221,c384,258,349,269,328,290v-20,21,-30,57,-30,107l298,801v,50,10,85,30,107c349,929,384,939,434,939r87,c629,939,683,880,683,761xm444,1197r-57,c264,1197,168,1165,101,1099,33,1033,,938,,815l,383c,259,33,164,101,99,168,33,264,,387,l930,v34,,51,16,51,49l981,1148v,33,-17,49,-51,49l732,1197v-33,,-49,-16,-49,-49l683,1071r-9,c656,1113,626,1145,582,1166v-44,21,-90,31,-138,31xe" fillcolor="#2c3273" stroked="f">
                    <v:path arrowok="t" o:connecttype="custom" o:connectlocs="103895,117074;103895,43691;99635,39691;66018,39691;49894,44614;45330,61076;45330,123228;49894,139689;66018,144459;79252,144459;103895,117074;67539,184150;58869,184150;15364,169073;0,125382;0,58922;15364,15230;58869,0;141467,0;149225,7538;149225,176612;141467,184150;111348,184150;103895,176612;103895,164766;102526,164766;88531,179381;67539,184150" o:connectangles="0,0,0,0,0,0,0,0,0,0,0,0,0,0,0,0,0,0,0,0,0,0,0,0,0,0,0,0"/>
                    <o:lock v:ext="edit" verticies="t"/>
                  </v:shape>
                  <v:shape id="Freeform 18" o:spid="_x0000_s1031" style="position:absolute;left:4591;width:1790;height:1841;visibility:visible;mso-wrap-style:square;v-text-anchor:top" coordsize="118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" path="m1158,1148l818,587,1135,49c1153,16,1142,,1102,l827,c784,,756,16,743,49l596,406r-4,l590,406r,l586,406r-3,l436,49c423,16,395,,352,l77,c37,,26,16,44,49l361,587,21,1148v-21,33,-9,49,38,49l332,1197v41,,68,-16,81,-49l583,789r3,l590,789r,l592,789r4,l767,1148v12,33,39,49,81,49l1120,1197v47,,60,-16,38,-49xe" fillcolor="#2c3273" stroked="f">
                    <v:path arrowok="t" o:connecttype="custom" o:connectlocs="175731,176612;124135,90306;172241,7538;167233,0;125501,0;112753,7538;90446,62460;89839,62460;89535,62460;89535,62460;88928,62460;88473,62460;66165,7538;53417,0;11685,0;6677,7538;54783,90306;3187,176612;8954,184150;50382,184150;62675,176612;88473,121382;88928,121382;89535,121382;89535,121382;89839,121382;90446,121382;116396,176612;128688,184150;169965,184150;175731,176612" o:connectangles="0,0,0,0,0,0,0,0,0,0,0,0,0,0,0,0,0,0,0,0,0,0,0,0,0,0,0,0,0,0,0"/>
                  </v:shape>
                  <v:shape id="Freeform 19" o:spid="_x0000_s1032" style="position:absolute;left:6604;width:1295;height:1841;visibility:visible;mso-wrap-style:square;v-text-anchor:top" coordsize="84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" path="m849,989r,162c849,1168,846,1180,838,1187v-8,7,-22,10,-42,10l418,1197v-133,,-236,-32,-309,-98c36,1033,,938,,815l,383c,259,36,164,109,99,182,33,285,,418,l796,v36,,53,16,53,49l849,211v,18,-3,30,-11,37c830,255,816,258,796,258r-327,c417,258,379,269,356,290v-23,21,-34,57,-34,107l322,801v,50,11,85,34,107c379,929,417,939,469,939r327,c832,939,849,956,849,989xe" fillcolor="#2c3273" stroked="f">
                    <v:path arrowok="t" o:connecttype="custom" o:connectlocs="129540,152151;129540,177073;127862,182612;121453,184150;63778,184150;16631,169073;0,125382;0,58922;16631,15230;63778,0;121453,0;129540,7538;129540,32461;127862,38153;121453,39691;71560,39691;54318,44614;49131,61076;49131,123228;54318,139689;71560,144459;121453,144459;129540,152151" o:connectangles="0,0,0,0,0,0,0,0,0,0,0,0,0,0,0,0,0,0,0,0,0,0,0"/>
                  </v:shape>
                  <v:shape id="Freeform 20" o:spid="_x0000_s1033" style="position:absolute;left:8191;width:1568;height:1841;visibility:visible;mso-wrap-style:square;v-text-anchor:top" coordsize="103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" path="m453,942r126,c632,942,669,931,691,911v23,-20,34,-55,34,-106l725,392v,-50,-11,-85,-34,-106c669,266,632,256,579,256r-126,c401,256,364,266,343,286v-22,21,-32,56,-32,106l311,805v,51,10,86,32,106c364,931,401,942,453,942xm626,1197r-219,c277,1197,177,1165,106,1099,35,1033,,938,,815l,383c,259,35,164,106,99,177,33,277,,407,l626,c754,,854,33,926,100v71,66,107,161,107,283l1033,815v,122,-36,216,-107,283c854,1164,754,1197,626,1197xe" fillcolor="#2c3273" stroked="f">
                    <v:path arrowok="t" o:connecttype="custom" o:connectlocs="68781,144920;87912,144920;104918,140151;110080,123844;110080,60306;104918,43999;87912,39384;68781,39384;52079,43999;47221,60306;47221,123844;52079,140151;68781,144920;95048,184150;61797,184150;16094,169073;0,125382;0,58922;16094,15230;61797,0;95048,0;140599,15384;156845,58922;156845,125382;140599,168920;95048,184150" o:connectangles="0,0,0,0,0,0,0,0,0,0,0,0,0,0,0,0,0,0,0,0,0,0,0,0,0,0"/>
                    <o:lock v:ext="edit" verticies="t"/>
                  </v:shape>
                  <v:shape id="Freeform 21" o:spid="_x0000_s1034" style="position:absolute;left:10128;width:2470;height:1841;visibility:visible;mso-wrap-style:square;v-text-anchor:top" coordsize="16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" path="m249,1197r-200,c16,1197,,1181,,1148l,49c,16,16,,49,l249,v33,,49,16,49,49l298,127r9,c326,89,358,59,403,35,447,12,498,,556,r66,c758,,856,50,916,150,969,50,1060,,1190,r68,c1379,,1470,33,1532,99v62,65,93,160,93,284l1625,1148v,33,-17,49,-50,49l1376,1197v-33,,-50,-16,-50,-49l1326,397v,-50,-10,-86,-30,-107c1276,269,1240,258,1190,258r-58,c1024,258,970,319,970,439r,709c970,1181,952,1197,918,1197r-197,c688,1197,671,1181,671,1148r,-751c671,347,661,311,640,290,619,269,583,258,533,258r-73,c352,258,298,318,298,437r,711c298,1181,282,1197,249,1197xe" fillcolor="#2c3273" stroked="f">
                    <v:path arrowok="t" o:connecttype="custom" o:connectlocs="37850,184150;7448,184150;0,176612;0,7538;7448,0;37850,0;45299,7538;45299,19538;46667,19538;61260,5385;84517,0;94550,0;139240,23076;180891,0;191228,0;232878,15230;247015,58922;247015,176612;239415,184150;209165,184150;201564,176612;201564,61076;197004,44614;180891,39691;172074,39691;147449,67537;147449,176612;139544,184150;109599,184150;101998,176612;101998,61076;97286,44614;81021,39691;69924,39691;45299,67229;45299,176612;37850,184150" o:connectangles="0,0,0,0,0,0,0,0,0,0,0,0,0,0,0,0,0,0,0,0,0,0,0,0,0,0,0,0,0,0,0,0,0,0,0,0,0"/>
                  </v:shape>
                </v:group>
                <v:shape id="Freeform 22" o:spid="_x0000_s1035" style="position:absolute;left:3973;top:2143;width:5226;height:1009;visibility:visible;mso-wrap-style:square;v-text-anchor:top" coordsize="34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" path="m287,611r,34c287,654,283,658,274,658r-135,c96,658,62,645,37,621,13,597,,563,,519l,319c,276,13,242,37,217,62,193,96,181,139,181r135,c283,181,287,185,287,194r,34c287,237,283,241,274,241r-128,c95,241,69,268,69,322r,194c69,571,95,598,146,598r128,c283,598,287,602,287,611xm686,658r-81,c562,658,528,645,504,621,479,597,467,563,467,519r,-200c467,276,479,242,504,217v24,-24,58,-36,101,-36l686,181v43,,76,12,101,36c812,242,824,276,824,319r,200c824,563,812,597,787,621v-25,24,-58,37,-101,37xm613,598r65,c731,598,757,571,757,517r,-196c757,267,731,241,678,241r-65,c560,241,534,267,534,321r,196c534,571,560,598,613,598xm1092,658r-42,c1042,658,1037,653,1037,644r,-450c1037,185,1042,181,1050,181r42,c1101,181,1105,185,1105,194r,36l1109,230v18,-33,51,-49,99,-49l1243,181v55,,93,21,114,63c1367,224,1383,208,1404,197v22,-11,44,-16,68,-16l1505,181v42,,75,12,99,36c1627,242,1639,276,1639,319r,325c1639,653,1635,658,1626,658r-42,c1575,658,1571,653,1571,644r,-322c1571,268,1545,241,1492,241r-30,c1434,241,1412,249,1397,264v-16,16,-23,38,-23,65l1374,644v,9,-5,14,-13,14l1319,658v-9,,-14,-5,-14,-14l1305,322v,-54,-26,-81,-78,-81l1192,241v-28,,-49,7,-64,22c1113,278,1105,299,1105,327r,317c1105,653,1101,658,1092,658xm1977,181r82,c2068,181,2073,185,2073,193r,35c2073,236,2068,241,2059,241r-82,c1971,241,1968,243,1968,249r,395c1968,653,1964,658,1954,658r-41,c1904,658,1900,653,1900,644r,-395c1900,243,1897,241,1891,241r-56,c1827,241,1822,236,1822,228r,-35c1822,185,1827,181,1835,181r56,c1897,181,1900,178,1900,172r,-34c1900,94,1911,60,1933,36,1955,12,1986,,2028,r32,c2069,,2073,4,2073,13r,34c2073,56,2069,60,2060,60r-24,c2011,60,1993,67,1983,79v-10,13,-15,34,-15,62l1968,172v,6,3,9,9,9xm2457,658r-80,c2334,658,2300,645,2275,621v-24,-24,-37,-58,-37,-102l2238,319v,-43,13,-77,37,-102c2300,193,2334,181,2377,181r80,c2500,181,2534,193,2559,217v24,25,36,59,36,102l2595,519v,44,-12,78,-36,102c2534,645,2500,658,2457,658xm2384,598r66,c2502,598,2528,571,2528,517r,-196c2528,267,2502,241,2450,241r-66,c2332,241,2306,267,2306,321r,196c2306,571,2332,598,2384,598xm2864,658r-42,c2813,658,2809,653,2809,644r,-450c2809,185,2813,181,2822,181r42,c2872,181,2877,185,2877,194r,37l2881,231v6,-13,18,-25,35,-35c2934,186,2954,181,2978,181r36,c3022,181,3026,185,3026,194r,34c3026,233,3025,236,3024,238v-2,2,-5,3,-10,3l2964,241v-28,,-50,8,-65,25c2884,283,2877,306,2877,335r,309c2877,653,2872,658,2864,658xm3222,241r-52,c3162,241,3157,237,3157,228r,-34c3157,185,3162,181,3170,181r52,c3228,181,3231,178,3231,172r,-80c3231,83,3235,79,3244,79r42,c3294,79,3298,83,3298,92r,80c3298,178,3302,181,3309,181r99,c3417,181,3422,185,3422,194r,34c3422,237,3417,241,3408,241r-99,c3302,241,3298,243,3298,249r,269c3298,571,3326,598,3381,598r36,c3426,598,3431,602,3431,611r,34c3431,654,3426,658,3417,658r-45,c3329,658,3295,646,3269,622v-25,-24,-38,-58,-38,-101l3231,249v,-6,-3,-8,-9,-8xe" fillcolor="#2c3273" stroked="f">
                  <v:path arrowok="t" o:connecttype="custom" o:connectlocs="41735,100965;0,79637;21172,27773;43715,34985;10510,49408;41735,91758;92153,100965;71133,48948;104491,27773;125510,79637;93371,91758;115305,49255;81338,49255;166332,100965;157954,29768;168312,29768;184001,27773;213855,30228;244319,33297;247670,100965;239292,49408;212789,40509;207306,100965;198776,49408;171815,40355;166332,100965;315756,29614;301134,36980;297630,100965;289405,38207;277524,34985;288034,27773;294432,5524;315756,1995;310121,9207;299763,26392;362061,100965;340889,48948;374247,27773;395267,79637;363127,91758;385061,49255;351247,49255;436240,100965;427863,29768;438221,29768;444161,30075;460916,29768;459088,36980;438221,51403;490770,36980;480870,29768;492141,26392;500519,12122;504022,27773;521234,34985;502347,38207;520473,91758;520473,100965;492141,79943" o:connectangles="0,0,0,0,0,0,0,0,0,0,0,0,0,0,0,0,0,0,0,0,0,0,0,0,0,0,0,0,0,0,0,0,0,0,0,0,0,0,0,0,0,0,0,0,0,0,0,0,0,0,0,0,0,0,0,0,0,0,0,0"/>
                  <o:lock v:ext="edit" verticies="t"/>
                </v:shape>
              </v:group>
            </w:pict>
          </mc:Fallback>
        </mc:AlternateContent>
      </w:r>
    </w:p>
    <w:p w14:paraId="253CE3F0" w14:textId="18A28B7E" w:rsidR="00EE55F8" w:rsidRPr="003D1DFC" w:rsidRDefault="00EE55F8" w:rsidP="00EE55F8">
      <w:pPr>
        <w:rPr>
          <w:lang w:val="cs-CZ"/>
        </w:rPr>
      </w:pPr>
      <w:bookmarkStart w:id="0" w:name="_Hlk23434276"/>
      <w:bookmarkEnd w:id="0"/>
    </w:p>
    <w:p w14:paraId="6EE3673A" w14:textId="4ED25AD3" w:rsidR="001934FC" w:rsidRPr="003D1DFC" w:rsidRDefault="00EE55F8" w:rsidP="00212A0B">
      <w:pPr>
        <w:jc w:val="left"/>
        <w:rPr>
          <w:lang w:val="cs-CZ"/>
        </w:rPr>
      </w:pPr>
      <w:r w:rsidRPr="003D1DFC">
        <w:rPr>
          <w:noProof/>
          <w:lang w:val="cs-CZ"/>
        </w:rPr>
        <mc:AlternateContent>
          <mc:Choice Requires="wps">
            <w:drawing>
              <wp:anchor distT="0" distB="0" distL="114300" distR="114300" simplePos="0" relativeHeight="251688960" behindDoc="0" locked="0" layoutInCell="1" allowOverlap="1" wp14:anchorId="0E58A859" wp14:editId="69057D34">
                <wp:simplePos x="0" y="0"/>
                <wp:positionH relativeFrom="column">
                  <wp:posOffset>66675</wp:posOffset>
                </wp:positionH>
                <wp:positionV relativeFrom="paragraph">
                  <wp:posOffset>36607</wp:posOffset>
                </wp:positionV>
                <wp:extent cx="1597666" cy="2027"/>
                <wp:effectExtent l="0" t="0" r="21590" b="36195"/>
                <wp:wrapNone/>
                <wp:docPr id="488" name="Łącznik prosty 488"/>
                <wp:cNvGraphicFramePr/>
                <a:graphic xmlns:a="http://schemas.openxmlformats.org/drawingml/2006/main">
                  <a:graphicData uri="http://schemas.microsoft.com/office/word/2010/wordprocessingShape">
                    <wps:wsp>
                      <wps:cNvCnPr/>
                      <wps:spPr>
                        <a:xfrm flipV="1">
                          <a:off x="0" y="0"/>
                          <a:ext cx="1597666" cy="2027"/>
                        </a:xfrm>
                        <a:prstGeom prst="line">
                          <a:avLst/>
                        </a:prstGeom>
                        <a:ln>
                          <a:solidFill>
                            <a:srgbClr val="2C32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5C20FD8" id="Łącznik prosty 48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9pt" to="131.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" strokecolor="#2c3273"/>
            </w:pict>
          </mc:Fallback>
        </mc:AlternateContent>
      </w:r>
    </w:p>
    <w:p w14:paraId="24FBFFE0" w14:textId="4D4A0532" w:rsidR="00EB4A0C" w:rsidRPr="003D1DFC" w:rsidRDefault="005B40C3" w:rsidP="00212A0B">
      <w:pPr>
        <w:jc w:val="center"/>
        <w:rPr>
          <w:sz w:val="24"/>
          <w:lang w:val="cs-CZ"/>
        </w:rPr>
      </w:pPr>
      <w:r w:rsidRPr="003D1DFC">
        <w:rPr>
          <w:sz w:val="24"/>
          <w:lang w:val="cs-CZ"/>
        </w:rPr>
        <w:t>Návod k obsluze</w:t>
      </w:r>
    </w:p>
    <w:p w14:paraId="72940C1D" w14:textId="5B7B4133" w:rsidR="001934FC" w:rsidRPr="003D1DFC" w:rsidRDefault="001934FC" w:rsidP="00212A0B">
      <w:pPr>
        <w:jc w:val="center"/>
        <w:rPr>
          <w:sz w:val="24"/>
          <w:lang w:val="cs-CZ"/>
        </w:rPr>
      </w:pPr>
      <w:r w:rsidRPr="003D1DFC">
        <w:rPr>
          <w:sz w:val="24"/>
          <w:lang w:val="cs-CZ"/>
        </w:rPr>
        <w:t>GSM</w:t>
      </w:r>
      <w:r w:rsidR="003365A2" w:rsidRPr="003D1DFC">
        <w:rPr>
          <w:sz w:val="24"/>
          <w:lang w:val="cs-CZ"/>
        </w:rPr>
        <w:t xml:space="preserve"> </w:t>
      </w:r>
      <w:r w:rsidR="005B40C3" w:rsidRPr="003D1DFC">
        <w:rPr>
          <w:sz w:val="24"/>
          <w:lang w:val="cs-CZ"/>
        </w:rPr>
        <w:t>mobilní telefon</w:t>
      </w:r>
    </w:p>
    <w:p w14:paraId="34A1A946" w14:textId="2711F11F" w:rsidR="001934FC" w:rsidRPr="003D1DFC" w:rsidRDefault="001934FC" w:rsidP="00212A0B">
      <w:pPr>
        <w:jc w:val="center"/>
        <w:rPr>
          <w:sz w:val="24"/>
          <w:lang w:val="cs-CZ"/>
        </w:rPr>
      </w:pPr>
      <w:r w:rsidRPr="003D1DFC">
        <w:rPr>
          <w:sz w:val="24"/>
          <w:lang w:val="cs-CZ"/>
        </w:rPr>
        <w:t>Maxcom </w:t>
      </w:r>
      <w:r w:rsidRPr="003D1DFC">
        <w:rPr>
          <w:b/>
          <w:sz w:val="24"/>
          <w:lang w:val="cs-CZ"/>
        </w:rPr>
        <w:t>MM</w:t>
      </w:r>
      <w:r w:rsidR="00375335" w:rsidRPr="003D1DFC">
        <w:rPr>
          <w:b/>
          <w:sz w:val="24"/>
          <w:lang w:val="cs-CZ"/>
        </w:rPr>
        <w:t>32D</w:t>
      </w:r>
    </w:p>
    <w:p w14:paraId="38E7BC45" w14:textId="765BE73C" w:rsidR="00B910BD" w:rsidRPr="003D1DFC" w:rsidRDefault="00EE55F8" w:rsidP="00EE55F8">
      <w:pPr>
        <w:pStyle w:val="TOC1"/>
        <w:rPr>
          <w:lang w:val="cs-CZ"/>
        </w:rPr>
        <w:sectPr w:rsidR="00B910BD" w:rsidRPr="003D1DFC" w:rsidSect="00212A0B">
          <w:footerReference w:type="even" r:id="rId8"/>
          <w:pgSz w:w="3969" w:h="9356" w:code="274"/>
          <w:pgMar w:top="567" w:right="283" w:bottom="567" w:left="284" w:header="227" w:footer="0" w:gutter="0"/>
          <w:cols w:space="425"/>
          <w:docGrid w:type="linesAndChars" w:linePitch="312"/>
        </w:sectPr>
      </w:pPr>
      <w:r w:rsidRPr="003D1DFC">
        <w:rPr>
          <w:noProof/>
          <w:lang w:val="cs-CZ"/>
        </w:rPr>
        <w:drawing>
          <wp:anchor distT="0" distB="0" distL="114300" distR="114300" simplePos="0" relativeHeight="251689984" behindDoc="0" locked="0" layoutInCell="1" allowOverlap="1" wp14:anchorId="4A7DC81E" wp14:editId="1BCCE2CE">
            <wp:simplePos x="0" y="0"/>
            <wp:positionH relativeFrom="margin">
              <wp:posOffset>319560</wp:posOffset>
            </wp:positionH>
            <wp:positionV relativeFrom="paragraph">
              <wp:posOffset>278286</wp:posOffset>
            </wp:positionV>
            <wp:extent cx="1675130" cy="3804249"/>
            <wp:effectExtent l="0" t="0" r="1270" b="6350"/>
            <wp:wrapNone/>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MM32D-front-charg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5130" cy="3804249"/>
                    </a:xfrm>
                    <a:prstGeom prst="rect">
                      <a:avLst/>
                    </a:prstGeom>
                  </pic:spPr>
                </pic:pic>
              </a:graphicData>
            </a:graphic>
            <wp14:sizeRelH relativeFrom="margin">
              <wp14:pctWidth>0</wp14:pctWidth>
            </wp14:sizeRelH>
            <wp14:sizeRelV relativeFrom="margin">
              <wp14:pctHeight>0</wp14:pctHeight>
            </wp14:sizeRelV>
          </wp:anchor>
        </w:drawing>
      </w:r>
      <w:r w:rsidR="00B910BD" w:rsidRPr="003D1DFC">
        <w:rPr>
          <w:lang w:val="cs-CZ"/>
        </w:rPr>
        <w:br w:type="page"/>
      </w:r>
    </w:p>
    <w:p w14:paraId="2D2E74BD" w14:textId="77777777" w:rsidR="006E60C1" w:rsidRPr="003D1DFC" w:rsidRDefault="00757F8D" w:rsidP="00212A0B">
      <w:pPr>
        <w:widowControl/>
        <w:jc w:val="left"/>
        <w:rPr>
          <w:rFonts w:cs="Arial"/>
          <w:szCs w:val="18"/>
          <w:lang w:val="cs-CZ"/>
        </w:rPr>
        <w:sectPr w:rsidR="006E60C1" w:rsidRPr="003D1DFC" w:rsidSect="00212A0B">
          <w:footerReference w:type="default" r:id="rId10"/>
          <w:pgSz w:w="3969" w:h="9356" w:code="274"/>
          <w:pgMar w:top="567" w:right="283" w:bottom="567" w:left="284" w:header="227" w:footer="0" w:gutter="0"/>
          <w:cols w:space="425"/>
          <w:titlePg/>
          <w:docGrid w:type="linesAndChars" w:linePitch="312"/>
        </w:sectPr>
      </w:pPr>
      <w:r w:rsidRPr="003D1DFC">
        <w:rPr>
          <w:rFonts w:cs="Arial"/>
          <w:szCs w:val="18"/>
          <w:lang w:val="cs-CZ"/>
        </w:rPr>
        <w:lastRenderedPageBreak/>
        <w:t xml:space="preserve"> </w:t>
      </w:r>
    </w:p>
    <w:p w14:paraId="2868B34E" w14:textId="2F3EFBE8" w:rsidR="003D1DFC" w:rsidRPr="003D1DFC" w:rsidRDefault="00E36186">
      <w:pPr>
        <w:pStyle w:val="TOC1"/>
        <w:rPr>
          <w:rFonts w:asciiTheme="minorHAnsi" w:eastAsiaTheme="minorEastAsia" w:hAnsiTheme="minorHAnsi" w:cstheme="minorBidi"/>
          <w:noProof/>
          <w:kern w:val="0"/>
          <w:sz w:val="22"/>
          <w:lang w:val="cs-CZ" w:eastAsia="en-US"/>
        </w:rPr>
      </w:pPr>
      <w:r w:rsidRPr="003D1DFC">
        <w:rPr>
          <w:rFonts w:cs="Arial"/>
          <w:szCs w:val="18"/>
          <w:lang w:val="cs-CZ"/>
        </w:rPr>
        <w:lastRenderedPageBreak/>
        <w:fldChar w:fldCharType="begin"/>
      </w:r>
      <w:r w:rsidRPr="003D1DFC">
        <w:rPr>
          <w:rFonts w:cs="Arial"/>
          <w:szCs w:val="18"/>
          <w:lang w:val="cs-CZ"/>
        </w:rPr>
        <w:instrText xml:space="preserve"> TOC \o "1-3" \h \z \u </w:instrText>
      </w:r>
      <w:r w:rsidRPr="003D1DFC">
        <w:rPr>
          <w:rFonts w:cs="Arial"/>
          <w:szCs w:val="18"/>
          <w:lang w:val="cs-CZ"/>
        </w:rPr>
        <w:fldChar w:fldCharType="separate"/>
      </w:r>
      <w:hyperlink w:anchor="_Toc73968902" w:history="1">
        <w:r w:rsidR="003D1DFC" w:rsidRPr="003D1DFC">
          <w:rPr>
            <w:rStyle w:val="Hyperlink"/>
            <w:bCs/>
            <w:noProof/>
            <w:lang w:val="cs-CZ"/>
            <w14:scene3d>
              <w14:camera w14:prst="orthographicFront"/>
              <w14:lightRig w14:rig="threePt" w14:dir="t">
                <w14:rot w14:lat="0" w14:lon="0" w14:rev="0"/>
              </w14:lightRig>
            </w14:scene3d>
          </w:rPr>
          <w:t>1.</w:t>
        </w:r>
        <w:r w:rsidR="003D1DFC" w:rsidRPr="003D1DFC">
          <w:rPr>
            <w:rFonts w:asciiTheme="minorHAnsi" w:eastAsiaTheme="minorEastAsia" w:hAnsiTheme="minorHAnsi" w:cstheme="minorBidi"/>
            <w:noProof/>
            <w:kern w:val="0"/>
            <w:sz w:val="22"/>
            <w:lang w:val="cs-CZ" w:eastAsia="en-US"/>
          </w:rPr>
          <w:tab/>
        </w:r>
        <w:r w:rsidR="003D1DFC" w:rsidRPr="003D1DFC">
          <w:rPr>
            <w:rStyle w:val="Hyperlink"/>
            <w:noProof/>
            <w:lang w:val="cs-CZ"/>
          </w:rPr>
          <w:t>Představení</w:t>
        </w:r>
        <w:r w:rsidR="003D1DFC" w:rsidRPr="003D1DFC">
          <w:rPr>
            <w:noProof/>
            <w:webHidden/>
            <w:lang w:val="cs-CZ"/>
          </w:rPr>
          <w:tab/>
        </w:r>
        <w:r w:rsidR="003D1DFC" w:rsidRPr="003D1DFC">
          <w:rPr>
            <w:noProof/>
            <w:webHidden/>
            <w:lang w:val="cs-CZ"/>
          </w:rPr>
          <w:fldChar w:fldCharType="begin"/>
        </w:r>
        <w:r w:rsidR="003D1DFC" w:rsidRPr="003D1DFC">
          <w:rPr>
            <w:noProof/>
            <w:webHidden/>
            <w:lang w:val="cs-CZ"/>
          </w:rPr>
          <w:instrText xml:space="preserve"> PAGEREF _Toc73968902 \h </w:instrText>
        </w:r>
        <w:r w:rsidR="003D1DFC" w:rsidRPr="003D1DFC">
          <w:rPr>
            <w:noProof/>
            <w:webHidden/>
            <w:lang w:val="cs-CZ"/>
          </w:rPr>
        </w:r>
        <w:r w:rsidR="003D1DFC" w:rsidRPr="003D1DFC">
          <w:rPr>
            <w:noProof/>
            <w:webHidden/>
            <w:lang w:val="cs-CZ"/>
          </w:rPr>
          <w:fldChar w:fldCharType="separate"/>
        </w:r>
        <w:r w:rsidR="003D1DFC" w:rsidRPr="003D1DFC">
          <w:rPr>
            <w:noProof/>
            <w:webHidden/>
            <w:lang w:val="cs-CZ"/>
          </w:rPr>
          <w:t>6</w:t>
        </w:r>
        <w:r w:rsidR="003D1DFC" w:rsidRPr="003D1DFC">
          <w:rPr>
            <w:noProof/>
            <w:webHidden/>
            <w:lang w:val="cs-CZ"/>
          </w:rPr>
          <w:fldChar w:fldCharType="end"/>
        </w:r>
      </w:hyperlink>
    </w:p>
    <w:p w14:paraId="53B37BF8" w14:textId="516085A3" w:rsidR="003D1DFC" w:rsidRPr="003D1DFC" w:rsidRDefault="003D1DFC">
      <w:pPr>
        <w:pStyle w:val="TOC1"/>
        <w:rPr>
          <w:rFonts w:asciiTheme="minorHAnsi" w:eastAsiaTheme="minorEastAsia" w:hAnsiTheme="minorHAnsi" w:cstheme="minorBidi"/>
          <w:noProof/>
          <w:kern w:val="0"/>
          <w:sz w:val="22"/>
          <w:lang w:val="cs-CZ" w:eastAsia="en-US"/>
        </w:rPr>
      </w:pPr>
      <w:hyperlink w:anchor="_Toc73968903" w:history="1">
        <w:r w:rsidRPr="003D1DFC">
          <w:rPr>
            <w:rStyle w:val="Hyperlink"/>
            <w:bCs/>
            <w:noProof/>
            <w:lang w:val="cs-CZ"/>
            <w14:scene3d>
              <w14:camera w14:prst="orthographicFront"/>
              <w14:lightRig w14:rig="threePt" w14:dir="t">
                <w14:rot w14:lat="0" w14:lon="0" w14:rev="0"/>
              </w14:lightRig>
            </w14:scene3d>
          </w:rPr>
          <w:t>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Příslušenství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_Toc73968903 \h </w:instrText>
        </w:r>
        <w:r w:rsidRPr="003D1DFC">
          <w:rPr>
            <w:noProof/>
            <w:webHidden/>
            <w:lang w:val="cs-CZ"/>
          </w:rPr>
        </w:r>
        <w:r w:rsidRPr="003D1DFC">
          <w:rPr>
            <w:noProof/>
            <w:webHidden/>
            <w:lang w:val="cs-CZ"/>
          </w:rPr>
          <w:fldChar w:fldCharType="separate"/>
        </w:r>
        <w:r w:rsidRPr="003D1DFC">
          <w:rPr>
            <w:noProof/>
            <w:webHidden/>
            <w:lang w:val="cs-CZ"/>
          </w:rPr>
          <w:t>7</w:t>
        </w:r>
        <w:r w:rsidRPr="003D1DFC">
          <w:rPr>
            <w:noProof/>
            <w:webHidden/>
            <w:lang w:val="cs-CZ"/>
          </w:rPr>
          <w:fldChar w:fldCharType="end"/>
        </w:r>
      </w:hyperlink>
    </w:p>
    <w:p w14:paraId="27A7C19F" w14:textId="25C55654" w:rsidR="003D1DFC" w:rsidRPr="003D1DFC" w:rsidRDefault="003D1DFC">
      <w:pPr>
        <w:pStyle w:val="TOC1"/>
        <w:rPr>
          <w:rFonts w:asciiTheme="minorHAnsi" w:eastAsiaTheme="minorEastAsia" w:hAnsiTheme="minorHAnsi" w:cstheme="minorBidi"/>
          <w:noProof/>
          <w:kern w:val="0"/>
          <w:sz w:val="22"/>
          <w:lang w:val="cs-CZ" w:eastAsia="en-US"/>
        </w:rPr>
      </w:pPr>
      <w:hyperlink w:anchor="_Toc73968904" w:history="1">
        <w:r w:rsidRPr="003D1DFC">
          <w:rPr>
            <w:rStyle w:val="Hyperlink"/>
            <w:bCs/>
            <w:noProof/>
            <w:lang w:val="cs-CZ"/>
            <w14:scene3d>
              <w14:camera w14:prst="orthographicFront"/>
              <w14:lightRig w14:rig="threePt" w14:dir="t">
                <w14:rot w14:lat="0" w14:lon="0" w14:rev="0"/>
              </w14:lightRig>
            </w14:scene3d>
          </w:rPr>
          <w:t>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Bezpečné používání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_Toc73968904 \h </w:instrText>
        </w:r>
        <w:r w:rsidRPr="003D1DFC">
          <w:rPr>
            <w:noProof/>
            <w:webHidden/>
            <w:lang w:val="cs-CZ"/>
          </w:rPr>
        </w:r>
        <w:r w:rsidRPr="003D1DFC">
          <w:rPr>
            <w:noProof/>
            <w:webHidden/>
            <w:lang w:val="cs-CZ"/>
          </w:rPr>
          <w:fldChar w:fldCharType="separate"/>
        </w:r>
        <w:r w:rsidRPr="003D1DFC">
          <w:rPr>
            <w:noProof/>
            <w:webHidden/>
            <w:lang w:val="cs-CZ"/>
          </w:rPr>
          <w:t>7</w:t>
        </w:r>
        <w:r w:rsidRPr="003D1DFC">
          <w:rPr>
            <w:noProof/>
            <w:webHidden/>
            <w:lang w:val="cs-CZ"/>
          </w:rPr>
          <w:fldChar w:fldCharType="end"/>
        </w:r>
      </w:hyperlink>
    </w:p>
    <w:p w14:paraId="69BBB325" w14:textId="51BDDA73" w:rsidR="003D1DFC" w:rsidRPr="003D1DFC" w:rsidRDefault="003D1DFC">
      <w:pPr>
        <w:pStyle w:val="TOC1"/>
        <w:rPr>
          <w:rFonts w:asciiTheme="minorHAnsi" w:eastAsiaTheme="minorEastAsia" w:hAnsiTheme="minorHAnsi" w:cstheme="minorBidi"/>
          <w:noProof/>
          <w:kern w:val="0"/>
          <w:sz w:val="22"/>
          <w:lang w:val="cs-CZ" w:eastAsia="en-US"/>
        </w:rPr>
      </w:pPr>
      <w:hyperlink w:anchor="_Toc73968905" w:history="1">
        <w:r w:rsidRPr="003D1DFC">
          <w:rPr>
            <w:rStyle w:val="Hyperlink"/>
            <w:bCs/>
            <w:noProof/>
            <w:lang w:val="cs-CZ"/>
            <w14:scene3d>
              <w14:camera w14:prst="orthographicFront"/>
              <w14:lightRig w14:rig="threePt" w14:dir="t">
                <w14:rot w14:lat="0" w14:lon="0" w14:rev="0"/>
              </w14:lightRig>
            </w14:scene3d>
          </w:rPr>
          <w:t>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Popis telefonu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_Toc73968905 \h </w:instrText>
        </w:r>
        <w:r w:rsidRPr="003D1DFC">
          <w:rPr>
            <w:noProof/>
            <w:webHidden/>
            <w:lang w:val="cs-CZ"/>
          </w:rPr>
        </w:r>
        <w:r w:rsidRPr="003D1DFC">
          <w:rPr>
            <w:noProof/>
            <w:webHidden/>
            <w:lang w:val="cs-CZ"/>
          </w:rPr>
          <w:fldChar w:fldCharType="separate"/>
        </w:r>
        <w:r w:rsidRPr="003D1DFC">
          <w:rPr>
            <w:noProof/>
            <w:webHidden/>
            <w:lang w:val="cs-CZ"/>
          </w:rPr>
          <w:t>10</w:t>
        </w:r>
        <w:r w:rsidRPr="003D1DFC">
          <w:rPr>
            <w:noProof/>
            <w:webHidden/>
            <w:lang w:val="cs-CZ"/>
          </w:rPr>
          <w:fldChar w:fldCharType="end"/>
        </w:r>
      </w:hyperlink>
    </w:p>
    <w:p w14:paraId="60D49018" w14:textId="4B629330" w:rsidR="003D1DFC" w:rsidRPr="003D1DFC" w:rsidRDefault="003D1DFC">
      <w:pPr>
        <w:pStyle w:val="TOC1"/>
        <w:rPr>
          <w:rFonts w:asciiTheme="minorHAnsi" w:eastAsiaTheme="minorEastAsia" w:hAnsiTheme="minorHAnsi" w:cstheme="minorBidi"/>
          <w:noProof/>
          <w:kern w:val="0"/>
          <w:sz w:val="22"/>
          <w:lang w:val="cs-CZ" w:eastAsia="en-US"/>
        </w:rPr>
      </w:pPr>
      <w:hyperlink w:anchor="_Toc73968906" w:history="1">
        <w:r w:rsidRPr="003D1DFC">
          <w:rPr>
            <w:rStyle w:val="Hyperlink"/>
            <w:bCs/>
            <w:noProof/>
            <w:lang w:val="cs-CZ"/>
            <w14:scene3d>
              <w14:camera w14:prst="orthographicFront"/>
              <w14:lightRig w14:rig="threePt" w14:dir="t">
                <w14:rot w14:lat="0" w14:lon="0" w14:rev="0"/>
              </w14:lightRig>
            </w14:scene3d>
          </w:rPr>
          <w:t>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Instalace SIM a paměťové karty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_Toc73968906 \h </w:instrText>
        </w:r>
        <w:r w:rsidRPr="003D1DFC">
          <w:rPr>
            <w:noProof/>
            <w:webHidden/>
            <w:lang w:val="cs-CZ"/>
          </w:rPr>
        </w:r>
        <w:r w:rsidRPr="003D1DFC">
          <w:rPr>
            <w:noProof/>
            <w:webHidden/>
            <w:lang w:val="cs-CZ"/>
          </w:rPr>
          <w:fldChar w:fldCharType="separate"/>
        </w:r>
        <w:r w:rsidRPr="003D1DFC">
          <w:rPr>
            <w:noProof/>
            <w:webHidden/>
            <w:lang w:val="cs-CZ"/>
          </w:rPr>
          <w:t>11</w:t>
        </w:r>
        <w:r w:rsidRPr="003D1DFC">
          <w:rPr>
            <w:noProof/>
            <w:webHidden/>
            <w:lang w:val="cs-CZ"/>
          </w:rPr>
          <w:fldChar w:fldCharType="end"/>
        </w:r>
      </w:hyperlink>
    </w:p>
    <w:p w14:paraId="55A8DA02" w14:textId="4B0A40D7" w:rsidR="003D1DFC" w:rsidRPr="003D1DFC" w:rsidRDefault="003D1DFC">
      <w:pPr>
        <w:pStyle w:val="TOC1"/>
        <w:rPr>
          <w:rFonts w:asciiTheme="minorHAnsi" w:eastAsiaTheme="minorEastAsia" w:hAnsiTheme="minorHAnsi" w:cstheme="minorBidi"/>
          <w:noProof/>
          <w:kern w:val="0"/>
          <w:sz w:val="22"/>
          <w:lang w:val="cs-CZ" w:eastAsia="en-US"/>
        </w:rPr>
      </w:pPr>
      <w:hyperlink w:anchor="_Toc73968907" w:history="1">
        <w:r w:rsidRPr="003D1DFC">
          <w:rPr>
            <w:rStyle w:val="Hyperlink"/>
            <w:bCs/>
            <w:noProof/>
            <w:lang w:val="cs-CZ"/>
            <w14:scene3d>
              <w14:camera w14:prst="orthographicFront"/>
              <w14:lightRig w14:rig="threePt" w14:dir="t">
                <w14:rot w14:lat="0" w14:lon="0" w14:rev="0"/>
              </w14:lightRig>
            </w14:scene3d>
          </w:rPr>
          <w:t>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SIM bezpečnostní opatření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_Toc73968907 \h </w:instrText>
        </w:r>
        <w:r w:rsidRPr="003D1DFC">
          <w:rPr>
            <w:noProof/>
            <w:webHidden/>
            <w:lang w:val="cs-CZ"/>
          </w:rPr>
        </w:r>
        <w:r w:rsidRPr="003D1DFC">
          <w:rPr>
            <w:noProof/>
            <w:webHidden/>
            <w:lang w:val="cs-CZ"/>
          </w:rPr>
          <w:fldChar w:fldCharType="separate"/>
        </w:r>
        <w:r w:rsidRPr="003D1DFC">
          <w:rPr>
            <w:noProof/>
            <w:webHidden/>
            <w:lang w:val="cs-CZ"/>
          </w:rPr>
          <w:t>13</w:t>
        </w:r>
        <w:r w:rsidRPr="003D1DFC">
          <w:rPr>
            <w:noProof/>
            <w:webHidden/>
            <w:lang w:val="cs-CZ"/>
          </w:rPr>
          <w:fldChar w:fldCharType="end"/>
        </w:r>
      </w:hyperlink>
    </w:p>
    <w:p w14:paraId="49C07124" w14:textId="23C20203" w:rsidR="003D1DFC" w:rsidRPr="003D1DFC" w:rsidRDefault="003D1DFC">
      <w:pPr>
        <w:pStyle w:val="TOC1"/>
        <w:rPr>
          <w:rFonts w:asciiTheme="minorHAnsi" w:eastAsiaTheme="minorEastAsia" w:hAnsiTheme="minorHAnsi" w:cstheme="minorBidi"/>
          <w:noProof/>
          <w:kern w:val="0"/>
          <w:sz w:val="22"/>
          <w:lang w:val="cs-CZ" w:eastAsia="en-US"/>
        </w:rPr>
      </w:pPr>
      <w:hyperlink w:anchor="_Toc73968908" w:history="1">
        <w:r w:rsidRPr="003D1DFC">
          <w:rPr>
            <w:rStyle w:val="Hyperlink"/>
            <w:bCs/>
            <w:noProof/>
            <w:lang w:val="cs-CZ"/>
            <w14:scene3d>
              <w14:camera w14:prst="orthographicFront"/>
              <w14:lightRig w14:rig="threePt" w14:dir="t">
                <w14:rot w14:lat="0" w14:lon="0" w14:rev="0"/>
              </w14:lightRig>
            </w14:scene3d>
          </w:rPr>
          <w:t>7.</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Instalace baterie a zadního krytu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_Toc73968908 \h </w:instrText>
        </w:r>
        <w:r w:rsidRPr="003D1DFC">
          <w:rPr>
            <w:noProof/>
            <w:webHidden/>
            <w:lang w:val="cs-CZ"/>
          </w:rPr>
        </w:r>
        <w:r w:rsidRPr="003D1DFC">
          <w:rPr>
            <w:noProof/>
            <w:webHidden/>
            <w:lang w:val="cs-CZ"/>
          </w:rPr>
          <w:fldChar w:fldCharType="separate"/>
        </w:r>
        <w:r w:rsidRPr="003D1DFC">
          <w:rPr>
            <w:noProof/>
            <w:webHidden/>
            <w:lang w:val="cs-CZ"/>
          </w:rPr>
          <w:t>13</w:t>
        </w:r>
        <w:r w:rsidRPr="003D1DFC">
          <w:rPr>
            <w:noProof/>
            <w:webHidden/>
            <w:lang w:val="cs-CZ"/>
          </w:rPr>
          <w:fldChar w:fldCharType="end"/>
        </w:r>
      </w:hyperlink>
    </w:p>
    <w:p w14:paraId="76C159ED" w14:textId="26AB6246" w:rsidR="003D1DFC" w:rsidRPr="003D1DFC" w:rsidRDefault="003D1DFC">
      <w:pPr>
        <w:pStyle w:val="TOC1"/>
        <w:rPr>
          <w:rFonts w:asciiTheme="minorHAnsi" w:eastAsiaTheme="minorEastAsia" w:hAnsiTheme="minorHAnsi" w:cstheme="minorBidi"/>
          <w:noProof/>
          <w:kern w:val="0"/>
          <w:sz w:val="22"/>
          <w:lang w:val="cs-CZ" w:eastAsia="en-US"/>
        </w:rPr>
      </w:pPr>
      <w:hyperlink w:anchor="_Toc73968909" w:history="1">
        <w:r w:rsidRPr="003D1DFC">
          <w:rPr>
            <w:rStyle w:val="Hyperlink"/>
            <w:bCs/>
            <w:noProof/>
            <w:w w:val="94"/>
            <w:lang w:val="cs-CZ"/>
            <w14:scene3d>
              <w14:camera w14:prst="orthographicFront"/>
              <w14:lightRig w14:rig="threePt" w14:dir="t">
                <w14:rot w14:lat="0" w14:lon="0" w14:rev="0"/>
              </w14:lightRig>
            </w14:scene3d>
          </w:rPr>
          <w:t>8.</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Nabíjení baterie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_Toc73968909 \h </w:instrText>
        </w:r>
        <w:r w:rsidRPr="003D1DFC">
          <w:rPr>
            <w:noProof/>
            <w:webHidden/>
            <w:lang w:val="cs-CZ"/>
          </w:rPr>
        </w:r>
        <w:r w:rsidRPr="003D1DFC">
          <w:rPr>
            <w:noProof/>
            <w:webHidden/>
            <w:lang w:val="cs-CZ"/>
          </w:rPr>
          <w:fldChar w:fldCharType="separate"/>
        </w:r>
        <w:r w:rsidRPr="003D1DFC">
          <w:rPr>
            <w:noProof/>
            <w:webHidden/>
            <w:lang w:val="cs-CZ"/>
          </w:rPr>
          <w:t>14</w:t>
        </w:r>
        <w:r w:rsidRPr="003D1DFC">
          <w:rPr>
            <w:noProof/>
            <w:webHidden/>
            <w:lang w:val="cs-CZ"/>
          </w:rPr>
          <w:fldChar w:fldCharType="end"/>
        </w:r>
      </w:hyperlink>
    </w:p>
    <w:p w14:paraId="72A3CFDB" w14:textId="48F8E151" w:rsidR="003D1DFC" w:rsidRPr="003D1DFC" w:rsidRDefault="003D1DFC">
      <w:pPr>
        <w:pStyle w:val="TOC2"/>
        <w:rPr>
          <w:rFonts w:asciiTheme="minorHAnsi" w:eastAsiaTheme="minorEastAsia" w:hAnsiTheme="minorHAnsi" w:cstheme="minorBidi"/>
          <w:noProof/>
          <w:kern w:val="0"/>
          <w:sz w:val="22"/>
          <w:lang w:val="cs-CZ" w:eastAsia="en-US"/>
        </w:rPr>
      </w:pPr>
      <w:hyperlink w:anchor="_Toc73968910" w:history="1">
        <w:r w:rsidRPr="003D1DFC">
          <w:rPr>
            <w:rStyle w:val="Hyperlink"/>
            <w:noProof/>
            <w:lang w:val="cs-CZ"/>
            <w14:scene3d>
              <w14:camera w14:prst="orthographicFront"/>
              <w14:lightRig w14:rig="threePt" w14:dir="t">
                <w14:rot w14:lat="0" w14:lon="0" w14:rev="0"/>
              </w14:lightRig>
            </w14:scene3d>
          </w:rPr>
          <w:t>8.1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Nabíjecí kolébka</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_Toc73968910 \h </w:instrText>
        </w:r>
        <w:r w:rsidRPr="003D1DFC">
          <w:rPr>
            <w:noProof/>
            <w:webHidden/>
            <w:lang w:val="cs-CZ"/>
          </w:rPr>
        </w:r>
        <w:r w:rsidRPr="003D1DFC">
          <w:rPr>
            <w:noProof/>
            <w:webHidden/>
            <w:lang w:val="cs-CZ"/>
          </w:rPr>
          <w:fldChar w:fldCharType="separate"/>
        </w:r>
        <w:r w:rsidRPr="003D1DFC">
          <w:rPr>
            <w:noProof/>
            <w:webHidden/>
            <w:lang w:val="cs-CZ"/>
          </w:rPr>
          <w:t>14</w:t>
        </w:r>
        <w:r w:rsidRPr="003D1DFC">
          <w:rPr>
            <w:noProof/>
            <w:webHidden/>
            <w:lang w:val="cs-CZ"/>
          </w:rPr>
          <w:fldChar w:fldCharType="end"/>
        </w:r>
      </w:hyperlink>
    </w:p>
    <w:p w14:paraId="116A0105" w14:textId="2B31AB46" w:rsidR="003D1DFC" w:rsidRPr="003D1DFC" w:rsidRDefault="003D1DFC">
      <w:pPr>
        <w:pStyle w:val="TOC1"/>
        <w:rPr>
          <w:rFonts w:asciiTheme="minorHAnsi" w:eastAsiaTheme="minorEastAsia" w:hAnsiTheme="minorHAnsi" w:cstheme="minorBidi"/>
          <w:noProof/>
          <w:kern w:val="0"/>
          <w:sz w:val="22"/>
          <w:lang w:val="cs-CZ" w:eastAsia="en-US"/>
        </w:rPr>
      </w:pPr>
      <w:hyperlink w:anchor="_Toc73968911" w:history="1">
        <w:r w:rsidRPr="003D1DFC">
          <w:rPr>
            <w:rStyle w:val="Hyperlink"/>
            <w:bCs/>
            <w:noProof/>
            <w:lang w:val="cs-CZ"/>
            <w14:scene3d>
              <w14:camera w14:prst="orthographicFront"/>
              <w14:lightRig w14:rig="threePt" w14:dir="t">
                <w14:rot w14:lat="0" w14:lon="0" w14:rev="0"/>
              </w14:lightRig>
            </w14:scene3d>
          </w:rPr>
          <w:t>9.</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Zadávání textu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_Toc73968911 \h </w:instrText>
        </w:r>
        <w:r w:rsidRPr="003D1DFC">
          <w:rPr>
            <w:noProof/>
            <w:webHidden/>
            <w:lang w:val="cs-CZ"/>
          </w:rPr>
        </w:r>
        <w:r w:rsidRPr="003D1DFC">
          <w:rPr>
            <w:noProof/>
            <w:webHidden/>
            <w:lang w:val="cs-CZ"/>
          </w:rPr>
          <w:fldChar w:fldCharType="separate"/>
        </w:r>
        <w:r w:rsidRPr="003D1DFC">
          <w:rPr>
            <w:noProof/>
            <w:webHidden/>
            <w:lang w:val="cs-CZ"/>
          </w:rPr>
          <w:t>14</w:t>
        </w:r>
        <w:r w:rsidRPr="003D1DFC">
          <w:rPr>
            <w:noProof/>
            <w:webHidden/>
            <w:lang w:val="cs-CZ"/>
          </w:rPr>
          <w:fldChar w:fldCharType="end"/>
        </w:r>
      </w:hyperlink>
    </w:p>
    <w:p w14:paraId="2AB5C50E" w14:textId="55291435" w:rsidR="003D1DFC" w:rsidRPr="003D1DFC" w:rsidRDefault="003D1DFC">
      <w:pPr>
        <w:pStyle w:val="TOC1"/>
        <w:rPr>
          <w:rFonts w:asciiTheme="minorHAnsi" w:eastAsiaTheme="minorEastAsia" w:hAnsiTheme="minorHAnsi" w:cstheme="minorBidi"/>
          <w:noProof/>
          <w:kern w:val="0"/>
          <w:sz w:val="22"/>
          <w:lang w:val="cs-CZ" w:eastAsia="en-US"/>
        </w:rPr>
      </w:pPr>
      <w:hyperlink w:anchor="_Toc73968912" w:history="1">
        <w:r w:rsidRPr="003D1DFC">
          <w:rPr>
            <w:rStyle w:val="Hyperlink"/>
            <w:bCs/>
            <w:noProof/>
            <w:lang w:val="cs-CZ"/>
            <w14:scene3d>
              <w14:camera w14:prst="orthographicFront"/>
              <w14:lightRig w14:rig="threePt" w14:dir="t">
                <w14:rot w14:lat="0" w14:lon="0" w14:rev="0"/>
              </w14:lightRig>
            </w14:scene3d>
          </w:rPr>
          <w:t>10.</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Základní operace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_Toc73968912 \h </w:instrText>
        </w:r>
        <w:r w:rsidRPr="003D1DFC">
          <w:rPr>
            <w:noProof/>
            <w:webHidden/>
            <w:lang w:val="cs-CZ"/>
          </w:rPr>
        </w:r>
        <w:r w:rsidRPr="003D1DFC">
          <w:rPr>
            <w:noProof/>
            <w:webHidden/>
            <w:lang w:val="cs-CZ"/>
          </w:rPr>
          <w:fldChar w:fldCharType="separate"/>
        </w:r>
        <w:r w:rsidRPr="003D1DFC">
          <w:rPr>
            <w:noProof/>
            <w:webHidden/>
            <w:lang w:val="cs-CZ"/>
          </w:rPr>
          <w:t>15</w:t>
        </w:r>
        <w:r w:rsidRPr="003D1DFC">
          <w:rPr>
            <w:noProof/>
            <w:webHidden/>
            <w:lang w:val="cs-CZ"/>
          </w:rPr>
          <w:fldChar w:fldCharType="end"/>
        </w:r>
      </w:hyperlink>
    </w:p>
    <w:p w14:paraId="1A557252" w14:textId="31D59652" w:rsidR="003D1DFC" w:rsidRPr="003D1DFC" w:rsidRDefault="003D1DFC">
      <w:pPr>
        <w:pStyle w:val="TOC2"/>
        <w:rPr>
          <w:rFonts w:asciiTheme="minorHAnsi" w:eastAsiaTheme="minorEastAsia" w:hAnsiTheme="minorHAnsi" w:cstheme="minorBidi"/>
          <w:noProof/>
          <w:kern w:val="0"/>
          <w:sz w:val="22"/>
          <w:lang w:val="cs-CZ" w:eastAsia="en-US"/>
        </w:rPr>
      </w:pPr>
      <w:hyperlink w:anchor="_Toc73968913" w:history="1">
        <w:r w:rsidRPr="003D1DFC">
          <w:rPr>
            <w:rStyle w:val="Hyperlink"/>
            <w:noProof/>
            <w:lang w:val="cs-CZ"/>
            <w14:scene3d>
              <w14:camera w14:prst="orthographicFront"/>
              <w14:lightRig w14:rig="threePt" w14:dir="t">
                <w14:rot w14:lat="0" w14:lon="0" w14:rev="0"/>
              </w14:lightRig>
            </w14:scene3d>
          </w:rPr>
          <w:t>10.1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Zapnutí telefonu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_Toc73968913 \h </w:instrText>
        </w:r>
        <w:r w:rsidRPr="003D1DFC">
          <w:rPr>
            <w:noProof/>
            <w:webHidden/>
            <w:lang w:val="cs-CZ"/>
          </w:rPr>
        </w:r>
        <w:r w:rsidRPr="003D1DFC">
          <w:rPr>
            <w:noProof/>
            <w:webHidden/>
            <w:lang w:val="cs-CZ"/>
          </w:rPr>
          <w:fldChar w:fldCharType="separate"/>
        </w:r>
        <w:r w:rsidRPr="003D1DFC">
          <w:rPr>
            <w:noProof/>
            <w:webHidden/>
            <w:lang w:val="cs-CZ"/>
          </w:rPr>
          <w:t>15</w:t>
        </w:r>
        <w:r w:rsidRPr="003D1DFC">
          <w:rPr>
            <w:noProof/>
            <w:webHidden/>
            <w:lang w:val="cs-CZ"/>
          </w:rPr>
          <w:fldChar w:fldCharType="end"/>
        </w:r>
      </w:hyperlink>
    </w:p>
    <w:p w14:paraId="5B0F6B29" w14:textId="7E3A3586" w:rsidR="003D1DFC" w:rsidRPr="003D1DFC" w:rsidRDefault="003D1DFC">
      <w:pPr>
        <w:pStyle w:val="TOC2"/>
        <w:rPr>
          <w:rFonts w:asciiTheme="minorHAnsi" w:eastAsiaTheme="minorEastAsia" w:hAnsiTheme="minorHAnsi" w:cstheme="minorBidi"/>
          <w:noProof/>
          <w:kern w:val="0"/>
          <w:sz w:val="22"/>
          <w:lang w:val="cs-CZ" w:eastAsia="en-US"/>
        </w:rPr>
      </w:pPr>
      <w:hyperlink w:anchor="_Toc73968914" w:history="1">
        <w:r w:rsidRPr="003D1DFC">
          <w:rPr>
            <w:rStyle w:val="Hyperlink"/>
            <w:noProof/>
            <w:lang w:val="cs-CZ"/>
            <w14:scene3d>
              <w14:camera w14:prst="orthographicFront"/>
              <w14:lightRig w14:rig="threePt" w14:dir="t">
                <w14:rot w14:lat="0" w14:lon="0" w14:rev="0"/>
              </w14:lightRig>
            </w14:scene3d>
          </w:rPr>
          <w:t>10.2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Změna data a času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_Toc73968914 \h </w:instrText>
        </w:r>
        <w:r w:rsidRPr="003D1DFC">
          <w:rPr>
            <w:noProof/>
            <w:webHidden/>
            <w:lang w:val="cs-CZ"/>
          </w:rPr>
        </w:r>
        <w:r w:rsidRPr="003D1DFC">
          <w:rPr>
            <w:noProof/>
            <w:webHidden/>
            <w:lang w:val="cs-CZ"/>
          </w:rPr>
          <w:fldChar w:fldCharType="separate"/>
        </w:r>
        <w:r w:rsidRPr="003D1DFC">
          <w:rPr>
            <w:noProof/>
            <w:webHidden/>
            <w:lang w:val="cs-CZ"/>
          </w:rPr>
          <w:t>15</w:t>
        </w:r>
        <w:r w:rsidRPr="003D1DFC">
          <w:rPr>
            <w:noProof/>
            <w:webHidden/>
            <w:lang w:val="cs-CZ"/>
          </w:rPr>
          <w:fldChar w:fldCharType="end"/>
        </w:r>
      </w:hyperlink>
    </w:p>
    <w:p w14:paraId="798EE6A6" w14:textId="44E554F9" w:rsidR="003D1DFC" w:rsidRPr="003D1DFC" w:rsidRDefault="003D1DFC">
      <w:pPr>
        <w:pStyle w:val="TOC2"/>
        <w:rPr>
          <w:rFonts w:asciiTheme="minorHAnsi" w:eastAsiaTheme="minorEastAsia" w:hAnsiTheme="minorHAnsi" w:cstheme="minorBidi"/>
          <w:noProof/>
          <w:kern w:val="0"/>
          <w:sz w:val="22"/>
          <w:lang w:val="cs-CZ" w:eastAsia="en-US"/>
        </w:rPr>
      </w:pPr>
      <w:hyperlink w:anchor="_Toc73968915" w:history="1">
        <w:r w:rsidRPr="003D1DFC">
          <w:rPr>
            <w:rStyle w:val="Hyperlink"/>
            <w:noProof/>
            <w:lang w:val="cs-CZ"/>
            <w14:scene3d>
              <w14:camera w14:prst="orthographicFront"/>
              <w14:lightRig w14:rig="threePt" w14:dir="t">
                <w14:rot w14:lat="0" w14:lon="0" w14:rev="0"/>
              </w14:lightRig>
            </w14:scene3d>
          </w:rPr>
          <w:t>10.3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Telefonické hovory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_Toc73968915 \h </w:instrText>
        </w:r>
        <w:r w:rsidRPr="003D1DFC">
          <w:rPr>
            <w:noProof/>
            <w:webHidden/>
            <w:lang w:val="cs-CZ"/>
          </w:rPr>
        </w:r>
        <w:r w:rsidRPr="003D1DFC">
          <w:rPr>
            <w:noProof/>
            <w:webHidden/>
            <w:lang w:val="cs-CZ"/>
          </w:rPr>
          <w:fldChar w:fldCharType="separate"/>
        </w:r>
        <w:r w:rsidRPr="003D1DFC">
          <w:rPr>
            <w:noProof/>
            <w:webHidden/>
            <w:lang w:val="cs-CZ"/>
          </w:rPr>
          <w:t>16</w:t>
        </w:r>
        <w:r w:rsidRPr="003D1DFC">
          <w:rPr>
            <w:noProof/>
            <w:webHidden/>
            <w:lang w:val="cs-CZ"/>
          </w:rPr>
          <w:fldChar w:fldCharType="end"/>
        </w:r>
      </w:hyperlink>
    </w:p>
    <w:p w14:paraId="7A335793" w14:textId="2EB6016A" w:rsidR="003D1DFC" w:rsidRPr="003D1DFC" w:rsidRDefault="003D1DFC">
      <w:pPr>
        <w:pStyle w:val="TOC3"/>
        <w:rPr>
          <w:rFonts w:asciiTheme="minorHAnsi" w:eastAsiaTheme="minorEastAsia" w:hAnsiTheme="minorHAnsi" w:cstheme="minorBidi"/>
          <w:noProof/>
          <w:kern w:val="0"/>
          <w:sz w:val="22"/>
          <w:lang w:val="cs-CZ" w:eastAsia="en-US"/>
        </w:rPr>
      </w:pPr>
      <w:hyperlink w:anchor="_Toc73968916" w:history="1">
        <w:r w:rsidRPr="003D1DFC">
          <w:rPr>
            <w:rStyle w:val="Hyperlink"/>
            <w:noProof/>
            <w:lang w:val="cs-CZ"/>
          </w:rPr>
          <w:t>10.3.1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Číslo z telefonního seznamu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_Toc73968916 \h </w:instrText>
        </w:r>
        <w:r w:rsidRPr="003D1DFC">
          <w:rPr>
            <w:noProof/>
            <w:webHidden/>
            <w:lang w:val="cs-CZ"/>
          </w:rPr>
        </w:r>
        <w:r w:rsidRPr="003D1DFC">
          <w:rPr>
            <w:noProof/>
            <w:webHidden/>
            <w:lang w:val="cs-CZ"/>
          </w:rPr>
          <w:fldChar w:fldCharType="separate"/>
        </w:r>
        <w:r w:rsidRPr="003D1DFC">
          <w:rPr>
            <w:noProof/>
            <w:webHidden/>
            <w:lang w:val="cs-CZ"/>
          </w:rPr>
          <w:t>16</w:t>
        </w:r>
        <w:r w:rsidRPr="003D1DFC">
          <w:rPr>
            <w:noProof/>
            <w:webHidden/>
            <w:lang w:val="cs-CZ"/>
          </w:rPr>
          <w:fldChar w:fldCharType="end"/>
        </w:r>
      </w:hyperlink>
    </w:p>
    <w:p w14:paraId="1EB3AA8D" w14:textId="5D5A3D48" w:rsidR="003D1DFC" w:rsidRPr="003D1DFC" w:rsidRDefault="003D1DFC">
      <w:pPr>
        <w:pStyle w:val="TOC2"/>
        <w:rPr>
          <w:rFonts w:asciiTheme="minorHAnsi" w:eastAsiaTheme="minorEastAsia" w:hAnsiTheme="minorHAnsi" w:cstheme="minorBidi"/>
          <w:noProof/>
          <w:kern w:val="0"/>
          <w:sz w:val="22"/>
          <w:lang w:val="cs-CZ" w:eastAsia="en-US"/>
        </w:rPr>
      </w:pPr>
      <w:hyperlink w:anchor="_Toc73968917" w:history="1">
        <w:r w:rsidRPr="003D1DFC">
          <w:rPr>
            <w:rStyle w:val="Hyperlink"/>
            <w:noProof/>
            <w:lang w:val="cs-CZ"/>
            <w14:scene3d>
              <w14:camera w14:prst="orthographicFront"/>
              <w14:lightRig w14:rig="threePt" w14:dir="t">
                <w14:rot w14:lat="0" w14:lon="0" w14:rev="0"/>
              </w14:lightRig>
            </w14:scene3d>
          </w:rPr>
          <w:t>10.4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Přijetí hovoru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_Toc73968917 \h </w:instrText>
        </w:r>
        <w:r w:rsidRPr="003D1DFC">
          <w:rPr>
            <w:noProof/>
            <w:webHidden/>
            <w:lang w:val="cs-CZ"/>
          </w:rPr>
        </w:r>
        <w:r w:rsidRPr="003D1DFC">
          <w:rPr>
            <w:noProof/>
            <w:webHidden/>
            <w:lang w:val="cs-CZ"/>
          </w:rPr>
          <w:fldChar w:fldCharType="separate"/>
        </w:r>
        <w:r w:rsidRPr="003D1DFC">
          <w:rPr>
            <w:noProof/>
            <w:webHidden/>
            <w:lang w:val="cs-CZ"/>
          </w:rPr>
          <w:t>17</w:t>
        </w:r>
        <w:r w:rsidRPr="003D1DFC">
          <w:rPr>
            <w:noProof/>
            <w:webHidden/>
            <w:lang w:val="cs-CZ"/>
          </w:rPr>
          <w:fldChar w:fldCharType="end"/>
        </w:r>
      </w:hyperlink>
    </w:p>
    <w:p w14:paraId="6DA29858" w14:textId="3A84AEE1" w:rsidR="003D1DFC" w:rsidRPr="003D1DFC" w:rsidRDefault="003D1DFC">
      <w:pPr>
        <w:pStyle w:val="TOC2"/>
        <w:rPr>
          <w:rFonts w:asciiTheme="minorHAnsi" w:eastAsiaTheme="minorEastAsia" w:hAnsiTheme="minorHAnsi" w:cstheme="minorBidi"/>
          <w:noProof/>
          <w:kern w:val="0"/>
          <w:sz w:val="22"/>
          <w:lang w:val="cs-CZ" w:eastAsia="en-US"/>
        </w:rPr>
      </w:pPr>
      <w:hyperlink w:anchor="_Toc73968918" w:history="1">
        <w:r w:rsidRPr="003D1DFC">
          <w:rPr>
            <w:rStyle w:val="Hyperlink"/>
            <w:noProof/>
            <w:lang w:val="cs-CZ"/>
            <w14:scene3d>
              <w14:camera w14:prst="orthographicFront"/>
              <w14:lightRig w14:rig="threePt" w14:dir="t">
                <w14:rot w14:lat="0" w14:lon="0" w14:rev="0"/>
              </w14:lightRig>
            </w14:scene3d>
          </w:rPr>
          <w:t>10.5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Regulace hlasitosti</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_Toc73968918 \h </w:instrText>
        </w:r>
        <w:r w:rsidRPr="003D1DFC">
          <w:rPr>
            <w:noProof/>
            <w:webHidden/>
            <w:lang w:val="cs-CZ"/>
          </w:rPr>
        </w:r>
        <w:r w:rsidRPr="003D1DFC">
          <w:rPr>
            <w:noProof/>
            <w:webHidden/>
            <w:lang w:val="cs-CZ"/>
          </w:rPr>
          <w:fldChar w:fldCharType="separate"/>
        </w:r>
        <w:r w:rsidRPr="003D1DFC">
          <w:rPr>
            <w:noProof/>
            <w:webHidden/>
            <w:lang w:val="cs-CZ"/>
          </w:rPr>
          <w:t>17</w:t>
        </w:r>
        <w:r w:rsidRPr="003D1DFC">
          <w:rPr>
            <w:noProof/>
            <w:webHidden/>
            <w:lang w:val="cs-CZ"/>
          </w:rPr>
          <w:fldChar w:fldCharType="end"/>
        </w:r>
      </w:hyperlink>
    </w:p>
    <w:p w14:paraId="11BB5FDB" w14:textId="3C98AE9A" w:rsidR="003D1DFC" w:rsidRPr="003D1DFC" w:rsidRDefault="003D1DFC">
      <w:pPr>
        <w:pStyle w:val="TOC2"/>
        <w:rPr>
          <w:rFonts w:asciiTheme="minorHAnsi" w:eastAsiaTheme="minorEastAsia" w:hAnsiTheme="minorHAnsi" w:cstheme="minorBidi"/>
          <w:noProof/>
          <w:kern w:val="0"/>
          <w:sz w:val="22"/>
          <w:lang w:val="cs-CZ" w:eastAsia="en-US"/>
        </w:rPr>
      </w:pPr>
      <w:hyperlink w:anchor="_Toc73968919" w:history="1">
        <w:r w:rsidRPr="003D1DFC">
          <w:rPr>
            <w:rStyle w:val="Hyperlink"/>
            <w:noProof/>
            <w:lang w:val="cs-CZ"/>
            <w14:scene3d>
              <w14:camera w14:prst="orthographicFront"/>
              <w14:lightRig w14:rig="threePt" w14:dir="t">
                <w14:rot w14:lat="0" w14:lon="0" w14:rev="0"/>
              </w14:lightRig>
            </w14:scene3d>
          </w:rPr>
          <w:t>10.6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Ikony na displeji</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_Toc73968919 \h </w:instrText>
        </w:r>
        <w:r w:rsidRPr="003D1DFC">
          <w:rPr>
            <w:noProof/>
            <w:webHidden/>
            <w:lang w:val="cs-CZ"/>
          </w:rPr>
        </w:r>
        <w:r w:rsidRPr="003D1DFC">
          <w:rPr>
            <w:noProof/>
            <w:webHidden/>
            <w:lang w:val="cs-CZ"/>
          </w:rPr>
          <w:fldChar w:fldCharType="separate"/>
        </w:r>
        <w:r w:rsidRPr="003D1DFC">
          <w:rPr>
            <w:noProof/>
            <w:webHidden/>
            <w:lang w:val="cs-CZ"/>
          </w:rPr>
          <w:t>17</w:t>
        </w:r>
        <w:r w:rsidRPr="003D1DFC">
          <w:rPr>
            <w:noProof/>
            <w:webHidden/>
            <w:lang w:val="cs-CZ"/>
          </w:rPr>
          <w:fldChar w:fldCharType="end"/>
        </w:r>
      </w:hyperlink>
    </w:p>
    <w:p w14:paraId="5C592003" w14:textId="6170C30A" w:rsidR="003D1DFC" w:rsidRPr="003D1DFC" w:rsidRDefault="003D1DFC">
      <w:pPr>
        <w:pStyle w:val="TOC2"/>
        <w:rPr>
          <w:rFonts w:asciiTheme="minorHAnsi" w:eastAsiaTheme="minorEastAsia" w:hAnsiTheme="minorHAnsi" w:cstheme="minorBidi"/>
          <w:noProof/>
          <w:kern w:val="0"/>
          <w:sz w:val="22"/>
          <w:lang w:val="cs-CZ" w:eastAsia="en-US"/>
        </w:rPr>
      </w:pPr>
      <w:hyperlink w:anchor="_Toc73968920" w:history="1">
        <w:r w:rsidRPr="003D1DFC">
          <w:rPr>
            <w:rStyle w:val="Hyperlink"/>
            <w:noProof/>
            <w:lang w:val="cs-CZ"/>
            <w14:scene3d>
              <w14:camera w14:prst="orthographicFront"/>
              <w14:lightRig w14:rig="threePt" w14:dir="t">
                <w14:rot w14:lat="0" w14:lon="0" w14:rev="0"/>
              </w14:lightRig>
            </w14:scene3d>
          </w:rPr>
          <w:t>10.7</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Funkce během hovoru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_Toc73968920 \h </w:instrText>
        </w:r>
        <w:r w:rsidRPr="003D1DFC">
          <w:rPr>
            <w:noProof/>
            <w:webHidden/>
            <w:lang w:val="cs-CZ"/>
          </w:rPr>
        </w:r>
        <w:r w:rsidRPr="003D1DFC">
          <w:rPr>
            <w:noProof/>
            <w:webHidden/>
            <w:lang w:val="cs-CZ"/>
          </w:rPr>
          <w:fldChar w:fldCharType="separate"/>
        </w:r>
        <w:r w:rsidRPr="003D1DFC">
          <w:rPr>
            <w:noProof/>
            <w:webHidden/>
            <w:lang w:val="cs-CZ"/>
          </w:rPr>
          <w:t>17</w:t>
        </w:r>
        <w:r w:rsidRPr="003D1DFC">
          <w:rPr>
            <w:noProof/>
            <w:webHidden/>
            <w:lang w:val="cs-CZ"/>
          </w:rPr>
          <w:fldChar w:fldCharType="end"/>
        </w:r>
      </w:hyperlink>
    </w:p>
    <w:p w14:paraId="622DE98E" w14:textId="3764F76B" w:rsidR="003D1DFC" w:rsidRPr="003D1DFC" w:rsidRDefault="003D1DFC">
      <w:pPr>
        <w:pStyle w:val="TOC2"/>
        <w:rPr>
          <w:rFonts w:asciiTheme="minorHAnsi" w:eastAsiaTheme="minorEastAsia" w:hAnsiTheme="minorHAnsi" w:cstheme="minorBidi"/>
          <w:noProof/>
          <w:kern w:val="0"/>
          <w:sz w:val="22"/>
          <w:lang w:val="cs-CZ" w:eastAsia="en-US"/>
        </w:rPr>
      </w:pPr>
      <w:hyperlink w:anchor="_Toc73968921" w:history="1">
        <w:r w:rsidRPr="003D1DFC">
          <w:rPr>
            <w:rStyle w:val="Hyperlink"/>
            <w:noProof/>
            <w:lang w:val="cs-CZ"/>
            <w14:scene3d>
              <w14:camera w14:prst="orthographicFront"/>
              <w14:lightRig w14:rig="threePt" w14:dir="t">
                <w14:rot w14:lat="0" w14:lon="0" w14:rev="0"/>
              </w14:lightRig>
            </w14:scene3d>
          </w:rPr>
          <w:t>10.8</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Hlasitý odposlech</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_Toc73968921 \h </w:instrText>
        </w:r>
        <w:r w:rsidRPr="003D1DFC">
          <w:rPr>
            <w:noProof/>
            <w:webHidden/>
            <w:lang w:val="cs-CZ"/>
          </w:rPr>
        </w:r>
        <w:r w:rsidRPr="003D1DFC">
          <w:rPr>
            <w:noProof/>
            <w:webHidden/>
            <w:lang w:val="cs-CZ"/>
          </w:rPr>
          <w:fldChar w:fldCharType="separate"/>
        </w:r>
        <w:r w:rsidRPr="003D1DFC">
          <w:rPr>
            <w:noProof/>
            <w:webHidden/>
            <w:lang w:val="cs-CZ"/>
          </w:rPr>
          <w:t>18</w:t>
        </w:r>
        <w:r w:rsidRPr="003D1DFC">
          <w:rPr>
            <w:noProof/>
            <w:webHidden/>
            <w:lang w:val="cs-CZ"/>
          </w:rPr>
          <w:fldChar w:fldCharType="end"/>
        </w:r>
      </w:hyperlink>
    </w:p>
    <w:p w14:paraId="1665DDF5" w14:textId="44E69B4D" w:rsidR="003D1DFC" w:rsidRPr="003D1DFC" w:rsidRDefault="003D1DFC">
      <w:pPr>
        <w:pStyle w:val="TOC3"/>
        <w:rPr>
          <w:rFonts w:asciiTheme="minorHAnsi" w:eastAsiaTheme="minorEastAsia" w:hAnsiTheme="minorHAnsi" w:cstheme="minorBidi"/>
          <w:noProof/>
          <w:kern w:val="0"/>
          <w:sz w:val="22"/>
          <w:lang w:val="cs-CZ" w:eastAsia="en-US"/>
        </w:rPr>
      </w:pPr>
      <w:hyperlink w:anchor="_Toc73968922" w:history="1">
        <w:r w:rsidRPr="003D1DFC">
          <w:rPr>
            <w:rStyle w:val="Hyperlink"/>
            <w:noProof/>
            <w:lang w:val="cs-CZ"/>
          </w:rPr>
          <w:t>10.8.1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Čekající hovor</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_Toc73968922 \h </w:instrText>
        </w:r>
        <w:r w:rsidRPr="003D1DFC">
          <w:rPr>
            <w:noProof/>
            <w:webHidden/>
            <w:lang w:val="cs-CZ"/>
          </w:rPr>
        </w:r>
        <w:r w:rsidRPr="003D1DFC">
          <w:rPr>
            <w:noProof/>
            <w:webHidden/>
            <w:lang w:val="cs-CZ"/>
          </w:rPr>
          <w:fldChar w:fldCharType="separate"/>
        </w:r>
        <w:r w:rsidRPr="003D1DFC">
          <w:rPr>
            <w:noProof/>
            <w:webHidden/>
            <w:lang w:val="cs-CZ"/>
          </w:rPr>
          <w:t>19</w:t>
        </w:r>
        <w:r w:rsidRPr="003D1DFC">
          <w:rPr>
            <w:noProof/>
            <w:webHidden/>
            <w:lang w:val="cs-CZ"/>
          </w:rPr>
          <w:fldChar w:fldCharType="end"/>
        </w:r>
      </w:hyperlink>
    </w:p>
    <w:p w14:paraId="5D00ACA9" w14:textId="7A367BA3" w:rsidR="003D1DFC" w:rsidRPr="003D1DFC" w:rsidRDefault="003D1DFC">
      <w:pPr>
        <w:pStyle w:val="TOC1"/>
        <w:rPr>
          <w:rFonts w:asciiTheme="minorHAnsi" w:eastAsiaTheme="minorEastAsia" w:hAnsiTheme="minorHAnsi" w:cstheme="minorBidi"/>
          <w:noProof/>
          <w:kern w:val="0"/>
          <w:sz w:val="22"/>
          <w:lang w:val="cs-CZ" w:eastAsia="en-US"/>
        </w:rPr>
      </w:pPr>
      <w:hyperlink w:anchor="_Toc73968923" w:history="1">
        <w:r w:rsidRPr="003D1DFC">
          <w:rPr>
            <w:rStyle w:val="Hyperlink"/>
            <w:bCs/>
            <w:noProof/>
            <w:lang w:val="cs-CZ"/>
            <w14:scene3d>
              <w14:camera w14:prst="orthographicFront"/>
              <w14:lightRig w14:rig="threePt" w14:dir="t">
                <w14:rot w14:lat="0" w14:lon="0" w14:rev="0"/>
              </w14:lightRig>
            </w14:scene3d>
          </w:rPr>
          <w:t>11.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Telefonní seznam</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_Toc73968923 \h </w:instrText>
        </w:r>
        <w:r w:rsidRPr="003D1DFC">
          <w:rPr>
            <w:noProof/>
            <w:webHidden/>
            <w:lang w:val="cs-CZ"/>
          </w:rPr>
        </w:r>
        <w:r w:rsidRPr="003D1DFC">
          <w:rPr>
            <w:noProof/>
            <w:webHidden/>
            <w:lang w:val="cs-CZ"/>
          </w:rPr>
          <w:fldChar w:fldCharType="separate"/>
        </w:r>
        <w:r w:rsidRPr="003D1DFC">
          <w:rPr>
            <w:noProof/>
            <w:webHidden/>
            <w:lang w:val="cs-CZ"/>
          </w:rPr>
          <w:t>19</w:t>
        </w:r>
        <w:r w:rsidRPr="003D1DFC">
          <w:rPr>
            <w:noProof/>
            <w:webHidden/>
            <w:lang w:val="cs-CZ"/>
          </w:rPr>
          <w:fldChar w:fldCharType="end"/>
        </w:r>
      </w:hyperlink>
    </w:p>
    <w:p w14:paraId="7DECB31F" w14:textId="527D2EA2" w:rsidR="003D1DFC" w:rsidRPr="003D1DFC" w:rsidRDefault="003D1DFC">
      <w:pPr>
        <w:pStyle w:val="TOC2"/>
        <w:rPr>
          <w:rFonts w:asciiTheme="minorHAnsi" w:eastAsiaTheme="minorEastAsia" w:hAnsiTheme="minorHAnsi" w:cstheme="minorBidi"/>
          <w:noProof/>
          <w:kern w:val="0"/>
          <w:sz w:val="22"/>
          <w:lang w:val="cs-CZ" w:eastAsia="en-US"/>
        </w:rPr>
      </w:pPr>
      <w:hyperlink w:anchor="_Toc73968924" w:history="1">
        <w:r w:rsidRPr="003D1DFC">
          <w:rPr>
            <w:rStyle w:val="Hyperlink"/>
            <w:noProof/>
            <w:lang w:val="cs-CZ"/>
            <w14:scene3d>
              <w14:camera w14:prst="orthographicFront"/>
              <w14:lightRig w14:rig="threePt" w14:dir="t">
                <w14:rot w14:lat="0" w14:lon="0" w14:rev="0"/>
              </w14:lightRig>
            </w14:scene3d>
          </w:rPr>
          <w:t>11.1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Přidání nového kontaktu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_Toc73968924 \h </w:instrText>
        </w:r>
        <w:r w:rsidRPr="003D1DFC">
          <w:rPr>
            <w:noProof/>
            <w:webHidden/>
            <w:lang w:val="cs-CZ"/>
          </w:rPr>
        </w:r>
        <w:r w:rsidRPr="003D1DFC">
          <w:rPr>
            <w:noProof/>
            <w:webHidden/>
            <w:lang w:val="cs-CZ"/>
          </w:rPr>
          <w:fldChar w:fldCharType="separate"/>
        </w:r>
        <w:r w:rsidRPr="003D1DFC">
          <w:rPr>
            <w:noProof/>
            <w:webHidden/>
            <w:lang w:val="cs-CZ"/>
          </w:rPr>
          <w:t>19</w:t>
        </w:r>
        <w:r w:rsidRPr="003D1DFC">
          <w:rPr>
            <w:noProof/>
            <w:webHidden/>
            <w:lang w:val="cs-CZ"/>
          </w:rPr>
          <w:fldChar w:fldCharType="end"/>
        </w:r>
      </w:hyperlink>
    </w:p>
    <w:p w14:paraId="7CA0A365" w14:textId="0BE5336B" w:rsidR="003D1DFC" w:rsidRPr="003D1DFC" w:rsidRDefault="003D1DFC">
      <w:pPr>
        <w:pStyle w:val="TOC2"/>
        <w:rPr>
          <w:rFonts w:asciiTheme="minorHAnsi" w:eastAsiaTheme="minorEastAsia" w:hAnsiTheme="minorHAnsi" w:cstheme="minorBidi"/>
          <w:noProof/>
          <w:kern w:val="0"/>
          <w:sz w:val="22"/>
          <w:lang w:val="cs-CZ" w:eastAsia="en-US"/>
        </w:rPr>
      </w:pPr>
      <w:hyperlink w:anchor="_Toc73968925" w:history="1">
        <w:r w:rsidRPr="003D1DFC">
          <w:rPr>
            <w:rStyle w:val="Hyperlink"/>
            <w:noProof/>
            <w:lang w:val="cs-CZ"/>
            <w14:scene3d>
              <w14:camera w14:prst="orthographicFront"/>
              <w14:lightRig w14:rig="threePt" w14:dir="t">
                <w14:rot w14:lat="0" w14:lon="0" w14:rev="0"/>
              </w14:lightRig>
            </w14:scene3d>
          </w:rPr>
          <w:t>11.2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Rychlá volba</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_Toc73968925 \h </w:instrText>
        </w:r>
        <w:r w:rsidRPr="003D1DFC">
          <w:rPr>
            <w:noProof/>
            <w:webHidden/>
            <w:lang w:val="cs-CZ"/>
          </w:rPr>
        </w:r>
        <w:r w:rsidRPr="003D1DFC">
          <w:rPr>
            <w:noProof/>
            <w:webHidden/>
            <w:lang w:val="cs-CZ"/>
          </w:rPr>
          <w:fldChar w:fldCharType="separate"/>
        </w:r>
        <w:r w:rsidRPr="003D1DFC">
          <w:rPr>
            <w:noProof/>
            <w:webHidden/>
            <w:lang w:val="cs-CZ"/>
          </w:rPr>
          <w:t>20</w:t>
        </w:r>
        <w:r w:rsidRPr="003D1DFC">
          <w:rPr>
            <w:noProof/>
            <w:webHidden/>
            <w:lang w:val="cs-CZ"/>
          </w:rPr>
          <w:fldChar w:fldCharType="end"/>
        </w:r>
      </w:hyperlink>
    </w:p>
    <w:p w14:paraId="39A952B4" w14:textId="4E220096" w:rsidR="003D1DFC" w:rsidRPr="003D1DFC" w:rsidRDefault="003D1DFC">
      <w:pPr>
        <w:pStyle w:val="TOC3"/>
        <w:rPr>
          <w:rFonts w:asciiTheme="minorHAnsi" w:eastAsiaTheme="minorEastAsia" w:hAnsiTheme="minorHAnsi" w:cstheme="minorBidi"/>
          <w:noProof/>
          <w:kern w:val="0"/>
          <w:sz w:val="22"/>
          <w:lang w:val="cs-CZ" w:eastAsia="en-US"/>
        </w:rPr>
      </w:pPr>
      <w:hyperlink w:anchor="_Toc73968926" w:history="1">
        <w:r w:rsidRPr="003D1DFC">
          <w:rPr>
            <w:rStyle w:val="Hyperlink"/>
            <w:noProof/>
            <w:lang w:val="cs-CZ"/>
          </w:rPr>
          <w:t>11.2.1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Programování tlačítek 2-9</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_Toc73968926 \h </w:instrText>
        </w:r>
        <w:r w:rsidRPr="003D1DFC">
          <w:rPr>
            <w:noProof/>
            <w:webHidden/>
            <w:lang w:val="cs-CZ"/>
          </w:rPr>
        </w:r>
        <w:r w:rsidRPr="003D1DFC">
          <w:rPr>
            <w:noProof/>
            <w:webHidden/>
            <w:lang w:val="cs-CZ"/>
          </w:rPr>
          <w:fldChar w:fldCharType="separate"/>
        </w:r>
        <w:r w:rsidRPr="003D1DFC">
          <w:rPr>
            <w:noProof/>
            <w:webHidden/>
            <w:lang w:val="cs-CZ"/>
          </w:rPr>
          <w:t>20</w:t>
        </w:r>
        <w:r w:rsidRPr="003D1DFC">
          <w:rPr>
            <w:noProof/>
            <w:webHidden/>
            <w:lang w:val="cs-CZ"/>
          </w:rPr>
          <w:fldChar w:fldCharType="end"/>
        </w:r>
      </w:hyperlink>
    </w:p>
    <w:p w14:paraId="2FD6845B" w14:textId="1B495B57" w:rsidR="003D1DFC" w:rsidRPr="003D1DFC" w:rsidRDefault="003D1DFC">
      <w:pPr>
        <w:pStyle w:val="TOC2"/>
        <w:rPr>
          <w:rFonts w:asciiTheme="minorHAnsi" w:eastAsiaTheme="minorEastAsia" w:hAnsiTheme="minorHAnsi" w:cstheme="minorBidi"/>
          <w:noProof/>
          <w:kern w:val="0"/>
          <w:sz w:val="22"/>
          <w:lang w:val="cs-CZ" w:eastAsia="en-US"/>
        </w:rPr>
      </w:pPr>
      <w:hyperlink w:anchor="_Toc73968927" w:history="1">
        <w:r w:rsidRPr="003D1DFC">
          <w:rPr>
            <w:rStyle w:val="Hyperlink"/>
            <w:noProof/>
            <w:lang w:val="cs-CZ"/>
            <w14:scene3d>
              <w14:camera w14:prst="orthographicFront"/>
              <w14:lightRig w14:rig="threePt" w14:dir="t">
                <w14:rot w14:lat="0" w14:lon="0" w14:rev="0"/>
              </w14:lightRig>
            </w14:scene3d>
          </w:rPr>
          <w:t>11.3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Správa telefonního seznamu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_Toc73968927 \h </w:instrText>
        </w:r>
        <w:r w:rsidRPr="003D1DFC">
          <w:rPr>
            <w:noProof/>
            <w:webHidden/>
            <w:lang w:val="cs-CZ"/>
          </w:rPr>
        </w:r>
        <w:r w:rsidRPr="003D1DFC">
          <w:rPr>
            <w:noProof/>
            <w:webHidden/>
            <w:lang w:val="cs-CZ"/>
          </w:rPr>
          <w:fldChar w:fldCharType="separate"/>
        </w:r>
        <w:r w:rsidRPr="003D1DFC">
          <w:rPr>
            <w:noProof/>
            <w:webHidden/>
            <w:lang w:val="cs-CZ"/>
          </w:rPr>
          <w:t>20</w:t>
        </w:r>
        <w:r w:rsidRPr="003D1DFC">
          <w:rPr>
            <w:noProof/>
            <w:webHidden/>
            <w:lang w:val="cs-CZ"/>
          </w:rPr>
          <w:fldChar w:fldCharType="end"/>
        </w:r>
      </w:hyperlink>
    </w:p>
    <w:p w14:paraId="53A05D0A" w14:textId="59E14C21" w:rsidR="003D1DFC" w:rsidRPr="003D1DFC" w:rsidRDefault="003D1DFC">
      <w:pPr>
        <w:pStyle w:val="TOC3"/>
        <w:rPr>
          <w:rFonts w:asciiTheme="minorHAnsi" w:eastAsiaTheme="minorEastAsia" w:hAnsiTheme="minorHAnsi" w:cstheme="minorBidi"/>
          <w:noProof/>
          <w:kern w:val="0"/>
          <w:sz w:val="22"/>
          <w:lang w:val="cs-CZ" w:eastAsia="en-US"/>
        </w:rPr>
      </w:pPr>
      <w:hyperlink w:anchor="_Toc73968928" w:history="1">
        <w:r w:rsidRPr="003D1DFC">
          <w:rPr>
            <w:rStyle w:val="Hyperlink"/>
            <w:noProof/>
            <w:lang w:val="cs-CZ"/>
          </w:rPr>
          <w:t>11.3.1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Úprava kontaktů</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_Toc73968928 \h </w:instrText>
        </w:r>
        <w:r w:rsidRPr="003D1DFC">
          <w:rPr>
            <w:noProof/>
            <w:webHidden/>
            <w:lang w:val="cs-CZ"/>
          </w:rPr>
        </w:r>
        <w:r w:rsidRPr="003D1DFC">
          <w:rPr>
            <w:noProof/>
            <w:webHidden/>
            <w:lang w:val="cs-CZ"/>
          </w:rPr>
          <w:fldChar w:fldCharType="separate"/>
        </w:r>
        <w:r w:rsidRPr="003D1DFC">
          <w:rPr>
            <w:noProof/>
            <w:webHidden/>
            <w:lang w:val="cs-CZ"/>
          </w:rPr>
          <w:t>21</w:t>
        </w:r>
        <w:r w:rsidRPr="003D1DFC">
          <w:rPr>
            <w:noProof/>
            <w:webHidden/>
            <w:lang w:val="cs-CZ"/>
          </w:rPr>
          <w:fldChar w:fldCharType="end"/>
        </w:r>
      </w:hyperlink>
    </w:p>
    <w:p w14:paraId="4A1E3B7F" w14:textId="1717EDDA" w:rsidR="003D1DFC" w:rsidRPr="003D1DFC" w:rsidRDefault="003D1DFC">
      <w:pPr>
        <w:pStyle w:val="TOC1"/>
        <w:rPr>
          <w:rFonts w:asciiTheme="minorHAnsi" w:eastAsiaTheme="minorEastAsia" w:hAnsiTheme="minorHAnsi" w:cstheme="minorBidi"/>
          <w:noProof/>
          <w:kern w:val="0"/>
          <w:sz w:val="22"/>
          <w:lang w:val="cs-CZ" w:eastAsia="en-US"/>
        </w:rPr>
      </w:pPr>
      <w:hyperlink w:anchor="_Toc73968929" w:history="1">
        <w:r w:rsidRPr="003D1DFC">
          <w:rPr>
            <w:rStyle w:val="Hyperlink"/>
            <w:bCs/>
            <w:noProof/>
            <w:lang w:val="cs-CZ"/>
            <w14:scene3d>
              <w14:camera w14:prst="orthographicFront"/>
              <w14:lightRig w14:rig="threePt" w14:dir="t">
                <w14:rot w14:lat="0" w14:lon="0" w14:rev="0"/>
              </w14:lightRig>
            </w14:scene3d>
          </w:rPr>
          <w:t>12.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Zprávy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_Toc73968929 \h </w:instrText>
        </w:r>
        <w:r w:rsidRPr="003D1DFC">
          <w:rPr>
            <w:noProof/>
            <w:webHidden/>
            <w:lang w:val="cs-CZ"/>
          </w:rPr>
        </w:r>
        <w:r w:rsidRPr="003D1DFC">
          <w:rPr>
            <w:noProof/>
            <w:webHidden/>
            <w:lang w:val="cs-CZ"/>
          </w:rPr>
          <w:fldChar w:fldCharType="separate"/>
        </w:r>
        <w:r w:rsidRPr="003D1DFC">
          <w:rPr>
            <w:noProof/>
            <w:webHidden/>
            <w:lang w:val="cs-CZ"/>
          </w:rPr>
          <w:t>21</w:t>
        </w:r>
        <w:r w:rsidRPr="003D1DFC">
          <w:rPr>
            <w:noProof/>
            <w:webHidden/>
            <w:lang w:val="cs-CZ"/>
          </w:rPr>
          <w:fldChar w:fldCharType="end"/>
        </w:r>
      </w:hyperlink>
    </w:p>
    <w:p w14:paraId="04DD6270" w14:textId="09CD3A5C"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0" w:history="1">
        <w:r w:rsidRPr="003D1DFC">
          <w:rPr>
            <w:rStyle w:val="Hyperlink"/>
            <w:noProof/>
            <w:lang w:val="cs-CZ"/>
            <w14:scene3d>
              <w14:camera w14:prst="orthographicFront"/>
              <w14:lightRig w14:rig="threePt" w14:dir="t">
                <w14:rot w14:lat="0" w14:lon="0" w14:rev="0"/>
              </w14:lightRig>
            </w14:scene3d>
          </w:rPr>
          <w:t>12.1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Psaní a odesílání zpráv</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_Toc73968930 \h </w:instrText>
        </w:r>
        <w:r w:rsidRPr="003D1DFC">
          <w:rPr>
            <w:noProof/>
            <w:webHidden/>
            <w:lang w:val="cs-CZ"/>
          </w:rPr>
        </w:r>
        <w:r w:rsidRPr="003D1DFC">
          <w:rPr>
            <w:noProof/>
            <w:webHidden/>
            <w:lang w:val="cs-CZ"/>
          </w:rPr>
          <w:fldChar w:fldCharType="separate"/>
        </w:r>
        <w:r w:rsidRPr="003D1DFC">
          <w:rPr>
            <w:noProof/>
            <w:webHidden/>
            <w:lang w:val="cs-CZ"/>
          </w:rPr>
          <w:t>21</w:t>
        </w:r>
        <w:r w:rsidRPr="003D1DFC">
          <w:rPr>
            <w:noProof/>
            <w:webHidden/>
            <w:lang w:val="cs-CZ"/>
          </w:rPr>
          <w:fldChar w:fldCharType="end"/>
        </w:r>
      </w:hyperlink>
    </w:p>
    <w:p w14:paraId="3C161A5C" w14:textId="526E08A7"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1" w:history="1">
        <w:r w:rsidRPr="003D1DFC">
          <w:rPr>
            <w:rStyle w:val="Hyperlink"/>
            <w:noProof/>
            <w:lang w:val="cs-CZ"/>
            <w14:scene3d>
              <w14:camera w14:prst="orthographicFront"/>
              <w14:lightRig w14:rig="threePt" w14:dir="t">
                <w14:rot w14:lat="0" w14:lon="0" w14:rev="0"/>
              </w14:lightRig>
            </w14:scene3d>
          </w:rPr>
          <w:t>12.2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Schránka přijatých zpráv</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_Toc73968931 \h </w:instrText>
        </w:r>
        <w:r w:rsidRPr="003D1DFC">
          <w:rPr>
            <w:noProof/>
            <w:webHidden/>
            <w:lang w:val="cs-CZ"/>
          </w:rPr>
        </w:r>
        <w:r w:rsidRPr="003D1DFC">
          <w:rPr>
            <w:noProof/>
            <w:webHidden/>
            <w:lang w:val="cs-CZ"/>
          </w:rPr>
          <w:fldChar w:fldCharType="separate"/>
        </w:r>
        <w:r w:rsidRPr="003D1DFC">
          <w:rPr>
            <w:noProof/>
            <w:webHidden/>
            <w:lang w:val="cs-CZ"/>
          </w:rPr>
          <w:t>22</w:t>
        </w:r>
        <w:r w:rsidRPr="003D1DFC">
          <w:rPr>
            <w:noProof/>
            <w:webHidden/>
            <w:lang w:val="cs-CZ"/>
          </w:rPr>
          <w:fldChar w:fldCharType="end"/>
        </w:r>
      </w:hyperlink>
    </w:p>
    <w:p w14:paraId="36FE13B0" w14:textId="5BCC5350"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2" w:history="1">
        <w:r w:rsidRPr="003D1DFC">
          <w:rPr>
            <w:rStyle w:val="Hyperlink"/>
            <w:noProof/>
            <w:lang w:val="cs-CZ"/>
            <w14:scene3d>
              <w14:camera w14:prst="orthographicFront"/>
              <w14:lightRig w14:rig="threePt" w14:dir="t">
                <w14:rot w14:lat="0" w14:lon="0" w14:rev="0"/>
              </w14:lightRig>
            </w14:scene3d>
          </w:rPr>
          <w:t>12.3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K odeslání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_Toc73968932 \h </w:instrText>
        </w:r>
        <w:r w:rsidRPr="003D1DFC">
          <w:rPr>
            <w:noProof/>
            <w:webHidden/>
            <w:lang w:val="cs-CZ"/>
          </w:rPr>
        </w:r>
        <w:r w:rsidRPr="003D1DFC">
          <w:rPr>
            <w:noProof/>
            <w:webHidden/>
            <w:lang w:val="cs-CZ"/>
          </w:rPr>
          <w:fldChar w:fldCharType="separate"/>
        </w:r>
        <w:r w:rsidRPr="003D1DFC">
          <w:rPr>
            <w:noProof/>
            <w:webHidden/>
            <w:lang w:val="cs-CZ"/>
          </w:rPr>
          <w:t>23</w:t>
        </w:r>
        <w:r w:rsidRPr="003D1DFC">
          <w:rPr>
            <w:noProof/>
            <w:webHidden/>
            <w:lang w:val="cs-CZ"/>
          </w:rPr>
          <w:fldChar w:fldCharType="end"/>
        </w:r>
      </w:hyperlink>
    </w:p>
    <w:p w14:paraId="4C461FBA" w14:textId="639AC2E4"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3" w:history="1">
        <w:r w:rsidRPr="003D1DFC">
          <w:rPr>
            <w:rStyle w:val="Hyperlink"/>
            <w:noProof/>
            <w:lang w:val="cs-CZ"/>
            <w14:scene3d>
              <w14:camera w14:prst="orthographicFront"/>
              <w14:lightRig w14:rig="threePt" w14:dir="t">
                <w14:rot w14:lat="0" w14:lon="0" w14:rev="0"/>
              </w14:lightRig>
            </w14:scene3d>
          </w:rPr>
          <w:t>12.4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Koncepty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_Toc73968933 \h </w:instrText>
        </w:r>
        <w:r w:rsidRPr="003D1DFC">
          <w:rPr>
            <w:noProof/>
            <w:webHidden/>
            <w:lang w:val="cs-CZ"/>
          </w:rPr>
        </w:r>
        <w:r w:rsidRPr="003D1DFC">
          <w:rPr>
            <w:noProof/>
            <w:webHidden/>
            <w:lang w:val="cs-CZ"/>
          </w:rPr>
          <w:fldChar w:fldCharType="separate"/>
        </w:r>
        <w:r w:rsidRPr="003D1DFC">
          <w:rPr>
            <w:noProof/>
            <w:webHidden/>
            <w:lang w:val="cs-CZ"/>
          </w:rPr>
          <w:t>23</w:t>
        </w:r>
        <w:r w:rsidRPr="003D1DFC">
          <w:rPr>
            <w:noProof/>
            <w:webHidden/>
            <w:lang w:val="cs-CZ"/>
          </w:rPr>
          <w:fldChar w:fldCharType="end"/>
        </w:r>
      </w:hyperlink>
    </w:p>
    <w:p w14:paraId="393C05C7" w14:textId="6987E782"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4" w:history="1">
        <w:r w:rsidRPr="003D1DFC">
          <w:rPr>
            <w:rStyle w:val="Hyperlink"/>
            <w:noProof/>
            <w:lang w:val="cs-CZ"/>
            <w14:scene3d>
              <w14:camera w14:prst="orthographicFront"/>
              <w14:lightRig w14:rig="threePt" w14:dir="t">
                <w14:rot w14:lat="0" w14:lon="0" w14:rev="0"/>
              </w14:lightRig>
            </w14:scene3d>
          </w:rPr>
          <w:t>12.5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Odeslané</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_Toc73968934 \h </w:instrText>
        </w:r>
        <w:r w:rsidRPr="003D1DFC">
          <w:rPr>
            <w:noProof/>
            <w:webHidden/>
            <w:lang w:val="cs-CZ"/>
          </w:rPr>
        </w:r>
        <w:r w:rsidRPr="003D1DFC">
          <w:rPr>
            <w:noProof/>
            <w:webHidden/>
            <w:lang w:val="cs-CZ"/>
          </w:rPr>
          <w:fldChar w:fldCharType="separate"/>
        </w:r>
        <w:r w:rsidRPr="003D1DFC">
          <w:rPr>
            <w:noProof/>
            <w:webHidden/>
            <w:lang w:val="cs-CZ"/>
          </w:rPr>
          <w:t>24</w:t>
        </w:r>
        <w:r w:rsidRPr="003D1DFC">
          <w:rPr>
            <w:noProof/>
            <w:webHidden/>
            <w:lang w:val="cs-CZ"/>
          </w:rPr>
          <w:fldChar w:fldCharType="end"/>
        </w:r>
      </w:hyperlink>
    </w:p>
    <w:p w14:paraId="4EB669A6" w14:textId="7576B0F7"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5" w:history="1">
        <w:r w:rsidRPr="003D1DFC">
          <w:rPr>
            <w:rStyle w:val="Hyperlink"/>
            <w:noProof/>
            <w:lang w:val="cs-CZ"/>
            <w14:scene3d>
              <w14:camera w14:prst="orthographicFront"/>
              <w14:lightRig w14:rig="threePt" w14:dir="t">
                <w14:rot w14:lat="0" w14:lon="0" w14:rev="0"/>
              </w14:lightRig>
            </w14:scene3d>
          </w:rPr>
          <w:t>12.6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zpráv</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_Toc73968935 \h </w:instrText>
        </w:r>
        <w:r w:rsidRPr="003D1DFC">
          <w:rPr>
            <w:noProof/>
            <w:webHidden/>
            <w:lang w:val="cs-CZ"/>
          </w:rPr>
        </w:r>
        <w:r w:rsidRPr="003D1DFC">
          <w:rPr>
            <w:noProof/>
            <w:webHidden/>
            <w:lang w:val="cs-CZ"/>
          </w:rPr>
          <w:fldChar w:fldCharType="separate"/>
        </w:r>
        <w:r w:rsidRPr="003D1DFC">
          <w:rPr>
            <w:noProof/>
            <w:webHidden/>
            <w:lang w:val="cs-CZ"/>
          </w:rPr>
          <w:t>24</w:t>
        </w:r>
        <w:r w:rsidRPr="003D1DFC">
          <w:rPr>
            <w:noProof/>
            <w:webHidden/>
            <w:lang w:val="cs-CZ"/>
          </w:rPr>
          <w:fldChar w:fldCharType="end"/>
        </w:r>
      </w:hyperlink>
    </w:p>
    <w:p w14:paraId="46FFF4A6" w14:textId="271467AB"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6" w:history="1">
        <w:r w:rsidRPr="003D1DFC">
          <w:rPr>
            <w:rStyle w:val="Hyperlink"/>
            <w:noProof/>
            <w:lang w:val="cs-CZ"/>
            <w14:scene3d>
              <w14:camera w14:prst="orthographicFront"/>
              <w14:lightRig w14:rig="threePt" w14:dir="t">
                <w14:rot w14:lat="0" w14:lon="0" w14:rev="0"/>
              </w14:lightRig>
            </w14:scene3d>
          </w:rPr>
          <w:t>12.7</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Stav paměti zpráv</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_Toc73968936 \h </w:instrText>
        </w:r>
        <w:r w:rsidRPr="003D1DFC">
          <w:rPr>
            <w:noProof/>
            <w:webHidden/>
            <w:lang w:val="cs-CZ"/>
          </w:rPr>
        </w:r>
        <w:r w:rsidRPr="003D1DFC">
          <w:rPr>
            <w:noProof/>
            <w:webHidden/>
            <w:lang w:val="cs-CZ"/>
          </w:rPr>
          <w:fldChar w:fldCharType="separate"/>
        </w:r>
        <w:r w:rsidRPr="003D1DFC">
          <w:rPr>
            <w:noProof/>
            <w:webHidden/>
            <w:lang w:val="cs-CZ"/>
          </w:rPr>
          <w:t>25</w:t>
        </w:r>
        <w:r w:rsidRPr="003D1DFC">
          <w:rPr>
            <w:noProof/>
            <w:webHidden/>
            <w:lang w:val="cs-CZ"/>
          </w:rPr>
          <w:fldChar w:fldCharType="end"/>
        </w:r>
      </w:hyperlink>
    </w:p>
    <w:p w14:paraId="64595AFF" w14:textId="2DD586CC" w:rsidR="003D1DFC" w:rsidRPr="003D1DFC" w:rsidRDefault="003D1DFC">
      <w:pPr>
        <w:pStyle w:val="TOC1"/>
        <w:rPr>
          <w:rFonts w:asciiTheme="minorHAnsi" w:eastAsiaTheme="minorEastAsia" w:hAnsiTheme="minorHAnsi" w:cstheme="minorBidi"/>
          <w:noProof/>
          <w:kern w:val="0"/>
          <w:sz w:val="22"/>
          <w:lang w:val="cs-CZ" w:eastAsia="en-US"/>
        </w:rPr>
      </w:pPr>
      <w:hyperlink w:anchor="_Toc73968937" w:history="1">
        <w:r w:rsidRPr="003D1DFC">
          <w:rPr>
            <w:rStyle w:val="Hyperlink"/>
            <w:bCs/>
            <w:noProof/>
            <w:lang w:val="cs-CZ"/>
            <w14:scene3d>
              <w14:camera w14:prst="orthographicFront"/>
              <w14:lightRig w14:rig="threePt" w14:dir="t">
                <w14:rot w14:lat="0" w14:lon="0" w14:rev="0"/>
              </w14:lightRig>
            </w14:scene3d>
          </w:rPr>
          <w:t>13.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Tísňové volání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_Toc73968937 \h </w:instrText>
        </w:r>
        <w:r w:rsidRPr="003D1DFC">
          <w:rPr>
            <w:noProof/>
            <w:webHidden/>
            <w:lang w:val="cs-CZ"/>
          </w:rPr>
        </w:r>
        <w:r w:rsidRPr="003D1DFC">
          <w:rPr>
            <w:noProof/>
            <w:webHidden/>
            <w:lang w:val="cs-CZ"/>
          </w:rPr>
          <w:fldChar w:fldCharType="separate"/>
        </w:r>
        <w:r w:rsidRPr="003D1DFC">
          <w:rPr>
            <w:noProof/>
            <w:webHidden/>
            <w:lang w:val="cs-CZ"/>
          </w:rPr>
          <w:t>25</w:t>
        </w:r>
        <w:r w:rsidRPr="003D1DFC">
          <w:rPr>
            <w:noProof/>
            <w:webHidden/>
            <w:lang w:val="cs-CZ"/>
          </w:rPr>
          <w:fldChar w:fldCharType="end"/>
        </w:r>
      </w:hyperlink>
    </w:p>
    <w:p w14:paraId="5304C88B" w14:textId="10706F37" w:rsidR="003D1DFC" w:rsidRPr="003D1DFC" w:rsidRDefault="003D1DFC">
      <w:pPr>
        <w:pStyle w:val="TOC2"/>
        <w:rPr>
          <w:rFonts w:asciiTheme="minorHAnsi" w:eastAsiaTheme="minorEastAsia" w:hAnsiTheme="minorHAnsi" w:cstheme="minorBidi"/>
          <w:noProof/>
          <w:kern w:val="0"/>
          <w:sz w:val="22"/>
          <w:lang w:val="cs-CZ" w:eastAsia="en-US"/>
        </w:rPr>
      </w:pPr>
      <w:hyperlink w:anchor="_Toc73968938" w:history="1">
        <w:r w:rsidRPr="003D1DFC">
          <w:rPr>
            <w:rStyle w:val="Hyperlink"/>
            <w:noProof/>
            <w:lang w:val="cs-CZ"/>
            <w14:scene3d>
              <w14:camera w14:prst="orthographicFront"/>
              <w14:lightRig w14:rig="threePt" w14:dir="t">
                <w14:rot w14:lat="0" w14:lon="0" w14:rev="0"/>
              </w14:lightRig>
            </w14:scene3d>
          </w:rPr>
          <w:t>13.1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Seznam hovorů</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_Toc73968938 \h </w:instrText>
        </w:r>
        <w:r w:rsidRPr="003D1DFC">
          <w:rPr>
            <w:noProof/>
            <w:webHidden/>
            <w:lang w:val="cs-CZ"/>
          </w:rPr>
        </w:r>
        <w:r w:rsidRPr="003D1DFC">
          <w:rPr>
            <w:noProof/>
            <w:webHidden/>
            <w:lang w:val="cs-CZ"/>
          </w:rPr>
          <w:fldChar w:fldCharType="separate"/>
        </w:r>
        <w:r w:rsidRPr="003D1DFC">
          <w:rPr>
            <w:noProof/>
            <w:webHidden/>
            <w:lang w:val="cs-CZ"/>
          </w:rPr>
          <w:t>25</w:t>
        </w:r>
        <w:r w:rsidRPr="003D1DFC">
          <w:rPr>
            <w:noProof/>
            <w:webHidden/>
            <w:lang w:val="cs-CZ"/>
          </w:rPr>
          <w:fldChar w:fldCharType="end"/>
        </w:r>
      </w:hyperlink>
    </w:p>
    <w:p w14:paraId="798E6983" w14:textId="0686AAEC" w:rsidR="003D1DFC" w:rsidRPr="003D1DFC" w:rsidRDefault="003D1DFC">
      <w:pPr>
        <w:pStyle w:val="TOC1"/>
        <w:rPr>
          <w:rFonts w:asciiTheme="minorHAnsi" w:eastAsiaTheme="minorEastAsia" w:hAnsiTheme="minorHAnsi" w:cstheme="minorBidi"/>
          <w:noProof/>
          <w:kern w:val="0"/>
          <w:sz w:val="22"/>
          <w:lang w:val="cs-CZ" w:eastAsia="en-US"/>
        </w:rPr>
      </w:pPr>
      <w:hyperlink w:anchor="_Toc73968939" w:history="1">
        <w:r w:rsidRPr="003D1DFC">
          <w:rPr>
            <w:rStyle w:val="Hyperlink"/>
            <w:bCs/>
            <w:noProof/>
            <w:lang w:val="cs-CZ"/>
            <w14:scene3d>
              <w14:camera w14:prst="orthographicFront"/>
              <w14:lightRig w14:rig="threePt" w14:dir="t">
                <w14:rot w14:lat="0" w14:lon="0" w14:rev="0"/>
              </w14:lightRig>
            </w14:scene3d>
          </w:rPr>
          <w:t>14.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Média</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_Toc73968939 \h </w:instrText>
        </w:r>
        <w:r w:rsidRPr="003D1DFC">
          <w:rPr>
            <w:noProof/>
            <w:webHidden/>
            <w:lang w:val="cs-CZ"/>
          </w:rPr>
        </w:r>
        <w:r w:rsidRPr="003D1DFC">
          <w:rPr>
            <w:noProof/>
            <w:webHidden/>
            <w:lang w:val="cs-CZ"/>
          </w:rPr>
          <w:fldChar w:fldCharType="separate"/>
        </w:r>
        <w:r w:rsidRPr="003D1DFC">
          <w:rPr>
            <w:noProof/>
            <w:webHidden/>
            <w:lang w:val="cs-CZ"/>
          </w:rPr>
          <w:t>26</w:t>
        </w:r>
        <w:r w:rsidRPr="003D1DFC">
          <w:rPr>
            <w:noProof/>
            <w:webHidden/>
            <w:lang w:val="cs-CZ"/>
          </w:rPr>
          <w:fldChar w:fldCharType="end"/>
        </w:r>
      </w:hyperlink>
    </w:p>
    <w:p w14:paraId="6772D1CE" w14:textId="276D173F"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0" w:history="1">
        <w:r w:rsidRPr="003D1DFC">
          <w:rPr>
            <w:rStyle w:val="Hyperlink"/>
            <w:noProof/>
            <w:lang w:val="cs-CZ"/>
            <w14:scene3d>
              <w14:camera w14:prst="orthographicFront"/>
              <w14:lightRig w14:rig="threePt" w14:dir="t">
                <w14:rot w14:lat="0" w14:lon="0" w14:rev="0"/>
              </w14:lightRig>
            </w14:scene3d>
          </w:rPr>
          <w:t>14.1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Audio přehrávač</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_Toc73968940 \h </w:instrText>
        </w:r>
        <w:r w:rsidRPr="003D1DFC">
          <w:rPr>
            <w:noProof/>
            <w:webHidden/>
            <w:lang w:val="cs-CZ"/>
          </w:rPr>
        </w:r>
        <w:r w:rsidRPr="003D1DFC">
          <w:rPr>
            <w:noProof/>
            <w:webHidden/>
            <w:lang w:val="cs-CZ"/>
          </w:rPr>
          <w:fldChar w:fldCharType="separate"/>
        </w:r>
        <w:r w:rsidRPr="003D1DFC">
          <w:rPr>
            <w:noProof/>
            <w:webHidden/>
            <w:lang w:val="cs-CZ"/>
          </w:rPr>
          <w:t>26</w:t>
        </w:r>
        <w:r w:rsidRPr="003D1DFC">
          <w:rPr>
            <w:noProof/>
            <w:webHidden/>
            <w:lang w:val="cs-CZ"/>
          </w:rPr>
          <w:fldChar w:fldCharType="end"/>
        </w:r>
      </w:hyperlink>
    </w:p>
    <w:p w14:paraId="3AE7B88F" w14:textId="27E82F69"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1" w:history="1">
        <w:r w:rsidRPr="003D1DFC">
          <w:rPr>
            <w:rStyle w:val="Hyperlink"/>
            <w:noProof/>
            <w:lang w:val="cs-CZ"/>
            <w14:scene3d>
              <w14:camera w14:prst="orthographicFront"/>
              <w14:lightRig w14:rig="threePt" w14:dir="t">
                <w14:rot w14:lat="0" w14:lon="0" w14:rev="0"/>
              </w14:lightRig>
            </w14:scene3d>
          </w:rPr>
          <w:t>14.2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Video přehrávač</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_Toc73968941 \h </w:instrText>
        </w:r>
        <w:r w:rsidRPr="003D1DFC">
          <w:rPr>
            <w:noProof/>
            <w:webHidden/>
            <w:lang w:val="cs-CZ"/>
          </w:rPr>
        </w:r>
        <w:r w:rsidRPr="003D1DFC">
          <w:rPr>
            <w:noProof/>
            <w:webHidden/>
            <w:lang w:val="cs-CZ"/>
          </w:rPr>
          <w:fldChar w:fldCharType="separate"/>
        </w:r>
        <w:r w:rsidRPr="003D1DFC">
          <w:rPr>
            <w:noProof/>
            <w:webHidden/>
            <w:lang w:val="cs-CZ"/>
          </w:rPr>
          <w:t>27</w:t>
        </w:r>
        <w:r w:rsidRPr="003D1DFC">
          <w:rPr>
            <w:noProof/>
            <w:webHidden/>
            <w:lang w:val="cs-CZ"/>
          </w:rPr>
          <w:fldChar w:fldCharType="end"/>
        </w:r>
      </w:hyperlink>
    </w:p>
    <w:p w14:paraId="66A00EED" w14:textId="1756D354"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2" w:history="1">
        <w:r w:rsidRPr="003D1DFC">
          <w:rPr>
            <w:rStyle w:val="Hyperlink"/>
            <w:noProof/>
            <w:lang w:val="cs-CZ"/>
            <w14:scene3d>
              <w14:camera w14:prst="orthographicFront"/>
              <w14:lightRig w14:rig="threePt" w14:dir="t">
                <w14:rot w14:lat="0" w14:lon="0" w14:rev="0"/>
              </w14:lightRig>
            </w14:scene3d>
          </w:rPr>
          <w:t>14.3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Diktafon</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_Toc73968942 \h </w:instrText>
        </w:r>
        <w:r w:rsidRPr="003D1DFC">
          <w:rPr>
            <w:noProof/>
            <w:webHidden/>
            <w:lang w:val="cs-CZ"/>
          </w:rPr>
        </w:r>
        <w:r w:rsidRPr="003D1DFC">
          <w:rPr>
            <w:noProof/>
            <w:webHidden/>
            <w:lang w:val="cs-CZ"/>
          </w:rPr>
          <w:fldChar w:fldCharType="separate"/>
        </w:r>
        <w:r w:rsidRPr="003D1DFC">
          <w:rPr>
            <w:noProof/>
            <w:webHidden/>
            <w:lang w:val="cs-CZ"/>
          </w:rPr>
          <w:t>27</w:t>
        </w:r>
        <w:r w:rsidRPr="003D1DFC">
          <w:rPr>
            <w:noProof/>
            <w:webHidden/>
            <w:lang w:val="cs-CZ"/>
          </w:rPr>
          <w:fldChar w:fldCharType="end"/>
        </w:r>
      </w:hyperlink>
    </w:p>
    <w:p w14:paraId="25699728" w14:textId="06FE40B6"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3" w:history="1">
        <w:r w:rsidRPr="003D1DFC">
          <w:rPr>
            <w:rStyle w:val="Hyperlink"/>
            <w:noProof/>
            <w:lang w:val="cs-CZ"/>
            <w14:scene3d>
              <w14:camera w14:prst="orthographicFront"/>
              <w14:lightRig w14:rig="threePt" w14:dir="t">
                <w14:rot w14:lat="0" w14:lon="0" w14:rev="0"/>
              </w14:lightRig>
            </w14:scene3d>
          </w:rPr>
          <w:t>14.4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Rádio FM</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_Toc73968943 \h </w:instrText>
        </w:r>
        <w:r w:rsidRPr="003D1DFC">
          <w:rPr>
            <w:noProof/>
            <w:webHidden/>
            <w:lang w:val="cs-CZ"/>
          </w:rPr>
        </w:r>
        <w:r w:rsidRPr="003D1DFC">
          <w:rPr>
            <w:noProof/>
            <w:webHidden/>
            <w:lang w:val="cs-CZ"/>
          </w:rPr>
          <w:fldChar w:fldCharType="separate"/>
        </w:r>
        <w:r w:rsidRPr="003D1DFC">
          <w:rPr>
            <w:noProof/>
            <w:webHidden/>
            <w:lang w:val="cs-CZ"/>
          </w:rPr>
          <w:t>28</w:t>
        </w:r>
        <w:r w:rsidRPr="003D1DFC">
          <w:rPr>
            <w:noProof/>
            <w:webHidden/>
            <w:lang w:val="cs-CZ"/>
          </w:rPr>
          <w:fldChar w:fldCharType="end"/>
        </w:r>
      </w:hyperlink>
    </w:p>
    <w:p w14:paraId="5ED89313" w14:textId="23292F9D"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4" w:history="1">
        <w:r w:rsidRPr="003D1DFC">
          <w:rPr>
            <w:rStyle w:val="Hyperlink"/>
            <w:noProof/>
            <w:lang w:val="cs-CZ"/>
            <w14:scene3d>
              <w14:camera w14:prst="orthographicFront"/>
              <w14:lightRig w14:rig="threePt" w14:dir="t">
                <w14:rot w14:lat="0" w14:lon="0" w14:rev="0"/>
              </w14:lightRig>
            </w14:scene3d>
          </w:rPr>
          <w:t>14.5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Obrázky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_Toc73968944 \h </w:instrText>
        </w:r>
        <w:r w:rsidRPr="003D1DFC">
          <w:rPr>
            <w:noProof/>
            <w:webHidden/>
            <w:lang w:val="cs-CZ"/>
          </w:rPr>
        </w:r>
        <w:r w:rsidRPr="003D1DFC">
          <w:rPr>
            <w:noProof/>
            <w:webHidden/>
            <w:lang w:val="cs-CZ"/>
          </w:rPr>
          <w:fldChar w:fldCharType="separate"/>
        </w:r>
        <w:r w:rsidRPr="003D1DFC">
          <w:rPr>
            <w:noProof/>
            <w:webHidden/>
            <w:lang w:val="cs-CZ"/>
          </w:rPr>
          <w:t>29</w:t>
        </w:r>
        <w:r w:rsidRPr="003D1DFC">
          <w:rPr>
            <w:noProof/>
            <w:webHidden/>
            <w:lang w:val="cs-CZ"/>
          </w:rPr>
          <w:fldChar w:fldCharType="end"/>
        </w:r>
      </w:hyperlink>
    </w:p>
    <w:p w14:paraId="358F2CED" w14:textId="4045D2C5" w:rsidR="003D1DFC" w:rsidRPr="003D1DFC" w:rsidRDefault="003D1DFC">
      <w:pPr>
        <w:pStyle w:val="TOC1"/>
        <w:rPr>
          <w:rFonts w:asciiTheme="minorHAnsi" w:eastAsiaTheme="minorEastAsia" w:hAnsiTheme="minorHAnsi" w:cstheme="minorBidi"/>
          <w:noProof/>
          <w:kern w:val="0"/>
          <w:sz w:val="22"/>
          <w:lang w:val="cs-CZ" w:eastAsia="en-US"/>
        </w:rPr>
      </w:pPr>
      <w:hyperlink w:anchor="_Toc73968945" w:history="1">
        <w:r w:rsidRPr="003D1DFC">
          <w:rPr>
            <w:rStyle w:val="Hyperlink"/>
            <w:bCs/>
            <w:noProof/>
            <w:lang w:val="cs-CZ"/>
            <w14:scene3d>
              <w14:camera w14:prst="orthographicFront"/>
              <w14:lightRig w14:rig="threePt" w14:dir="t">
                <w14:rot w14:lat="0" w14:lon="0" w14:rev="0"/>
              </w14:lightRig>
            </w14:scene3d>
          </w:rPr>
          <w:t>15.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Nástroje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_Toc73968945 \h </w:instrText>
        </w:r>
        <w:r w:rsidRPr="003D1DFC">
          <w:rPr>
            <w:noProof/>
            <w:webHidden/>
            <w:lang w:val="cs-CZ"/>
          </w:rPr>
        </w:r>
        <w:r w:rsidRPr="003D1DFC">
          <w:rPr>
            <w:noProof/>
            <w:webHidden/>
            <w:lang w:val="cs-CZ"/>
          </w:rPr>
          <w:fldChar w:fldCharType="separate"/>
        </w:r>
        <w:r w:rsidRPr="003D1DFC">
          <w:rPr>
            <w:noProof/>
            <w:webHidden/>
            <w:lang w:val="cs-CZ"/>
          </w:rPr>
          <w:t>29</w:t>
        </w:r>
        <w:r w:rsidRPr="003D1DFC">
          <w:rPr>
            <w:noProof/>
            <w:webHidden/>
            <w:lang w:val="cs-CZ"/>
          </w:rPr>
          <w:fldChar w:fldCharType="end"/>
        </w:r>
      </w:hyperlink>
    </w:p>
    <w:p w14:paraId="50BB3E96" w14:textId="298D2C96"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6" w:history="1">
        <w:r w:rsidRPr="003D1DFC">
          <w:rPr>
            <w:rStyle w:val="Hyperlink"/>
            <w:noProof/>
            <w:lang w:val="cs-CZ"/>
            <w14:scene3d>
              <w14:camera w14:prst="orthographicFront"/>
              <w14:lightRig w14:rig="threePt" w14:dir="t">
                <w14:rot w14:lat="0" w14:lon="0" w14:rev="0"/>
              </w14:lightRig>
            </w14:scene3d>
          </w:rPr>
          <w:t>15.1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Bluetooth</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_Toc73968946 \h </w:instrText>
        </w:r>
        <w:r w:rsidRPr="003D1DFC">
          <w:rPr>
            <w:noProof/>
            <w:webHidden/>
            <w:lang w:val="cs-CZ"/>
          </w:rPr>
        </w:r>
        <w:r w:rsidRPr="003D1DFC">
          <w:rPr>
            <w:noProof/>
            <w:webHidden/>
            <w:lang w:val="cs-CZ"/>
          </w:rPr>
          <w:fldChar w:fldCharType="separate"/>
        </w:r>
        <w:r w:rsidRPr="003D1DFC">
          <w:rPr>
            <w:noProof/>
            <w:webHidden/>
            <w:lang w:val="cs-CZ"/>
          </w:rPr>
          <w:t>29</w:t>
        </w:r>
        <w:r w:rsidRPr="003D1DFC">
          <w:rPr>
            <w:noProof/>
            <w:webHidden/>
            <w:lang w:val="cs-CZ"/>
          </w:rPr>
          <w:fldChar w:fldCharType="end"/>
        </w:r>
      </w:hyperlink>
    </w:p>
    <w:p w14:paraId="3A5CED10" w14:textId="551C4EF0"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7" w:history="1">
        <w:r w:rsidRPr="003D1DFC">
          <w:rPr>
            <w:rStyle w:val="Hyperlink"/>
            <w:noProof/>
            <w:lang w:val="cs-CZ"/>
            <w14:scene3d>
              <w14:camera w14:prst="orthographicFront"/>
              <w14:lightRig w14:rig="threePt" w14:dir="t">
                <w14:rot w14:lat="0" w14:lon="0" w14:rev="0"/>
              </w14:lightRig>
            </w14:scene3d>
          </w:rPr>
          <w:t>15.2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Kalendář</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_Toc73968947 \h </w:instrText>
        </w:r>
        <w:r w:rsidRPr="003D1DFC">
          <w:rPr>
            <w:noProof/>
            <w:webHidden/>
            <w:lang w:val="cs-CZ"/>
          </w:rPr>
        </w:r>
        <w:r w:rsidRPr="003D1DFC">
          <w:rPr>
            <w:noProof/>
            <w:webHidden/>
            <w:lang w:val="cs-CZ"/>
          </w:rPr>
          <w:fldChar w:fldCharType="separate"/>
        </w:r>
        <w:r w:rsidRPr="003D1DFC">
          <w:rPr>
            <w:noProof/>
            <w:webHidden/>
            <w:lang w:val="cs-CZ"/>
          </w:rPr>
          <w:t>30</w:t>
        </w:r>
        <w:r w:rsidRPr="003D1DFC">
          <w:rPr>
            <w:noProof/>
            <w:webHidden/>
            <w:lang w:val="cs-CZ"/>
          </w:rPr>
          <w:fldChar w:fldCharType="end"/>
        </w:r>
      </w:hyperlink>
    </w:p>
    <w:p w14:paraId="19FF6039" w14:textId="1E208FB9"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8" w:history="1">
        <w:r w:rsidRPr="003D1DFC">
          <w:rPr>
            <w:rStyle w:val="Hyperlink"/>
            <w:noProof/>
            <w:lang w:val="cs-CZ"/>
            <w14:scene3d>
              <w14:camera w14:prst="orthographicFront"/>
              <w14:lightRig w14:rig="threePt" w14:dir="t">
                <w14:rot w14:lat="0" w14:lon="0" w14:rev="0"/>
              </w14:lightRig>
            </w14:scene3d>
          </w:rPr>
          <w:t>15.3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Kalkulačka</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_Toc73968948 \h </w:instrText>
        </w:r>
        <w:r w:rsidRPr="003D1DFC">
          <w:rPr>
            <w:noProof/>
            <w:webHidden/>
            <w:lang w:val="cs-CZ"/>
          </w:rPr>
        </w:r>
        <w:r w:rsidRPr="003D1DFC">
          <w:rPr>
            <w:noProof/>
            <w:webHidden/>
            <w:lang w:val="cs-CZ"/>
          </w:rPr>
          <w:fldChar w:fldCharType="separate"/>
        </w:r>
        <w:r w:rsidRPr="003D1DFC">
          <w:rPr>
            <w:noProof/>
            <w:webHidden/>
            <w:lang w:val="cs-CZ"/>
          </w:rPr>
          <w:t>31</w:t>
        </w:r>
        <w:r w:rsidRPr="003D1DFC">
          <w:rPr>
            <w:noProof/>
            <w:webHidden/>
            <w:lang w:val="cs-CZ"/>
          </w:rPr>
          <w:fldChar w:fldCharType="end"/>
        </w:r>
      </w:hyperlink>
    </w:p>
    <w:p w14:paraId="751B2346" w14:textId="665B032D" w:rsidR="003D1DFC" w:rsidRPr="003D1DFC" w:rsidRDefault="003D1DFC">
      <w:pPr>
        <w:pStyle w:val="TOC2"/>
        <w:rPr>
          <w:rFonts w:asciiTheme="minorHAnsi" w:eastAsiaTheme="minorEastAsia" w:hAnsiTheme="minorHAnsi" w:cstheme="minorBidi"/>
          <w:noProof/>
          <w:kern w:val="0"/>
          <w:sz w:val="22"/>
          <w:lang w:val="cs-CZ" w:eastAsia="en-US"/>
        </w:rPr>
      </w:pPr>
      <w:hyperlink w:anchor="_Toc73968949" w:history="1">
        <w:r w:rsidRPr="003D1DFC">
          <w:rPr>
            <w:rStyle w:val="Hyperlink"/>
            <w:noProof/>
            <w:lang w:val="cs-CZ"/>
            <w14:scene3d>
              <w14:camera w14:prst="orthographicFront"/>
              <w14:lightRig w14:rig="threePt" w14:dir="t">
                <w14:rot w14:lat="0" w14:lon="0" w14:rev="0"/>
              </w14:lightRig>
            </w14:scene3d>
          </w:rPr>
          <w:t>15.4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Budík</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_Toc73968949 \h </w:instrText>
        </w:r>
        <w:r w:rsidRPr="003D1DFC">
          <w:rPr>
            <w:noProof/>
            <w:webHidden/>
            <w:lang w:val="cs-CZ"/>
          </w:rPr>
        </w:r>
        <w:r w:rsidRPr="003D1DFC">
          <w:rPr>
            <w:noProof/>
            <w:webHidden/>
            <w:lang w:val="cs-CZ"/>
          </w:rPr>
          <w:fldChar w:fldCharType="separate"/>
        </w:r>
        <w:r w:rsidRPr="003D1DFC">
          <w:rPr>
            <w:noProof/>
            <w:webHidden/>
            <w:lang w:val="cs-CZ"/>
          </w:rPr>
          <w:t>31</w:t>
        </w:r>
        <w:r w:rsidRPr="003D1DFC">
          <w:rPr>
            <w:noProof/>
            <w:webHidden/>
            <w:lang w:val="cs-CZ"/>
          </w:rPr>
          <w:fldChar w:fldCharType="end"/>
        </w:r>
      </w:hyperlink>
    </w:p>
    <w:p w14:paraId="2D2539F4" w14:textId="4171436C" w:rsidR="003D1DFC" w:rsidRPr="003D1DFC" w:rsidRDefault="003D1DFC">
      <w:pPr>
        <w:pStyle w:val="TOC2"/>
        <w:rPr>
          <w:rFonts w:asciiTheme="minorHAnsi" w:eastAsiaTheme="minorEastAsia" w:hAnsiTheme="minorHAnsi" w:cstheme="minorBidi"/>
          <w:noProof/>
          <w:kern w:val="0"/>
          <w:sz w:val="22"/>
          <w:lang w:val="cs-CZ" w:eastAsia="en-US"/>
        </w:rPr>
      </w:pPr>
      <w:hyperlink w:anchor="_Toc73968950" w:history="1">
        <w:r w:rsidRPr="003D1DFC">
          <w:rPr>
            <w:rStyle w:val="Hyperlink"/>
            <w:noProof/>
            <w:lang w:val="cs-CZ"/>
            <w14:scene3d>
              <w14:camera w14:prst="orthographicFront"/>
              <w14:lightRig w14:rig="threePt" w14:dir="t">
                <w14:rot w14:lat="0" w14:lon="0" w14:rev="0"/>
              </w14:lightRig>
            </w14:scene3d>
          </w:rPr>
          <w:t>15.5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Moje soubory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_Toc73968950 \h </w:instrText>
        </w:r>
        <w:r w:rsidRPr="003D1DFC">
          <w:rPr>
            <w:noProof/>
            <w:webHidden/>
            <w:lang w:val="cs-CZ"/>
          </w:rPr>
        </w:r>
        <w:r w:rsidRPr="003D1DFC">
          <w:rPr>
            <w:noProof/>
            <w:webHidden/>
            <w:lang w:val="cs-CZ"/>
          </w:rPr>
          <w:fldChar w:fldCharType="separate"/>
        </w:r>
        <w:r w:rsidRPr="003D1DFC">
          <w:rPr>
            <w:noProof/>
            <w:webHidden/>
            <w:lang w:val="cs-CZ"/>
          </w:rPr>
          <w:t>31</w:t>
        </w:r>
        <w:r w:rsidRPr="003D1DFC">
          <w:rPr>
            <w:noProof/>
            <w:webHidden/>
            <w:lang w:val="cs-CZ"/>
          </w:rPr>
          <w:fldChar w:fldCharType="end"/>
        </w:r>
      </w:hyperlink>
    </w:p>
    <w:p w14:paraId="082D137F" w14:textId="282A5A3F" w:rsidR="003D1DFC" w:rsidRPr="003D1DFC" w:rsidRDefault="003D1DFC">
      <w:pPr>
        <w:pStyle w:val="TOC2"/>
        <w:rPr>
          <w:rFonts w:asciiTheme="minorHAnsi" w:eastAsiaTheme="minorEastAsia" w:hAnsiTheme="minorHAnsi" w:cstheme="minorBidi"/>
          <w:noProof/>
          <w:kern w:val="0"/>
          <w:sz w:val="22"/>
          <w:lang w:val="cs-CZ" w:eastAsia="en-US"/>
        </w:rPr>
      </w:pPr>
      <w:hyperlink w:anchor="_Toc73968951" w:history="1">
        <w:r w:rsidRPr="003D1DFC">
          <w:rPr>
            <w:rStyle w:val="Hyperlink"/>
            <w:noProof/>
            <w:lang w:val="cs-CZ"/>
            <w14:scene3d>
              <w14:camera w14:prst="orthographicFront"/>
              <w14:lightRig w14:rig="threePt" w14:dir="t">
                <w14:rot w14:lat="0" w14:lon="0" w14:rev="0"/>
              </w14:lightRig>
            </w14:scene3d>
          </w:rPr>
          <w:t>15.6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Baterka</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_Toc73968951 \h </w:instrText>
        </w:r>
        <w:r w:rsidRPr="003D1DFC">
          <w:rPr>
            <w:noProof/>
            <w:webHidden/>
            <w:lang w:val="cs-CZ"/>
          </w:rPr>
        </w:r>
        <w:r w:rsidRPr="003D1DFC">
          <w:rPr>
            <w:noProof/>
            <w:webHidden/>
            <w:lang w:val="cs-CZ"/>
          </w:rPr>
          <w:fldChar w:fldCharType="separate"/>
        </w:r>
        <w:r w:rsidRPr="003D1DFC">
          <w:rPr>
            <w:noProof/>
            <w:webHidden/>
            <w:lang w:val="cs-CZ"/>
          </w:rPr>
          <w:t>32</w:t>
        </w:r>
        <w:r w:rsidRPr="003D1DFC">
          <w:rPr>
            <w:noProof/>
            <w:webHidden/>
            <w:lang w:val="cs-CZ"/>
          </w:rPr>
          <w:fldChar w:fldCharType="end"/>
        </w:r>
      </w:hyperlink>
    </w:p>
    <w:p w14:paraId="4451980C" w14:textId="5CEB5A31" w:rsidR="003D1DFC" w:rsidRPr="003D1DFC" w:rsidRDefault="003D1DFC">
      <w:pPr>
        <w:pStyle w:val="TOC2"/>
        <w:rPr>
          <w:rFonts w:asciiTheme="minorHAnsi" w:eastAsiaTheme="minorEastAsia" w:hAnsiTheme="minorHAnsi" w:cstheme="minorBidi"/>
          <w:noProof/>
          <w:kern w:val="0"/>
          <w:sz w:val="22"/>
          <w:lang w:val="cs-CZ" w:eastAsia="en-US"/>
        </w:rPr>
      </w:pPr>
      <w:hyperlink w:anchor="_Toc73968952" w:history="1">
        <w:r w:rsidRPr="003D1DFC">
          <w:rPr>
            <w:rStyle w:val="Hyperlink"/>
            <w:noProof/>
            <w:lang w:val="cs-CZ"/>
            <w14:scene3d>
              <w14:camera w14:prst="orthographicFront"/>
              <w14:lightRig w14:rig="threePt" w14:dir="t">
                <w14:rot w14:lat="0" w14:lon="0" w14:rev="0"/>
              </w14:lightRig>
            </w14:scene3d>
          </w:rPr>
          <w:t>15.7</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Služby SIM</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_Toc73968952 \h </w:instrText>
        </w:r>
        <w:r w:rsidRPr="003D1DFC">
          <w:rPr>
            <w:noProof/>
            <w:webHidden/>
            <w:lang w:val="cs-CZ"/>
          </w:rPr>
        </w:r>
        <w:r w:rsidRPr="003D1DFC">
          <w:rPr>
            <w:noProof/>
            <w:webHidden/>
            <w:lang w:val="cs-CZ"/>
          </w:rPr>
          <w:fldChar w:fldCharType="separate"/>
        </w:r>
        <w:r w:rsidRPr="003D1DFC">
          <w:rPr>
            <w:noProof/>
            <w:webHidden/>
            <w:lang w:val="cs-CZ"/>
          </w:rPr>
          <w:t>32</w:t>
        </w:r>
        <w:r w:rsidRPr="003D1DFC">
          <w:rPr>
            <w:noProof/>
            <w:webHidden/>
            <w:lang w:val="cs-CZ"/>
          </w:rPr>
          <w:fldChar w:fldCharType="end"/>
        </w:r>
      </w:hyperlink>
    </w:p>
    <w:p w14:paraId="0942E4F2" w14:textId="77BF0AAE" w:rsidR="003D1DFC" w:rsidRPr="003D1DFC" w:rsidRDefault="003D1DFC">
      <w:pPr>
        <w:pStyle w:val="TOC1"/>
        <w:rPr>
          <w:rFonts w:asciiTheme="minorHAnsi" w:eastAsiaTheme="minorEastAsia" w:hAnsiTheme="minorHAnsi" w:cstheme="minorBidi"/>
          <w:noProof/>
          <w:kern w:val="0"/>
          <w:sz w:val="22"/>
          <w:lang w:val="cs-CZ" w:eastAsia="en-US"/>
        </w:rPr>
      </w:pPr>
      <w:hyperlink w:anchor="_Toc73968953" w:history="1">
        <w:r w:rsidRPr="003D1DFC">
          <w:rPr>
            <w:rStyle w:val="Hyperlink"/>
            <w:bCs/>
            <w:noProof/>
            <w:lang w:val="cs-CZ"/>
            <w14:scene3d>
              <w14:camera w14:prst="orthographicFront"/>
              <w14:lightRig w14:rig="threePt" w14:dir="t">
                <w14:rot w14:lat="0" w14:lon="0" w14:rev="0"/>
              </w14:lightRig>
            </w14:scene3d>
          </w:rPr>
          <w:t>16.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_Toc73968953 \h </w:instrText>
        </w:r>
        <w:r w:rsidRPr="003D1DFC">
          <w:rPr>
            <w:noProof/>
            <w:webHidden/>
            <w:lang w:val="cs-CZ"/>
          </w:rPr>
        </w:r>
        <w:r w:rsidRPr="003D1DFC">
          <w:rPr>
            <w:noProof/>
            <w:webHidden/>
            <w:lang w:val="cs-CZ"/>
          </w:rPr>
          <w:fldChar w:fldCharType="separate"/>
        </w:r>
        <w:r w:rsidRPr="003D1DFC">
          <w:rPr>
            <w:noProof/>
            <w:webHidden/>
            <w:lang w:val="cs-CZ"/>
          </w:rPr>
          <w:t>32</w:t>
        </w:r>
        <w:r w:rsidRPr="003D1DFC">
          <w:rPr>
            <w:noProof/>
            <w:webHidden/>
            <w:lang w:val="cs-CZ"/>
          </w:rPr>
          <w:fldChar w:fldCharType="end"/>
        </w:r>
      </w:hyperlink>
    </w:p>
    <w:p w14:paraId="6655D08F" w14:textId="2969CEE3" w:rsidR="003D1DFC" w:rsidRPr="003D1DFC" w:rsidRDefault="003D1DFC">
      <w:pPr>
        <w:pStyle w:val="TOC2"/>
        <w:rPr>
          <w:rFonts w:asciiTheme="minorHAnsi" w:eastAsiaTheme="minorEastAsia" w:hAnsiTheme="minorHAnsi" w:cstheme="minorBidi"/>
          <w:noProof/>
          <w:kern w:val="0"/>
          <w:sz w:val="22"/>
          <w:lang w:val="cs-CZ" w:eastAsia="en-US"/>
        </w:rPr>
      </w:pPr>
      <w:hyperlink w:anchor="_Toc73968954" w:history="1">
        <w:r w:rsidRPr="003D1DFC">
          <w:rPr>
            <w:rStyle w:val="Hyperlink"/>
            <w:noProof/>
            <w:lang w:val="cs-CZ"/>
            <w14:scene3d>
              <w14:camera w14:prst="orthographicFront"/>
              <w14:lightRig w14:rig="threePt" w14:dir="t">
                <w14:rot w14:lat="0" w14:lon="0" w14:rev="0"/>
              </w14:lightRig>
            </w14:scene3d>
          </w:rPr>
          <w:t>16.1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telefonu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_Toc73968954 \h </w:instrText>
        </w:r>
        <w:r w:rsidRPr="003D1DFC">
          <w:rPr>
            <w:noProof/>
            <w:webHidden/>
            <w:lang w:val="cs-CZ"/>
          </w:rPr>
        </w:r>
        <w:r w:rsidRPr="003D1DFC">
          <w:rPr>
            <w:noProof/>
            <w:webHidden/>
            <w:lang w:val="cs-CZ"/>
          </w:rPr>
          <w:fldChar w:fldCharType="separate"/>
        </w:r>
        <w:r w:rsidRPr="003D1DFC">
          <w:rPr>
            <w:noProof/>
            <w:webHidden/>
            <w:lang w:val="cs-CZ"/>
          </w:rPr>
          <w:t>32</w:t>
        </w:r>
        <w:r w:rsidRPr="003D1DFC">
          <w:rPr>
            <w:noProof/>
            <w:webHidden/>
            <w:lang w:val="cs-CZ"/>
          </w:rPr>
          <w:fldChar w:fldCharType="end"/>
        </w:r>
      </w:hyperlink>
    </w:p>
    <w:p w14:paraId="052EE415" w14:textId="3A7A1C8C" w:rsidR="003D1DFC" w:rsidRPr="003D1DFC" w:rsidRDefault="003D1DFC">
      <w:pPr>
        <w:pStyle w:val="TOC3"/>
        <w:rPr>
          <w:rFonts w:asciiTheme="minorHAnsi" w:eastAsiaTheme="minorEastAsia" w:hAnsiTheme="minorHAnsi" w:cstheme="minorBidi"/>
          <w:noProof/>
          <w:kern w:val="0"/>
          <w:sz w:val="22"/>
          <w:lang w:val="cs-CZ" w:eastAsia="en-US"/>
        </w:rPr>
      </w:pPr>
      <w:hyperlink w:anchor="_Toc73968955" w:history="1">
        <w:r w:rsidRPr="003D1DFC">
          <w:rPr>
            <w:rStyle w:val="Hyperlink"/>
            <w:noProof/>
            <w:lang w:val="cs-CZ"/>
          </w:rPr>
          <w:t>16.1.1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datumu a času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_Toc73968955 \h </w:instrText>
        </w:r>
        <w:r w:rsidRPr="003D1DFC">
          <w:rPr>
            <w:noProof/>
            <w:webHidden/>
            <w:lang w:val="cs-CZ"/>
          </w:rPr>
        </w:r>
        <w:r w:rsidRPr="003D1DFC">
          <w:rPr>
            <w:noProof/>
            <w:webHidden/>
            <w:lang w:val="cs-CZ"/>
          </w:rPr>
          <w:fldChar w:fldCharType="separate"/>
        </w:r>
        <w:r w:rsidRPr="003D1DFC">
          <w:rPr>
            <w:noProof/>
            <w:webHidden/>
            <w:lang w:val="cs-CZ"/>
          </w:rPr>
          <w:t>32</w:t>
        </w:r>
        <w:r w:rsidRPr="003D1DFC">
          <w:rPr>
            <w:noProof/>
            <w:webHidden/>
            <w:lang w:val="cs-CZ"/>
          </w:rPr>
          <w:fldChar w:fldCharType="end"/>
        </w:r>
      </w:hyperlink>
    </w:p>
    <w:p w14:paraId="72F09CD8" w14:textId="702D16EB" w:rsidR="003D1DFC" w:rsidRPr="003D1DFC" w:rsidRDefault="003D1DFC">
      <w:pPr>
        <w:pStyle w:val="TOC3"/>
        <w:rPr>
          <w:rFonts w:asciiTheme="minorHAnsi" w:eastAsiaTheme="minorEastAsia" w:hAnsiTheme="minorHAnsi" w:cstheme="minorBidi"/>
          <w:noProof/>
          <w:kern w:val="0"/>
          <w:sz w:val="22"/>
          <w:lang w:val="cs-CZ" w:eastAsia="en-US"/>
        </w:rPr>
      </w:pPr>
      <w:hyperlink w:anchor="_Toc73968956" w:history="1">
        <w:r w:rsidRPr="003D1DFC">
          <w:rPr>
            <w:rStyle w:val="Hyperlink"/>
            <w:noProof/>
            <w:lang w:val="cs-CZ"/>
          </w:rPr>
          <w:t>16.1.2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Jazyk</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_Toc73968956 \h </w:instrText>
        </w:r>
        <w:r w:rsidRPr="003D1DFC">
          <w:rPr>
            <w:noProof/>
            <w:webHidden/>
            <w:lang w:val="cs-CZ"/>
          </w:rPr>
        </w:r>
        <w:r w:rsidRPr="003D1DFC">
          <w:rPr>
            <w:noProof/>
            <w:webHidden/>
            <w:lang w:val="cs-CZ"/>
          </w:rPr>
          <w:fldChar w:fldCharType="separate"/>
        </w:r>
        <w:r w:rsidRPr="003D1DFC">
          <w:rPr>
            <w:noProof/>
            <w:webHidden/>
            <w:lang w:val="cs-CZ"/>
          </w:rPr>
          <w:t>33</w:t>
        </w:r>
        <w:r w:rsidRPr="003D1DFC">
          <w:rPr>
            <w:noProof/>
            <w:webHidden/>
            <w:lang w:val="cs-CZ"/>
          </w:rPr>
          <w:fldChar w:fldCharType="end"/>
        </w:r>
      </w:hyperlink>
    </w:p>
    <w:p w14:paraId="13BDF28C" w14:textId="5593C9B4" w:rsidR="003D1DFC" w:rsidRPr="003D1DFC" w:rsidRDefault="003D1DFC">
      <w:pPr>
        <w:pStyle w:val="TOC3"/>
        <w:rPr>
          <w:rFonts w:asciiTheme="minorHAnsi" w:eastAsiaTheme="minorEastAsia" w:hAnsiTheme="minorHAnsi" w:cstheme="minorBidi"/>
          <w:noProof/>
          <w:kern w:val="0"/>
          <w:sz w:val="22"/>
          <w:lang w:val="cs-CZ" w:eastAsia="en-US"/>
        </w:rPr>
      </w:pPr>
      <w:hyperlink w:anchor="_Toc73968957" w:history="1">
        <w:r w:rsidRPr="003D1DFC">
          <w:rPr>
            <w:rStyle w:val="Hyperlink"/>
            <w:noProof/>
            <w:lang w:val="cs-CZ"/>
          </w:rPr>
          <w:t>16.1.3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zkratek</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_Toc73968957 \h </w:instrText>
        </w:r>
        <w:r w:rsidRPr="003D1DFC">
          <w:rPr>
            <w:noProof/>
            <w:webHidden/>
            <w:lang w:val="cs-CZ"/>
          </w:rPr>
        </w:r>
        <w:r w:rsidRPr="003D1DFC">
          <w:rPr>
            <w:noProof/>
            <w:webHidden/>
            <w:lang w:val="cs-CZ"/>
          </w:rPr>
          <w:fldChar w:fldCharType="separate"/>
        </w:r>
        <w:r w:rsidRPr="003D1DFC">
          <w:rPr>
            <w:noProof/>
            <w:webHidden/>
            <w:lang w:val="cs-CZ"/>
          </w:rPr>
          <w:t>33</w:t>
        </w:r>
        <w:r w:rsidRPr="003D1DFC">
          <w:rPr>
            <w:noProof/>
            <w:webHidden/>
            <w:lang w:val="cs-CZ"/>
          </w:rPr>
          <w:fldChar w:fldCharType="end"/>
        </w:r>
      </w:hyperlink>
    </w:p>
    <w:p w14:paraId="790EA3DF" w14:textId="4AF27734" w:rsidR="003D1DFC" w:rsidRPr="003D1DFC" w:rsidRDefault="003D1DFC">
      <w:pPr>
        <w:pStyle w:val="TOC3"/>
        <w:rPr>
          <w:rFonts w:asciiTheme="minorHAnsi" w:eastAsiaTheme="minorEastAsia" w:hAnsiTheme="minorHAnsi" w:cstheme="minorBidi"/>
          <w:noProof/>
          <w:kern w:val="0"/>
          <w:sz w:val="22"/>
          <w:lang w:val="cs-CZ" w:eastAsia="en-US"/>
        </w:rPr>
      </w:pPr>
      <w:hyperlink w:anchor="_Toc73968958" w:history="1">
        <w:r w:rsidRPr="003D1DFC">
          <w:rPr>
            <w:rStyle w:val="Hyperlink"/>
            <w:noProof/>
            <w:lang w:val="cs-CZ"/>
          </w:rPr>
          <w:t>16.1.4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Automatické zapnutí / vypnutí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_Toc73968958 \h </w:instrText>
        </w:r>
        <w:r w:rsidRPr="003D1DFC">
          <w:rPr>
            <w:noProof/>
            <w:webHidden/>
            <w:lang w:val="cs-CZ"/>
          </w:rPr>
        </w:r>
        <w:r w:rsidRPr="003D1DFC">
          <w:rPr>
            <w:noProof/>
            <w:webHidden/>
            <w:lang w:val="cs-CZ"/>
          </w:rPr>
          <w:fldChar w:fldCharType="separate"/>
        </w:r>
        <w:r w:rsidRPr="003D1DFC">
          <w:rPr>
            <w:noProof/>
            <w:webHidden/>
            <w:lang w:val="cs-CZ"/>
          </w:rPr>
          <w:t>33</w:t>
        </w:r>
        <w:r w:rsidRPr="003D1DFC">
          <w:rPr>
            <w:noProof/>
            <w:webHidden/>
            <w:lang w:val="cs-CZ"/>
          </w:rPr>
          <w:fldChar w:fldCharType="end"/>
        </w:r>
      </w:hyperlink>
    </w:p>
    <w:p w14:paraId="41B19900" w14:textId="1A1836DD" w:rsidR="003D1DFC" w:rsidRPr="003D1DFC" w:rsidRDefault="003D1DFC">
      <w:pPr>
        <w:pStyle w:val="TOC3"/>
        <w:rPr>
          <w:rFonts w:asciiTheme="minorHAnsi" w:eastAsiaTheme="minorEastAsia" w:hAnsiTheme="minorHAnsi" w:cstheme="minorBidi"/>
          <w:noProof/>
          <w:kern w:val="0"/>
          <w:sz w:val="22"/>
          <w:lang w:val="cs-CZ" w:eastAsia="en-US"/>
        </w:rPr>
      </w:pPr>
      <w:hyperlink w:anchor="_Toc73968959" w:history="1">
        <w:r w:rsidRPr="003D1DFC">
          <w:rPr>
            <w:rStyle w:val="Hyperlink"/>
            <w:noProof/>
            <w:lang w:val="cs-CZ"/>
          </w:rPr>
          <w:t>16.1.5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Tovární nastavení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_Toc73968959 \h </w:instrText>
        </w:r>
        <w:r w:rsidRPr="003D1DFC">
          <w:rPr>
            <w:noProof/>
            <w:webHidden/>
            <w:lang w:val="cs-CZ"/>
          </w:rPr>
        </w:r>
        <w:r w:rsidRPr="003D1DFC">
          <w:rPr>
            <w:noProof/>
            <w:webHidden/>
            <w:lang w:val="cs-CZ"/>
          </w:rPr>
          <w:fldChar w:fldCharType="separate"/>
        </w:r>
        <w:r w:rsidRPr="003D1DFC">
          <w:rPr>
            <w:noProof/>
            <w:webHidden/>
            <w:lang w:val="cs-CZ"/>
          </w:rPr>
          <w:t>34</w:t>
        </w:r>
        <w:r w:rsidRPr="003D1DFC">
          <w:rPr>
            <w:noProof/>
            <w:webHidden/>
            <w:lang w:val="cs-CZ"/>
          </w:rPr>
          <w:fldChar w:fldCharType="end"/>
        </w:r>
      </w:hyperlink>
    </w:p>
    <w:p w14:paraId="5547598F" w14:textId="2936A9EC" w:rsidR="003D1DFC" w:rsidRPr="003D1DFC" w:rsidRDefault="003D1DFC">
      <w:pPr>
        <w:pStyle w:val="TOC2"/>
        <w:rPr>
          <w:rFonts w:asciiTheme="minorHAnsi" w:eastAsiaTheme="minorEastAsia" w:hAnsiTheme="minorHAnsi" w:cstheme="minorBidi"/>
          <w:noProof/>
          <w:kern w:val="0"/>
          <w:sz w:val="22"/>
          <w:lang w:val="cs-CZ" w:eastAsia="en-US"/>
        </w:rPr>
      </w:pPr>
      <w:hyperlink w:anchor="_Toc73968960" w:history="1">
        <w:r w:rsidRPr="003D1DFC">
          <w:rPr>
            <w:rStyle w:val="Hyperlink"/>
            <w:noProof/>
            <w:lang w:val="cs-CZ"/>
            <w14:scene3d>
              <w14:camera w14:prst="orthographicFront"/>
              <w14:lightRig w14:rig="threePt" w14:dir="t">
                <w14:rot w14:lat="0" w14:lon="0" w14:rev="0"/>
              </w14:lightRig>
            </w14:scene3d>
          </w:rPr>
          <w:t>16.2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Display (obrazovka)</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_Toc73968960 \h </w:instrText>
        </w:r>
        <w:r w:rsidRPr="003D1DFC">
          <w:rPr>
            <w:noProof/>
            <w:webHidden/>
            <w:lang w:val="cs-CZ"/>
          </w:rPr>
        </w:r>
        <w:r w:rsidRPr="003D1DFC">
          <w:rPr>
            <w:noProof/>
            <w:webHidden/>
            <w:lang w:val="cs-CZ"/>
          </w:rPr>
          <w:fldChar w:fldCharType="separate"/>
        </w:r>
        <w:r w:rsidRPr="003D1DFC">
          <w:rPr>
            <w:noProof/>
            <w:webHidden/>
            <w:lang w:val="cs-CZ"/>
          </w:rPr>
          <w:t>34</w:t>
        </w:r>
        <w:r w:rsidRPr="003D1DFC">
          <w:rPr>
            <w:noProof/>
            <w:webHidden/>
            <w:lang w:val="cs-CZ"/>
          </w:rPr>
          <w:fldChar w:fldCharType="end"/>
        </w:r>
      </w:hyperlink>
    </w:p>
    <w:p w14:paraId="2D43A482" w14:textId="6554C573"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1" w:history="1">
        <w:r w:rsidRPr="003D1DFC">
          <w:rPr>
            <w:rStyle w:val="Hyperlink"/>
            <w:noProof/>
            <w:lang w:val="cs-CZ"/>
          </w:rPr>
          <w:t>16.2.1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Animace zapnutí / vypnutí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_Toc73968961 \h </w:instrText>
        </w:r>
        <w:r w:rsidRPr="003D1DFC">
          <w:rPr>
            <w:noProof/>
            <w:webHidden/>
            <w:lang w:val="cs-CZ"/>
          </w:rPr>
        </w:r>
        <w:r w:rsidRPr="003D1DFC">
          <w:rPr>
            <w:noProof/>
            <w:webHidden/>
            <w:lang w:val="cs-CZ"/>
          </w:rPr>
          <w:fldChar w:fldCharType="separate"/>
        </w:r>
        <w:r w:rsidRPr="003D1DFC">
          <w:rPr>
            <w:noProof/>
            <w:webHidden/>
            <w:lang w:val="cs-CZ"/>
          </w:rPr>
          <w:t>34</w:t>
        </w:r>
        <w:r w:rsidRPr="003D1DFC">
          <w:rPr>
            <w:noProof/>
            <w:webHidden/>
            <w:lang w:val="cs-CZ"/>
          </w:rPr>
          <w:fldChar w:fldCharType="end"/>
        </w:r>
      </w:hyperlink>
    </w:p>
    <w:p w14:paraId="170AD5BD" w14:textId="6A4DA3FC"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2" w:history="1">
        <w:r w:rsidRPr="003D1DFC">
          <w:rPr>
            <w:rStyle w:val="Hyperlink"/>
            <w:noProof/>
            <w:lang w:val="cs-CZ"/>
          </w:rPr>
          <w:t>16.2.2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tapety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_Toc73968962 \h </w:instrText>
        </w:r>
        <w:r w:rsidRPr="003D1DFC">
          <w:rPr>
            <w:noProof/>
            <w:webHidden/>
            <w:lang w:val="cs-CZ"/>
          </w:rPr>
        </w:r>
        <w:r w:rsidRPr="003D1DFC">
          <w:rPr>
            <w:noProof/>
            <w:webHidden/>
            <w:lang w:val="cs-CZ"/>
          </w:rPr>
          <w:fldChar w:fldCharType="separate"/>
        </w:r>
        <w:r w:rsidRPr="003D1DFC">
          <w:rPr>
            <w:noProof/>
            <w:webHidden/>
            <w:lang w:val="cs-CZ"/>
          </w:rPr>
          <w:t>34</w:t>
        </w:r>
        <w:r w:rsidRPr="003D1DFC">
          <w:rPr>
            <w:noProof/>
            <w:webHidden/>
            <w:lang w:val="cs-CZ"/>
          </w:rPr>
          <w:fldChar w:fldCharType="end"/>
        </w:r>
      </w:hyperlink>
    </w:p>
    <w:p w14:paraId="15B66437" w14:textId="30F92316"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3" w:history="1">
        <w:r w:rsidRPr="003D1DFC">
          <w:rPr>
            <w:rStyle w:val="Hyperlink"/>
            <w:noProof/>
            <w:lang w:val="cs-CZ"/>
          </w:rPr>
          <w:t>16.2.3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pracovní plochy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_Toc73968963 \h </w:instrText>
        </w:r>
        <w:r w:rsidRPr="003D1DFC">
          <w:rPr>
            <w:noProof/>
            <w:webHidden/>
            <w:lang w:val="cs-CZ"/>
          </w:rPr>
        </w:r>
        <w:r w:rsidRPr="003D1DFC">
          <w:rPr>
            <w:noProof/>
            <w:webHidden/>
            <w:lang w:val="cs-CZ"/>
          </w:rPr>
          <w:fldChar w:fldCharType="separate"/>
        </w:r>
        <w:r w:rsidRPr="003D1DFC">
          <w:rPr>
            <w:noProof/>
            <w:webHidden/>
            <w:lang w:val="cs-CZ"/>
          </w:rPr>
          <w:t>34</w:t>
        </w:r>
        <w:r w:rsidRPr="003D1DFC">
          <w:rPr>
            <w:noProof/>
            <w:webHidden/>
            <w:lang w:val="cs-CZ"/>
          </w:rPr>
          <w:fldChar w:fldCharType="end"/>
        </w:r>
      </w:hyperlink>
    </w:p>
    <w:p w14:paraId="112F606F" w14:textId="09B4BC08"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4" w:history="1">
        <w:r w:rsidRPr="003D1DFC">
          <w:rPr>
            <w:rStyle w:val="Hyperlink"/>
            <w:noProof/>
            <w:lang w:val="cs-CZ"/>
          </w:rPr>
          <w:t>16.2.4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Hodiny při nabíjení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_Toc73968964 \h </w:instrText>
        </w:r>
        <w:r w:rsidRPr="003D1DFC">
          <w:rPr>
            <w:noProof/>
            <w:webHidden/>
            <w:lang w:val="cs-CZ"/>
          </w:rPr>
        </w:r>
        <w:r w:rsidRPr="003D1DFC">
          <w:rPr>
            <w:noProof/>
            <w:webHidden/>
            <w:lang w:val="cs-CZ"/>
          </w:rPr>
          <w:fldChar w:fldCharType="separate"/>
        </w:r>
        <w:r w:rsidRPr="003D1DFC">
          <w:rPr>
            <w:noProof/>
            <w:webHidden/>
            <w:lang w:val="cs-CZ"/>
          </w:rPr>
          <w:t>35</w:t>
        </w:r>
        <w:r w:rsidRPr="003D1DFC">
          <w:rPr>
            <w:noProof/>
            <w:webHidden/>
            <w:lang w:val="cs-CZ"/>
          </w:rPr>
          <w:fldChar w:fldCharType="end"/>
        </w:r>
      </w:hyperlink>
    </w:p>
    <w:p w14:paraId="61933C9E" w14:textId="13D47D66"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5" w:history="1">
        <w:r w:rsidRPr="003D1DFC">
          <w:rPr>
            <w:rStyle w:val="Hyperlink"/>
            <w:noProof/>
            <w:lang w:val="cs-CZ"/>
          </w:rPr>
          <w:t>16.2.5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Kontrast</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_Toc73968965 \h </w:instrText>
        </w:r>
        <w:r w:rsidRPr="003D1DFC">
          <w:rPr>
            <w:noProof/>
            <w:webHidden/>
            <w:lang w:val="cs-CZ"/>
          </w:rPr>
        </w:r>
        <w:r w:rsidRPr="003D1DFC">
          <w:rPr>
            <w:noProof/>
            <w:webHidden/>
            <w:lang w:val="cs-CZ"/>
          </w:rPr>
          <w:fldChar w:fldCharType="separate"/>
        </w:r>
        <w:r w:rsidRPr="003D1DFC">
          <w:rPr>
            <w:noProof/>
            <w:webHidden/>
            <w:lang w:val="cs-CZ"/>
          </w:rPr>
          <w:t>35</w:t>
        </w:r>
        <w:r w:rsidRPr="003D1DFC">
          <w:rPr>
            <w:noProof/>
            <w:webHidden/>
            <w:lang w:val="cs-CZ"/>
          </w:rPr>
          <w:fldChar w:fldCharType="end"/>
        </w:r>
      </w:hyperlink>
    </w:p>
    <w:p w14:paraId="68895F60" w14:textId="665AFF6A"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6" w:history="1">
        <w:r w:rsidRPr="003D1DFC">
          <w:rPr>
            <w:rStyle w:val="Hyperlink"/>
            <w:noProof/>
            <w:lang w:val="cs-CZ"/>
          </w:rPr>
          <w:t>16.2.6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Podsvícení displeje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_Toc73968966 \h </w:instrText>
        </w:r>
        <w:r w:rsidRPr="003D1DFC">
          <w:rPr>
            <w:noProof/>
            <w:webHidden/>
            <w:lang w:val="cs-CZ"/>
          </w:rPr>
        </w:r>
        <w:r w:rsidRPr="003D1DFC">
          <w:rPr>
            <w:noProof/>
            <w:webHidden/>
            <w:lang w:val="cs-CZ"/>
          </w:rPr>
          <w:fldChar w:fldCharType="separate"/>
        </w:r>
        <w:r w:rsidRPr="003D1DFC">
          <w:rPr>
            <w:noProof/>
            <w:webHidden/>
            <w:lang w:val="cs-CZ"/>
          </w:rPr>
          <w:t>35</w:t>
        </w:r>
        <w:r w:rsidRPr="003D1DFC">
          <w:rPr>
            <w:noProof/>
            <w:webHidden/>
            <w:lang w:val="cs-CZ"/>
          </w:rPr>
          <w:fldChar w:fldCharType="end"/>
        </w:r>
      </w:hyperlink>
    </w:p>
    <w:p w14:paraId="791CC7E1" w14:textId="4814BCC5"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7" w:history="1">
        <w:r w:rsidRPr="003D1DFC">
          <w:rPr>
            <w:rStyle w:val="Hyperlink"/>
            <w:noProof/>
            <w:lang w:val="cs-CZ"/>
          </w:rPr>
          <w:t>16.2.7</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Podsvícení klávesnice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_Toc73968967 \h </w:instrText>
        </w:r>
        <w:r w:rsidRPr="003D1DFC">
          <w:rPr>
            <w:noProof/>
            <w:webHidden/>
            <w:lang w:val="cs-CZ"/>
          </w:rPr>
        </w:r>
        <w:r w:rsidRPr="003D1DFC">
          <w:rPr>
            <w:noProof/>
            <w:webHidden/>
            <w:lang w:val="cs-CZ"/>
          </w:rPr>
          <w:fldChar w:fldCharType="separate"/>
        </w:r>
        <w:r w:rsidRPr="003D1DFC">
          <w:rPr>
            <w:noProof/>
            <w:webHidden/>
            <w:lang w:val="cs-CZ"/>
          </w:rPr>
          <w:t>35</w:t>
        </w:r>
        <w:r w:rsidRPr="003D1DFC">
          <w:rPr>
            <w:noProof/>
            <w:webHidden/>
            <w:lang w:val="cs-CZ"/>
          </w:rPr>
          <w:fldChar w:fldCharType="end"/>
        </w:r>
      </w:hyperlink>
    </w:p>
    <w:p w14:paraId="602CF30E" w14:textId="330D1B9C" w:rsidR="003D1DFC" w:rsidRPr="003D1DFC" w:rsidRDefault="003D1DFC">
      <w:pPr>
        <w:pStyle w:val="TOC3"/>
        <w:rPr>
          <w:rFonts w:asciiTheme="minorHAnsi" w:eastAsiaTheme="minorEastAsia" w:hAnsiTheme="minorHAnsi" w:cstheme="minorBidi"/>
          <w:noProof/>
          <w:kern w:val="0"/>
          <w:sz w:val="22"/>
          <w:lang w:val="cs-CZ" w:eastAsia="en-US"/>
        </w:rPr>
      </w:pPr>
      <w:hyperlink w:anchor="_Toc73968968" w:history="1">
        <w:r w:rsidRPr="003D1DFC">
          <w:rPr>
            <w:rStyle w:val="Hyperlink"/>
            <w:noProof/>
            <w:lang w:val="cs-CZ"/>
          </w:rPr>
          <w:t>16.2.8</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Auto zamknutí klávesnice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_Toc73968968 \h </w:instrText>
        </w:r>
        <w:r w:rsidRPr="003D1DFC">
          <w:rPr>
            <w:noProof/>
            <w:webHidden/>
            <w:lang w:val="cs-CZ"/>
          </w:rPr>
        </w:r>
        <w:r w:rsidRPr="003D1DFC">
          <w:rPr>
            <w:noProof/>
            <w:webHidden/>
            <w:lang w:val="cs-CZ"/>
          </w:rPr>
          <w:fldChar w:fldCharType="separate"/>
        </w:r>
        <w:r w:rsidRPr="003D1DFC">
          <w:rPr>
            <w:noProof/>
            <w:webHidden/>
            <w:lang w:val="cs-CZ"/>
          </w:rPr>
          <w:t>35</w:t>
        </w:r>
        <w:r w:rsidRPr="003D1DFC">
          <w:rPr>
            <w:noProof/>
            <w:webHidden/>
            <w:lang w:val="cs-CZ"/>
          </w:rPr>
          <w:fldChar w:fldCharType="end"/>
        </w:r>
      </w:hyperlink>
    </w:p>
    <w:p w14:paraId="377544B7" w14:textId="6F998B11" w:rsidR="003D1DFC" w:rsidRPr="003D1DFC" w:rsidRDefault="003D1DFC">
      <w:pPr>
        <w:pStyle w:val="TOC2"/>
        <w:rPr>
          <w:rFonts w:asciiTheme="minorHAnsi" w:eastAsiaTheme="minorEastAsia" w:hAnsiTheme="minorHAnsi" w:cstheme="minorBidi"/>
          <w:noProof/>
          <w:kern w:val="0"/>
          <w:sz w:val="22"/>
          <w:lang w:val="cs-CZ" w:eastAsia="en-US"/>
        </w:rPr>
      </w:pPr>
      <w:hyperlink w:anchor="_Toc73968969" w:history="1">
        <w:r w:rsidRPr="003D1DFC">
          <w:rPr>
            <w:rStyle w:val="Hyperlink"/>
            <w:noProof/>
            <w:lang w:val="cs-CZ"/>
            <w14:scene3d>
              <w14:camera w14:prst="orthographicFront"/>
              <w14:lightRig w14:rig="threePt" w14:dir="t">
                <w14:rot w14:lat="0" w14:lon="0" w14:rev="0"/>
              </w14:lightRig>
            </w14:scene3d>
          </w:rPr>
          <w:t>16.3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Zabezpečení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_Toc73968969 \h </w:instrText>
        </w:r>
        <w:r w:rsidRPr="003D1DFC">
          <w:rPr>
            <w:noProof/>
            <w:webHidden/>
            <w:lang w:val="cs-CZ"/>
          </w:rPr>
        </w:r>
        <w:r w:rsidRPr="003D1DFC">
          <w:rPr>
            <w:noProof/>
            <w:webHidden/>
            <w:lang w:val="cs-CZ"/>
          </w:rPr>
          <w:fldChar w:fldCharType="separate"/>
        </w:r>
        <w:r w:rsidRPr="003D1DFC">
          <w:rPr>
            <w:noProof/>
            <w:webHidden/>
            <w:lang w:val="cs-CZ"/>
          </w:rPr>
          <w:t>35</w:t>
        </w:r>
        <w:r w:rsidRPr="003D1DFC">
          <w:rPr>
            <w:noProof/>
            <w:webHidden/>
            <w:lang w:val="cs-CZ"/>
          </w:rPr>
          <w:fldChar w:fldCharType="end"/>
        </w:r>
      </w:hyperlink>
    </w:p>
    <w:p w14:paraId="28D9F826" w14:textId="52BD5972"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0" w:history="1">
        <w:r w:rsidRPr="003D1DFC">
          <w:rPr>
            <w:rStyle w:val="Hyperlink"/>
            <w:noProof/>
            <w:lang w:val="cs-CZ"/>
          </w:rPr>
          <w:t>16.3.1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PIN1 / PIN2</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_Toc73968970 \h </w:instrText>
        </w:r>
        <w:r w:rsidRPr="003D1DFC">
          <w:rPr>
            <w:noProof/>
            <w:webHidden/>
            <w:lang w:val="cs-CZ"/>
          </w:rPr>
        </w:r>
        <w:r w:rsidRPr="003D1DFC">
          <w:rPr>
            <w:noProof/>
            <w:webHidden/>
            <w:lang w:val="cs-CZ"/>
          </w:rPr>
          <w:fldChar w:fldCharType="separate"/>
        </w:r>
        <w:r w:rsidRPr="003D1DFC">
          <w:rPr>
            <w:noProof/>
            <w:webHidden/>
            <w:lang w:val="cs-CZ"/>
          </w:rPr>
          <w:t>36</w:t>
        </w:r>
        <w:r w:rsidRPr="003D1DFC">
          <w:rPr>
            <w:noProof/>
            <w:webHidden/>
            <w:lang w:val="cs-CZ"/>
          </w:rPr>
          <w:fldChar w:fldCharType="end"/>
        </w:r>
      </w:hyperlink>
    </w:p>
    <w:p w14:paraId="4D119136" w14:textId="043FDA42"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1" w:history="1">
        <w:r w:rsidRPr="003D1DFC">
          <w:rPr>
            <w:rStyle w:val="Hyperlink"/>
            <w:noProof/>
            <w:lang w:val="cs-CZ"/>
          </w:rPr>
          <w:t>16.3.2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Zámek telefonu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_Toc73968971 \h </w:instrText>
        </w:r>
        <w:r w:rsidRPr="003D1DFC">
          <w:rPr>
            <w:noProof/>
            <w:webHidden/>
            <w:lang w:val="cs-CZ"/>
          </w:rPr>
        </w:r>
        <w:r w:rsidRPr="003D1DFC">
          <w:rPr>
            <w:noProof/>
            <w:webHidden/>
            <w:lang w:val="cs-CZ"/>
          </w:rPr>
          <w:fldChar w:fldCharType="separate"/>
        </w:r>
        <w:r w:rsidRPr="003D1DFC">
          <w:rPr>
            <w:noProof/>
            <w:webHidden/>
            <w:lang w:val="cs-CZ"/>
          </w:rPr>
          <w:t>36</w:t>
        </w:r>
        <w:r w:rsidRPr="003D1DFC">
          <w:rPr>
            <w:noProof/>
            <w:webHidden/>
            <w:lang w:val="cs-CZ"/>
          </w:rPr>
          <w:fldChar w:fldCharType="end"/>
        </w:r>
      </w:hyperlink>
    </w:p>
    <w:p w14:paraId="35FCA26E" w14:textId="50CDBBFE"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2" w:history="1">
        <w:r w:rsidRPr="003D1DFC">
          <w:rPr>
            <w:rStyle w:val="Hyperlink"/>
            <w:noProof/>
            <w:lang w:val="cs-CZ"/>
          </w:rPr>
          <w:t>16.3.3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Heslo pro zámek telefonu</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_Toc73968972 \h </w:instrText>
        </w:r>
        <w:r w:rsidRPr="003D1DFC">
          <w:rPr>
            <w:noProof/>
            <w:webHidden/>
            <w:lang w:val="cs-CZ"/>
          </w:rPr>
        </w:r>
        <w:r w:rsidRPr="003D1DFC">
          <w:rPr>
            <w:noProof/>
            <w:webHidden/>
            <w:lang w:val="cs-CZ"/>
          </w:rPr>
          <w:fldChar w:fldCharType="separate"/>
        </w:r>
        <w:r w:rsidRPr="003D1DFC">
          <w:rPr>
            <w:noProof/>
            <w:webHidden/>
            <w:lang w:val="cs-CZ"/>
          </w:rPr>
          <w:t>36</w:t>
        </w:r>
        <w:r w:rsidRPr="003D1DFC">
          <w:rPr>
            <w:noProof/>
            <w:webHidden/>
            <w:lang w:val="cs-CZ"/>
          </w:rPr>
          <w:fldChar w:fldCharType="end"/>
        </w:r>
      </w:hyperlink>
    </w:p>
    <w:p w14:paraId="37F01953" w14:textId="6E82F911"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3" w:history="1">
        <w:r w:rsidRPr="003D1DFC">
          <w:rPr>
            <w:rStyle w:val="Hyperlink"/>
            <w:noProof/>
            <w:lang w:val="cs-CZ"/>
          </w:rPr>
          <w:t>16.3.4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Ochrana osobních údajů</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_Toc73968973 \h </w:instrText>
        </w:r>
        <w:r w:rsidRPr="003D1DFC">
          <w:rPr>
            <w:noProof/>
            <w:webHidden/>
            <w:lang w:val="cs-CZ"/>
          </w:rPr>
        </w:r>
        <w:r w:rsidRPr="003D1DFC">
          <w:rPr>
            <w:noProof/>
            <w:webHidden/>
            <w:lang w:val="cs-CZ"/>
          </w:rPr>
          <w:fldChar w:fldCharType="separate"/>
        </w:r>
        <w:r w:rsidRPr="003D1DFC">
          <w:rPr>
            <w:noProof/>
            <w:webHidden/>
            <w:lang w:val="cs-CZ"/>
          </w:rPr>
          <w:t>36</w:t>
        </w:r>
        <w:r w:rsidRPr="003D1DFC">
          <w:rPr>
            <w:noProof/>
            <w:webHidden/>
            <w:lang w:val="cs-CZ"/>
          </w:rPr>
          <w:fldChar w:fldCharType="end"/>
        </w:r>
      </w:hyperlink>
    </w:p>
    <w:p w14:paraId="110843F2" w14:textId="625A3465"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4" w:history="1">
        <w:r w:rsidRPr="003D1DFC">
          <w:rPr>
            <w:rStyle w:val="Hyperlink"/>
            <w:noProof/>
            <w:lang w:val="cs-CZ"/>
          </w:rPr>
          <w:t>16.3.5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Uzamčení červeným tlačítkem</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_Toc73968974 \h </w:instrText>
        </w:r>
        <w:r w:rsidRPr="003D1DFC">
          <w:rPr>
            <w:noProof/>
            <w:webHidden/>
            <w:lang w:val="cs-CZ"/>
          </w:rPr>
        </w:r>
        <w:r w:rsidRPr="003D1DFC">
          <w:rPr>
            <w:noProof/>
            <w:webHidden/>
            <w:lang w:val="cs-CZ"/>
          </w:rPr>
          <w:fldChar w:fldCharType="separate"/>
        </w:r>
        <w:r w:rsidRPr="003D1DFC">
          <w:rPr>
            <w:noProof/>
            <w:webHidden/>
            <w:lang w:val="cs-CZ"/>
          </w:rPr>
          <w:t>37</w:t>
        </w:r>
        <w:r w:rsidRPr="003D1DFC">
          <w:rPr>
            <w:noProof/>
            <w:webHidden/>
            <w:lang w:val="cs-CZ"/>
          </w:rPr>
          <w:fldChar w:fldCharType="end"/>
        </w:r>
      </w:hyperlink>
    </w:p>
    <w:p w14:paraId="052356A3" w14:textId="5EC27F98"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5" w:history="1">
        <w:r w:rsidRPr="003D1DFC">
          <w:rPr>
            <w:rStyle w:val="Hyperlink"/>
            <w:noProof/>
            <w:lang w:val="cs-CZ"/>
          </w:rPr>
          <w:t>16.3.6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Pevný seznam</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_Toc73968975 \h </w:instrText>
        </w:r>
        <w:r w:rsidRPr="003D1DFC">
          <w:rPr>
            <w:noProof/>
            <w:webHidden/>
            <w:lang w:val="cs-CZ"/>
          </w:rPr>
        </w:r>
        <w:r w:rsidRPr="003D1DFC">
          <w:rPr>
            <w:noProof/>
            <w:webHidden/>
            <w:lang w:val="cs-CZ"/>
          </w:rPr>
          <w:fldChar w:fldCharType="separate"/>
        </w:r>
        <w:r w:rsidRPr="003D1DFC">
          <w:rPr>
            <w:noProof/>
            <w:webHidden/>
            <w:lang w:val="cs-CZ"/>
          </w:rPr>
          <w:t>37</w:t>
        </w:r>
        <w:r w:rsidRPr="003D1DFC">
          <w:rPr>
            <w:noProof/>
            <w:webHidden/>
            <w:lang w:val="cs-CZ"/>
          </w:rPr>
          <w:fldChar w:fldCharType="end"/>
        </w:r>
      </w:hyperlink>
    </w:p>
    <w:p w14:paraId="37BF55C6" w14:textId="628592BF"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6" w:history="1">
        <w:r w:rsidRPr="003D1DFC">
          <w:rPr>
            <w:rStyle w:val="Hyperlink"/>
            <w:noProof/>
            <w:lang w:val="cs-CZ"/>
          </w:rPr>
          <w:t>16.3.7</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Černý seznam</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_Toc73968976 \h </w:instrText>
        </w:r>
        <w:r w:rsidRPr="003D1DFC">
          <w:rPr>
            <w:noProof/>
            <w:webHidden/>
            <w:lang w:val="cs-CZ"/>
          </w:rPr>
        </w:r>
        <w:r w:rsidRPr="003D1DFC">
          <w:rPr>
            <w:noProof/>
            <w:webHidden/>
            <w:lang w:val="cs-CZ"/>
          </w:rPr>
          <w:fldChar w:fldCharType="separate"/>
        </w:r>
        <w:r w:rsidRPr="003D1DFC">
          <w:rPr>
            <w:noProof/>
            <w:webHidden/>
            <w:lang w:val="cs-CZ"/>
          </w:rPr>
          <w:t>37</w:t>
        </w:r>
        <w:r w:rsidRPr="003D1DFC">
          <w:rPr>
            <w:noProof/>
            <w:webHidden/>
            <w:lang w:val="cs-CZ"/>
          </w:rPr>
          <w:fldChar w:fldCharType="end"/>
        </w:r>
      </w:hyperlink>
    </w:p>
    <w:p w14:paraId="424A6D5D" w14:textId="5A0C8EB5"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7" w:history="1">
        <w:r w:rsidRPr="003D1DFC">
          <w:rPr>
            <w:rStyle w:val="Hyperlink"/>
            <w:noProof/>
            <w:lang w:val="cs-CZ"/>
          </w:rPr>
          <w:t>16.3.8</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volání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_Toc73968977 \h </w:instrText>
        </w:r>
        <w:r w:rsidRPr="003D1DFC">
          <w:rPr>
            <w:noProof/>
            <w:webHidden/>
            <w:lang w:val="cs-CZ"/>
          </w:rPr>
        </w:r>
        <w:r w:rsidRPr="003D1DFC">
          <w:rPr>
            <w:noProof/>
            <w:webHidden/>
            <w:lang w:val="cs-CZ"/>
          </w:rPr>
          <w:fldChar w:fldCharType="separate"/>
        </w:r>
        <w:r w:rsidRPr="003D1DFC">
          <w:rPr>
            <w:noProof/>
            <w:webHidden/>
            <w:lang w:val="cs-CZ"/>
          </w:rPr>
          <w:t>37</w:t>
        </w:r>
        <w:r w:rsidRPr="003D1DFC">
          <w:rPr>
            <w:noProof/>
            <w:webHidden/>
            <w:lang w:val="cs-CZ"/>
          </w:rPr>
          <w:fldChar w:fldCharType="end"/>
        </w:r>
      </w:hyperlink>
    </w:p>
    <w:p w14:paraId="3C5259DC" w14:textId="1AE9AA8E" w:rsidR="003D1DFC" w:rsidRPr="003D1DFC" w:rsidRDefault="003D1DFC">
      <w:pPr>
        <w:pStyle w:val="TOC2"/>
        <w:rPr>
          <w:rFonts w:asciiTheme="minorHAnsi" w:eastAsiaTheme="minorEastAsia" w:hAnsiTheme="minorHAnsi" w:cstheme="minorBidi"/>
          <w:noProof/>
          <w:kern w:val="0"/>
          <w:sz w:val="22"/>
          <w:lang w:val="cs-CZ" w:eastAsia="en-US"/>
        </w:rPr>
      </w:pPr>
      <w:hyperlink w:anchor="_Toc73968978" w:history="1">
        <w:r w:rsidRPr="003D1DFC">
          <w:rPr>
            <w:rStyle w:val="Hyperlink"/>
            <w:noProof/>
            <w:lang w:val="cs-CZ"/>
            <w14:scene3d>
              <w14:camera w14:prst="orthographicFront"/>
              <w14:lightRig w14:rig="threePt" w14:dir="t">
                <w14:rot w14:lat="0" w14:lon="0" w14:rev="0"/>
              </w14:lightRig>
            </w14:scene3d>
          </w:rPr>
          <w:t>16.4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Připojení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_Toc73968978 \h </w:instrText>
        </w:r>
        <w:r w:rsidRPr="003D1DFC">
          <w:rPr>
            <w:noProof/>
            <w:webHidden/>
            <w:lang w:val="cs-CZ"/>
          </w:rPr>
        </w:r>
        <w:r w:rsidRPr="003D1DFC">
          <w:rPr>
            <w:noProof/>
            <w:webHidden/>
            <w:lang w:val="cs-CZ"/>
          </w:rPr>
          <w:fldChar w:fldCharType="separate"/>
        </w:r>
        <w:r w:rsidRPr="003D1DFC">
          <w:rPr>
            <w:noProof/>
            <w:webHidden/>
            <w:lang w:val="cs-CZ"/>
          </w:rPr>
          <w:t>39</w:t>
        </w:r>
        <w:r w:rsidRPr="003D1DFC">
          <w:rPr>
            <w:noProof/>
            <w:webHidden/>
            <w:lang w:val="cs-CZ"/>
          </w:rPr>
          <w:fldChar w:fldCharType="end"/>
        </w:r>
      </w:hyperlink>
    </w:p>
    <w:p w14:paraId="3E4E14EE" w14:textId="6636E1AE" w:rsidR="003D1DFC" w:rsidRPr="003D1DFC" w:rsidRDefault="003D1DFC">
      <w:pPr>
        <w:pStyle w:val="TOC3"/>
        <w:rPr>
          <w:rFonts w:asciiTheme="minorHAnsi" w:eastAsiaTheme="minorEastAsia" w:hAnsiTheme="minorHAnsi" w:cstheme="minorBidi"/>
          <w:noProof/>
          <w:kern w:val="0"/>
          <w:sz w:val="22"/>
          <w:lang w:val="cs-CZ" w:eastAsia="en-US"/>
        </w:rPr>
      </w:pPr>
      <w:hyperlink w:anchor="_Toc73968979" w:history="1">
        <w:r w:rsidRPr="003D1DFC">
          <w:rPr>
            <w:rStyle w:val="Hyperlink"/>
            <w:noProof/>
            <w:lang w:val="cs-CZ"/>
          </w:rPr>
          <w:t>16.4.1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Volba sítě</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_Toc73968979 \h </w:instrText>
        </w:r>
        <w:r w:rsidRPr="003D1DFC">
          <w:rPr>
            <w:noProof/>
            <w:webHidden/>
            <w:lang w:val="cs-CZ"/>
          </w:rPr>
        </w:r>
        <w:r w:rsidRPr="003D1DFC">
          <w:rPr>
            <w:noProof/>
            <w:webHidden/>
            <w:lang w:val="cs-CZ"/>
          </w:rPr>
          <w:fldChar w:fldCharType="separate"/>
        </w:r>
        <w:r w:rsidRPr="003D1DFC">
          <w:rPr>
            <w:noProof/>
            <w:webHidden/>
            <w:lang w:val="cs-CZ"/>
          </w:rPr>
          <w:t>39</w:t>
        </w:r>
        <w:r w:rsidRPr="003D1DFC">
          <w:rPr>
            <w:noProof/>
            <w:webHidden/>
            <w:lang w:val="cs-CZ"/>
          </w:rPr>
          <w:fldChar w:fldCharType="end"/>
        </w:r>
      </w:hyperlink>
    </w:p>
    <w:p w14:paraId="5485B74A" w14:textId="45FF3BA5" w:rsidR="003D1DFC" w:rsidRPr="003D1DFC" w:rsidRDefault="003D1DFC">
      <w:pPr>
        <w:pStyle w:val="TOC2"/>
        <w:rPr>
          <w:rFonts w:asciiTheme="minorHAnsi" w:eastAsiaTheme="minorEastAsia" w:hAnsiTheme="minorHAnsi" w:cstheme="minorBidi"/>
          <w:noProof/>
          <w:kern w:val="0"/>
          <w:sz w:val="22"/>
          <w:lang w:val="cs-CZ" w:eastAsia="en-US"/>
        </w:rPr>
      </w:pPr>
      <w:hyperlink w:anchor="_Toc73968980" w:history="1">
        <w:r w:rsidRPr="003D1DFC">
          <w:rPr>
            <w:rStyle w:val="Hyperlink"/>
            <w:noProof/>
            <w:lang w:val="cs-CZ"/>
            <w14:scene3d>
              <w14:camera w14:prst="orthographicFront"/>
              <w14:lightRig w14:rig="threePt" w14:dir="t">
                <w14:rot w14:lat="0" w14:lon="0" w14:rev="0"/>
              </w14:lightRig>
            </w14:scene3d>
          </w:rPr>
          <w:t>16.5</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Nastavení zvuku (Profily)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_Toc73968980 \h </w:instrText>
        </w:r>
        <w:r w:rsidRPr="003D1DFC">
          <w:rPr>
            <w:noProof/>
            <w:webHidden/>
            <w:lang w:val="cs-CZ"/>
          </w:rPr>
        </w:r>
        <w:r w:rsidRPr="003D1DFC">
          <w:rPr>
            <w:noProof/>
            <w:webHidden/>
            <w:lang w:val="cs-CZ"/>
          </w:rPr>
          <w:fldChar w:fldCharType="separate"/>
        </w:r>
        <w:r w:rsidRPr="003D1DFC">
          <w:rPr>
            <w:noProof/>
            <w:webHidden/>
            <w:lang w:val="cs-CZ"/>
          </w:rPr>
          <w:t>39</w:t>
        </w:r>
        <w:r w:rsidRPr="003D1DFC">
          <w:rPr>
            <w:noProof/>
            <w:webHidden/>
            <w:lang w:val="cs-CZ"/>
          </w:rPr>
          <w:fldChar w:fldCharType="end"/>
        </w:r>
      </w:hyperlink>
    </w:p>
    <w:p w14:paraId="28D58101" w14:textId="08D38DD7" w:rsidR="003D1DFC" w:rsidRPr="003D1DFC" w:rsidRDefault="003D1DFC">
      <w:pPr>
        <w:pStyle w:val="TOC2"/>
        <w:rPr>
          <w:rFonts w:asciiTheme="minorHAnsi" w:eastAsiaTheme="minorEastAsia" w:hAnsiTheme="minorHAnsi" w:cstheme="minorBidi"/>
          <w:noProof/>
          <w:kern w:val="0"/>
          <w:sz w:val="22"/>
          <w:lang w:val="cs-CZ" w:eastAsia="en-US"/>
        </w:rPr>
      </w:pPr>
      <w:hyperlink w:anchor="_Toc73968981" w:history="1">
        <w:r w:rsidRPr="003D1DFC">
          <w:rPr>
            <w:rStyle w:val="Hyperlink"/>
            <w:noProof/>
            <w:lang w:val="cs-CZ"/>
            <w14:scene3d>
              <w14:camera w14:prst="orthographicFront"/>
              <w14:lightRig w14:rig="threePt" w14:dir="t">
                <w14:rot w14:lat="0" w14:lon="0" w14:rev="0"/>
              </w14:lightRig>
            </w14:scene3d>
          </w:rPr>
          <w:t>16.6</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Vibrace klávesnice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_Toc73968981 \h </w:instrText>
        </w:r>
        <w:r w:rsidRPr="003D1DFC">
          <w:rPr>
            <w:noProof/>
            <w:webHidden/>
            <w:lang w:val="cs-CZ"/>
          </w:rPr>
        </w:r>
        <w:r w:rsidRPr="003D1DFC">
          <w:rPr>
            <w:noProof/>
            <w:webHidden/>
            <w:lang w:val="cs-CZ"/>
          </w:rPr>
          <w:fldChar w:fldCharType="separate"/>
        </w:r>
        <w:r w:rsidRPr="003D1DFC">
          <w:rPr>
            <w:noProof/>
            <w:webHidden/>
            <w:lang w:val="cs-CZ"/>
          </w:rPr>
          <w:t>40</w:t>
        </w:r>
        <w:r w:rsidRPr="003D1DFC">
          <w:rPr>
            <w:noProof/>
            <w:webHidden/>
            <w:lang w:val="cs-CZ"/>
          </w:rPr>
          <w:fldChar w:fldCharType="end"/>
        </w:r>
      </w:hyperlink>
    </w:p>
    <w:p w14:paraId="21C2C527" w14:textId="49DDB67F"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2" w:history="1">
        <w:r w:rsidRPr="003D1DFC">
          <w:rPr>
            <w:rStyle w:val="Hyperlink"/>
            <w:bCs/>
            <w:noProof/>
            <w:lang w:val="cs-CZ"/>
            <w14:scene3d>
              <w14:camera w14:prst="orthographicFront"/>
              <w14:lightRig w14:rig="threePt" w14:dir="t">
                <w14:rot w14:lat="0" w14:lon="0" w14:rev="0"/>
              </w14:lightRig>
            </w14:scene3d>
          </w:rPr>
          <w:t>17.</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Zásady bezpečného používání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_Toc73968982 \h </w:instrText>
        </w:r>
        <w:r w:rsidRPr="003D1DFC">
          <w:rPr>
            <w:noProof/>
            <w:webHidden/>
            <w:lang w:val="cs-CZ"/>
          </w:rPr>
        </w:r>
        <w:r w:rsidRPr="003D1DFC">
          <w:rPr>
            <w:noProof/>
            <w:webHidden/>
            <w:lang w:val="cs-CZ"/>
          </w:rPr>
          <w:fldChar w:fldCharType="separate"/>
        </w:r>
        <w:r w:rsidRPr="003D1DFC">
          <w:rPr>
            <w:noProof/>
            <w:webHidden/>
            <w:lang w:val="cs-CZ"/>
          </w:rPr>
          <w:t>40</w:t>
        </w:r>
        <w:r w:rsidRPr="003D1DFC">
          <w:rPr>
            <w:noProof/>
            <w:webHidden/>
            <w:lang w:val="cs-CZ"/>
          </w:rPr>
          <w:fldChar w:fldCharType="end"/>
        </w:r>
      </w:hyperlink>
    </w:p>
    <w:p w14:paraId="48122F13" w14:textId="1F718F48"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3" w:history="1">
        <w:r w:rsidRPr="003D1DFC">
          <w:rPr>
            <w:rStyle w:val="Hyperlink"/>
            <w:bCs/>
            <w:noProof/>
            <w:lang w:val="cs-CZ"/>
            <w14:scene3d>
              <w14:camera w14:prst="orthographicFront"/>
              <w14:lightRig w14:rig="threePt" w14:dir="t">
                <w14:rot w14:lat="0" w14:lon="0" w14:rev="0"/>
              </w14:lightRig>
            </w14:scene3d>
          </w:rPr>
          <w:t>18.</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FAQ (časté otázky)</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_Toc73968983 \h </w:instrText>
        </w:r>
        <w:r w:rsidRPr="003D1DFC">
          <w:rPr>
            <w:noProof/>
            <w:webHidden/>
            <w:lang w:val="cs-CZ"/>
          </w:rPr>
        </w:r>
        <w:r w:rsidRPr="003D1DFC">
          <w:rPr>
            <w:noProof/>
            <w:webHidden/>
            <w:lang w:val="cs-CZ"/>
          </w:rPr>
          <w:fldChar w:fldCharType="separate"/>
        </w:r>
        <w:r w:rsidRPr="003D1DFC">
          <w:rPr>
            <w:noProof/>
            <w:webHidden/>
            <w:lang w:val="cs-CZ"/>
          </w:rPr>
          <w:t>42</w:t>
        </w:r>
        <w:r w:rsidRPr="003D1DFC">
          <w:rPr>
            <w:noProof/>
            <w:webHidden/>
            <w:lang w:val="cs-CZ"/>
          </w:rPr>
          <w:fldChar w:fldCharType="end"/>
        </w:r>
      </w:hyperlink>
    </w:p>
    <w:p w14:paraId="7CA4D7CC" w14:textId="540AFF49"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4" w:history="1">
        <w:r w:rsidRPr="003D1DFC">
          <w:rPr>
            <w:rStyle w:val="Hyperlink"/>
            <w:bCs/>
            <w:noProof/>
            <w:lang w:val="cs-CZ"/>
            <w14:scene3d>
              <w14:camera w14:prst="orthographicFront"/>
              <w14:lightRig w14:rig="threePt" w14:dir="t">
                <w14:rot w14:lat="0" w14:lon="0" w14:rev="0"/>
              </w14:lightRig>
            </w14:scene3d>
          </w:rPr>
          <w:t>19.</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Záruka</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_Toc73968984 \h </w:instrText>
        </w:r>
        <w:r w:rsidRPr="003D1DFC">
          <w:rPr>
            <w:noProof/>
            <w:webHidden/>
            <w:lang w:val="cs-CZ"/>
          </w:rPr>
        </w:r>
        <w:r w:rsidRPr="003D1DFC">
          <w:rPr>
            <w:noProof/>
            <w:webHidden/>
            <w:lang w:val="cs-CZ"/>
          </w:rPr>
          <w:fldChar w:fldCharType="separate"/>
        </w:r>
        <w:r w:rsidRPr="003D1DFC">
          <w:rPr>
            <w:noProof/>
            <w:webHidden/>
            <w:lang w:val="cs-CZ"/>
          </w:rPr>
          <w:t>44</w:t>
        </w:r>
        <w:r w:rsidRPr="003D1DFC">
          <w:rPr>
            <w:noProof/>
            <w:webHidden/>
            <w:lang w:val="cs-CZ"/>
          </w:rPr>
          <w:fldChar w:fldCharType="end"/>
        </w:r>
      </w:hyperlink>
    </w:p>
    <w:p w14:paraId="5AF79C87" w14:textId="17A0B876"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5" w:history="1">
        <w:r w:rsidRPr="003D1DFC">
          <w:rPr>
            <w:rStyle w:val="Hyperlink"/>
            <w:bCs/>
            <w:noProof/>
            <w:lang w:val="cs-CZ"/>
            <w14:scene3d>
              <w14:camera w14:prst="orthographicFront"/>
              <w14:lightRig w14:rig="threePt" w14:dir="t">
                <w14:rot w14:lat="0" w14:lon="0" w14:rev="0"/>
              </w14:lightRig>
            </w14:scene3d>
          </w:rPr>
          <w:t>20.</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Akumulátor zařízení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_Toc73968985 \h </w:instrText>
        </w:r>
        <w:r w:rsidRPr="003D1DFC">
          <w:rPr>
            <w:noProof/>
            <w:webHidden/>
            <w:lang w:val="cs-CZ"/>
          </w:rPr>
        </w:r>
        <w:r w:rsidRPr="003D1DFC">
          <w:rPr>
            <w:noProof/>
            <w:webHidden/>
            <w:lang w:val="cs-CZ"/>
          </w:rPr>
          <w:fldChar w:fldCharType="separate"/>
        </w:r>
        <w:r w:rsidRPr="003D1DFC">
          <w:rPr>
            <w:noProof/>
            <w:webHidden/>
            <w:lang w:val="cs-CZ"/>
          </w:rPr>
          <w:t>45</w:t>
        </w:r>
        <w:r w:rsidRPr="003D1DFC">
          <w:rPr>
            <w:noProof/>
            <w:webHidden/>
            <w:lang w:val="cs-CZ"/>
          </w:rPr>
          <w:fldChar w:fldCharType="end"/>
        </w:r>
      </w:hyperlink>
    </w:p>
    <w:p w14:paraId="683CC4C7" w14:textId="777C1443"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6" w:history="1">
        <w:r w:rsidRPr="003D1DFC">
          <w:rPr>
            <w:rStyle w:val="Hyperlink"/>
            <w:bCs/>
            <w:noProof/>
            <w:lang w:val="cs-CZ"/>
            <w14:scene3d>
              <w14:camera w14:prst="orthographicFront"/>
              <w14:lightRig w14:rig="threePt" w14:dir="t">
                <w14:rot w14:lat="0" w14:lon="0" w14:rev="0"/>
              </w14:lightRig>
            </w14:scene3d>
          </w:rPr>
          <w:t>21.</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Ochrana životního prostředí</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_Toc73968986 \h </w:instrText>
        </w:r>
        <w:r w:rsidRPr="003D1DFC">
          <w:rPr>
            <w:noProof/>
            <w:webHidden/>
            <w:lang w:val="cs-CZ"/>
          </w:rPr>
        </w:r>
        <w:r w:rsidRPr="003D1DFC">
          <w:rPr>
            <w:noProof/>
            <w:webHidden/>
            <w:lang w:val="cs-CZ"/>
          </w:rPr>
          <w:fldChar w:fldCharType="separate"/>
        </w:r>
        <w:r w:rsidRPr="003D1DFC">
          <w:rPr>
            <w:noProof/>
            <w:webHidden/>
            <w:lang w:val="cs-CZ"/>
          </w:rPr>
          <w:t>47</w:t>
        </w:r>
        <w:r w:rsidRPr="003D1DFC">
          <w:rPr>
            <w:noProof/>
            <w:webHidden/>
            <w:lang w:val="cs-CZ"/>
          </w:rPr>
          <w:fldChar w:fldCharType="end"/>
        </w:r>
      </w:hyperlink>
    </w:p>
    <w:p w14:paraId="7E55E90C" w14:textId="1715CF3D"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7" w:history="1">
        <w:r w:rsidRPr="003D1DFC">
          <w:rPr>
            <w:rStyle w:val="Hyperlink"/>
            <w:bCs/>
            <w:noProof/>
            <w:lang w:val="cs-CZ"/>
            <w14:scene3d>
              <w14:camera w14:prst="orthographicFront"/>
              <w14:lightRig w14:rig="threePt" w14:dir="t">
                <w14:rot w14:lat="0" w14:lon="0" w14:rev="0"/>
              </w14:lightRig>
            </w14:scene3d>
          </w:rPr>
          <w:t>22.</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Informace o SAR</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_Toc73968987 \h </w:instrText>
        </w:r>
        <w:r w:rsidRPr="003D1DFC">
          <w:rPr>
            <w:noProof/>
            <w:webHidden/>
            <w:lang w:val="cs-CZ"/>
          </w:rPr>
        </w:r>
        <w:r w:rsidRPr="003D1DFC">
          <w:rPr>
            <w:noProof/>
            <w:webHidden/>
            <w:lang w:val="cs-CZ"/>
          </w:rPr>
          <w:fldChar w:fldCharType="separate"/>
        </w:r>
        <w:r w:rsidRPr="003D1DFC">
          <w:rPr>
            <w:noProof/>
            <w:webHidden/>
            <w:lang w:val="cs-CZ"/>
          </w:rPr>
          <w:t>47</w:t>
        </w:r>
        <w:r w:rsidRPr="003D1DFC">
          <w:rPr>
            <w:noProof/>
            <w:webHidden/>
            <w:lang w:val="cs-CZ"/>
          </w:rPr>
          <w:fldChar w:fldCharType="end"/>
        </w:r>
      </w:hyperlink>
    </w:p>
    <w:p w14:paraId="40DA5AA2" w14:textId="44A7E545"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8" w:history="1">
        <w:r w:rsidRPr="003D1DFC">
          <w:rPr>
            <w:rStyle w:val="Hyperlink"/>
            <w:bCs/>
            <w:noProof/>
            <w:lang w:val="cs-CZ"/>
            <w14:scene3d>
              <w14:camera w14:prst="orthographicFront"/>
              <w14:lightRig w14:rig="threePt" w14:dir="t">
                <w14:rot w14:lat="0" w14:lon="0" w14:rev="0"/>
              </w14:lightRig>
            </w14:scene3d>
          </w:rPr>
          <w:t>23.</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Technické informace</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_Toc73968988 \h </w:instrText>
        </w:r>
        <w:r w:rsidRPr="003D1DFC">
          <w:rPr>
            <w:noProof/>
            <w:webHidden/>
            <w:lang w:val="cs-CZ"/>
          </w:rPr>
        </w:r>
        <w:r w:rsidRPr="003D1DFC">
          <w:rPr>
            <w:noProof/>
            <w:webHidden/>
            <w:lang w:val="cs-CZ"/>
          </w:rPr>
          <w:fldChar w:fldCharType="separate"/>
        </w:r>
        <w:r w:rsidRPr="003D1DFC">
          <w:rPr>
            <w:noProof/>
            <w:webHidden/>
            <w:lang w:val="cs-CZ"/>
          </w:rPr>
          <w:t>49</w:t>
        </w:r>
        <w:r w:rsidRPr="003D1DFC">
          <w:rPr>
            <w:noProof/>
            <w:webHidden/>
            <w:lang w:val="cs-CZ"/>
          </w:rPr>
          <w:fldChar w:fldCharType="end"/>
        </w:r>
      </w:hyperlink>
    </w:p>
    <w:p w14:paraId="13D3DAA3" w14:textId="70CB22D9" w:rsidR="003D1DFC" w:rsidRPr="003D1DFC" w:rsidRDefault="003D1DFC">
      <w:pPr>
        <w:pStyle w:val="TOC1"/>
        <w:rPr>
          <w:rFonts w:asciiTheme="minorHAnsi" w:eastAsiaTheme="minorEastAsia" w:hAnsiTheme="minorHAnsi" w:cstheme="minorBidi"/>
          <w:noProof/>
          <w:kern w:val="0"/>
          <w:sz w:val="22"/>
          <w:lang w:val="cs-CZ" w:eastAsia="en-US"/>
        </w:rPr>
      </w:pPr>
      <w:hyperlink w:anchor="_Toc73968989" w:history="1">
        <w:r w:rsidRPr="003D1DFC">
          <w:rPr>
            <w:rStyle w:val="Hyperlink"/>
            <w:bCs/>
            <w:noProof/>
            <w:lang w:val="cs-CZ"/>
            <w14:scene3d>
              <w14:camera w14:prst="orthographicFront"/>
              <w14:lightRig w14:rig="threePt" w14:dir="t">
                <w14:rot w14:lat="0" w14:lon="0" w14:rev="0"/>
              </w14:lightRig>
            </w14:scene3d>
          </w:rPr>
          <w:t>24.</w:t>
        </w:r>
        <w:r w:rsidRPr="003D1DFC">
          <w:rPr>
            <w:rFonts w:asciiTheme="minorHAnsi" w:eastAsiaTheme="minorEastAsia" w:hAnsiTheme="minorHAnsi" w:cstheme="minorBidi"/>
            <w:noProof/>
            <w:kern w:val="0"/>
            <w:sz w:val="22"/>
            <w:lang w:val="cs-CZ" w:eastAsia="en-US"/>
          </w:rPr>
          <w:tab/>
        </w:r>
        <w:r w:rsidRPr="003D1DFC">
          <w:rPr>
            <w:rStyle w:val="Hyperlink"/>
            <w:noProof/>
            <w:lang w:val="cs-CZ"/>
          </w:rPr>
          <w:t>Prohlášení o shodě</w:t>
        </w:r>
        <w:r w:rsidRPr="003D1DFC">
          <w:rPr>
            <w:noProof/>
            <w:webHidden/>
            <w:lang w:val="cs-CZ"/>
          </w:rPr>
          <w:tab/>
        </w:r>
        <w:r w:rsidRPr="003D1DFC">
          <w:rPr>
            <w:noProof/>
            <w:webHidden/>
            <w:lang w:val="cs-CZ"/>
          </w:rPr>
          <w:fldChar w:fldCharType="begin"/>
        </w:r>
        <w:r w:rsidRPr="003D1DFC">
          <w:rPr>
            <w:noProof/>
            <w:webHidden/>
            <w:lang w:val="cs-CZ"/>
          </w:rPr>
          <w:instrText xml:space="preserve"> PAGEREF _Toc73968989 \h </w:instrText>
        </w:r>
        <w:r w:rsidRPr="003D1DFC">
          <w:rPr>
            <w:noProof/>
            <w:webHidden/>
            <w:lang w:val="cs-CZ"/>
          </w:rPr>
        </w:r>
        <w:r w:rsidRPr="003D1DFC">
          <w:rPr>
            <w:noProof/>
            <w:webHidden/>
            <w:lang w:val="cs-CZ"/>
          </w:rPr>
          <w:fldChar w:fldCharType="separate"/>
        </w:r>
        <w:r w:rsidRPr="003D1DFC">
          <w:rPr>
            <w:noProof/>
            <w:webHidden/>
            <w:lang w:val="cs-CZ"/>
          </w:rPr>
          <w:t>51</w:t>
        </w:r>
        <w:r w:rsidRPr="003D1DFC">
          <w:rPr>
            <w:noProof/>
            <w:webHidden/>
            <w:lang w:val="cs-CZ"/>
          </w:rPr>
          <w:fldChar w:fldCharType="end"/>
        </w:r>
      </w:hyperlink>
    </w:p>
    <w:p w14:paraId="47C7269C" w14:textId="41775444" w:rsidR="001E6288" w:rsidRPr="003D1DFC" w:rsidRDefault="00E36186" w:rsidP="00EE55F8">
      <w:pPr>
        <w:pStyle w:val="spis"/>
        <w:rPr>
          <w:lang w:val="cs-CZ"/>
        </w:rPr>
      </w:pPr>
      <w:r w:rsidRPr="003D1DFC">
        <w:rPr>
          <w:lang w:val="cs-CZ"/>
        </w:rPr>
        <w:fldChar w:fldCharType="end"/>
      </w:r>
      <w:r w:rsidR="001D6E1E" w:rsidRPr="003D1DFC">
        <w:rPr>
          <w:rFonts w:cs="Calibri"/>
          <w:lang w:val="cs-CZ"/>
        </w:rPr>
        <w:br w:type="page"/>
      </w:r>
    </w:p>
    <w:p w14:paraId="70A94CD2" w14:textId="77777777" w:rsidR="005B40C3" w:rsidRPr="003D1DFC" w:rsidRDefault="005B40C3" w:rsidP="005B40C3">
      <w:pPr>
        <w:rPr>
          <w:rFonts w:cs="Arial"/>
          <w:b/>
          <w:bCs/>
          <w:sz w:val="16"/>
          <w:lang w:val="cs-CZ"/>
        </w:rPr>
      </w:pPr>
      <w:r w:rsidRPr="003D1DFC">
        <w:rPr>
          <w:rFonts w:cs="Arial"/>
          <w:b/>
          <w:bCs/>
          <w:sz w:val="16"/>
          <w:lang w:val="cs-CZ"/>
        </w:rPr>
        <w:lastRenderedPageBreak/>
        <w:t>Pro technickou podporu se prosím obraťte na naši telefonní linku (+48) 32 325 07 00</w:t>
      </w:r>
    </w:p>
    <w:p w14:paraId="29F513BE" w14:textId="77777777" w:rsidR="005B40C3" w:rsidRPr="003D1DFC" w:rsidRDefault="005B40C3" w:rsidP="005B40C3">
      <w:pPr>
        <w:jc w:val="left"/>
        <w:rPr>
          <w:rFonts w:cs="Arial"/>
          <w:b/>
          <w:bCs/>
          <w:sz w:val="16"/>
          <w:lang w:val="cs-CZ"/>
        </w:rPr>
      </w:pPr>
      <w:r w:rsidRPr="003D1DFC">
        <w:rPr>
          <w:rFonts w:cs="Arial"/>
          <w:b/>
          <w:bCs/>
          <w:sz w:val="16"/>
          <w:lang w:val="cs-CZ"/>
        </w:rPr>
        <w:t>nebo prostřednictvím e-mailu: serwis@maxcom.pl</w:t>
      </w:r>
    </w:p>
    <w:p w14:paraId="3A0338D0" w14:textId="77777777" w:rsidR="005B40C3" w:rsidRPr="003D1DFC" w:rsidRDefault="005B40C3" w:rsidP="005B40C3">
      <w:pPr>
        <w:rPr>
          <w:rFonts w:cs="Arial"/>
          <w:b/>
          <w:bCs/>
          <w:sz w:val="16"/>
          <w:lang w:val="cs-CZ"/>
        </w:rPr>
      </w:pPr>
    </w:p>
    <w:p w14:paraId="2A586669" w14:textId="28A766C5" w:rsidR="00932A01" w:rsidRPr="003D1DFC" w:rsidRDefault="005B40C3" w:rsidP="005B40C3">
      <w:pPr>
        <w:rPr>
          <w:rFonts w:cs="Arial"/>
          <w:b/>
          <w:bCs/>
          <w:sz w:val="16"/>
          <w:lang w:val="cs-CZ"/>
        </w:rPr>
      </w:pPr>
      <w:r w:rsidRPr="003D1DFC">
        <w:rPr>
          <w:rFonts w:cs="Arial"/>
          <w:b/>
          <w:bCs/>
          <w:sz w:val="16"/>
          <w:lang w:val="cs-CZ"/>
        </w:rPr>
        <w:t>Naše internetová stránka</w:t>
      </w:r>
      <w:r w:rsidR="00932A01" w:rsidRPr="003D1DFC">
        <w:rPr>
          <w:rFonts w:cs="Arial"/>
          <w:b/>
          <w:bCs/>
          <w:sz w:val="16"/>
          <w:lang w:val="cs-CZ"/>
        </w:rPr>
        <w:t>:</w:t>
      </w:r>
    </w:p>
    <w:p w14:paraId="6C43891B" w14:textId="2A2C1068" w:rsidR="003365A2" w:rsidRPr="003D1DFC" w:rsidRDefault="00932A01" w:rsidP="00932A01">
      <w:pPr>
        <w:rPr>
          <w:rFonts w:cs="Arial"/>
          <w:b/>
          <w:bCs/>
          <w:sz w:val="16"/>
          <w:u w:val="single"/>
          <w:lang w:val="cs-CZ" w:eastAsia="zh-HK"/>
        </w:rPr>
      </w:pPr>
      <w:r w:rsidRPr="003D1DFC">
        <w:rPr>
          <w:rFonts w:cs="Arial"/>
          <w:b/>
          <w:bCs/>
          <w:sz w:val="16"/>
          <w:lang w:val="cs-CZ"/>
        </w:rPr>
        <w:t>http://www.maxcom.pl</w:t>
      </w:r>
    </w:p>
    <w:p w14:paraId="7882E755" w14:textId="77777777" w:rsidR="001E6288" w:rsidRPr="003D1DFC" w:rsidRDefault="001E6288" w:rsidP="00212A0B">
      <w:pPr>
        <w:jc w:val="left"/>
        <w:rPr>
          <w:rFonts w:cs="Arial"/>
          <w:lang w:val="cs-CZ"/>
        </w:rPr>
      </w:pPr>
    </w:p>
    <w:p w14:paraId="50F19520" w14:textId="4E0D6317" w:rsidR="001F1269" w:rsidRPr="003D1DFC" w:rsidRDefault="005B40C3" w:rsidP="00212A0B">
      <w:pPr>
        <w:rPr>
          <w:b/>
          <w:lang w:val="cs-CZ"/>
        </w:rPr>
      </w:pPr>
      <w:r w:rsidRPr="003D1DFC">
        <w:rPr>
          <w:b/>
          <w:lang w:val="cs-CZ"/>
        </w:rPr>
        <w:t>Obsah balení</w:t>
      </w:r>
      <w:r w:rsidR="003365A2" w:rsidRPr="003D1DFC">
        <w:rPr>
          <w:b/>
          <w:lang w:val="cs-CZ"/>
        </w:rPr>
        <w:t>:</w:t>
      </w:r>
    </w:p>
    <w:p w14:paraId="5A0825D0" w14:textId="35800DE3" w:rsidR="00932A01" w:rsidRPr="003D1DFC" w:rsidRDefault="00932A01" w:rsidP="00932A01">
      <w:pPr>
        <w:rPr>
          <w:lang w:val="cs-CZ"/>
        </w:rPr>
      </w:pPr>
      <w:r w:rsidRPr="003D1DFC">
        <w:rPr>
          <w:lang w:val="cs-CZ"/>
        </w:rPr>
        <w:t xml:space="preserve">GSM </w:t>
      </w:r>
      <w:r w:rsidR="005B40C3" w:rsidRPr="003D1DFC">
        <w:rPr>
          <w:lang w:val="cs-CZ"/>
        </w:rPr>
        <w:t>telefon</w:t>
      </w:r>
    </w:p>
    <w:p w14:paraId="677B63F1" w14:textId="77777777" w:rsidR="005B40C3" w:rsidRPr="003D1DFC" w:rsidRDefault="005B40C3" w:rsidP="005B40C3">
      <w:pPr>
        <w:rPr>
          <w:lang w:val="cs-CZ"/>
        </w:rPr>
      </w:pPr>
      <w:r w:rsidRPr="003D1DFC">
        <w:rPr>
          <w:lang w:val="cs-CZ"/>
        </w:rPr>
        <w:t>Nabíječka</w:t>
      </w:r>
    </w:p>
    <w:p w14:paraId="03B5F8A9" w14:textId="77777777" w:rsidR="005B40C3" w:rsidRPr="003D1DFC" w:rsidRDefault="005B40C3" w:rsidP="005B40C3">
      <w:pPr>
        <w:rPr>
          <w:lang w:val="cs-CZ"/>
        </w:rPr>
      </w:pPr>
      <w:r w:rsidRPr="003D1DFC">
        <w:rPr>
          <w:lang w:val="cs-CZ"/>
        </w:rPr>
        <w:t>USB kabel</w:t>
      </w:r>
    </w:p>
    <w:p w14:paraId="0BDF0603" w14:textId="77111247" w:rsidR="00932A01" w:rsidRPr="003D1DFC" w:rsidRDefault="005B40C3" w:rsidP="005B40C3">
      <w:pPr>
        <w:rPr>
          <w:lang w:val="cs-CZ"/>
        </w:rPr>
      </w:pPr>
      <w:r w:rsidRPr="003D1DFC">
        <w:rPr>
          <w:lang w:val="cs-CZ"/>
        </w:rPr>
        <w:t>Akumulátor (baterie</w:t>
      </w:r>
      <w:r w:rsidR="00932A01" w:rsidRPr="003D1DFC">
        <w:rPr>
          <w:lang w:val="cs-CZ"/>
        </w:rPr>
        <w:t>) 800 mAh</w:t>
      </w:r>
    </w:p>
    <w:p w14:paraId="6831211B" w14:textId="2295F2A9" w:rsidR="001F1269" w:rsidRPr="003D1DFC" w:rsidRDefault="005B40C3" w:rsidP="00932A01">
      <w:pPr>
        <w:rPr>
          <w:lang w:val="cs-CZ"/>
        </w:rPr>
      </w:pPr>
      <w:r w:rsidRPr="003D1DFC">
        <w:rPr>
          <w:lang w:val="cs-CZ"/>
        </w:rPr>
        <w:t xml:space="preserve">Stolní </w:t>
      </w:r>
      <w:r w:rsidR="00932A01" w:rsidRPr="003D1DFC">
        <w:rPr>
          <w:lang w:val="cs-CZ"/>
        </w:rPr>
        <w:t>nabíj</w:t>
      </w:r>
      <w:r w:rsidRPr="003D1DFC">
        <w:rPr>
          <w:lang w:val="cs-CZ"/>
        </w:rPr>
        <w:t>e</w:t>
      </w:r>
      <w:r w:rsidR="00932A01" w:rsidRPr="003D1DFC">
        <w:rPr>
          <w:lang w:val="cs-CZ"/>
        </w:rPr>
        <w:t>čk</w:t>
      </w:r>
      <w:r w:rsidRPr="003D1DFC">
        <w:rPr>
          <w:lang w:val="cs-CZ"/>
        </w:rPr>
        <w:t>a</w:t>
      </w:r>
    </w:p>
    <w:p w14:paraId="3E3BD65C" w14:textId="77777777" w:rsidR="005B40C3" w:rsidRPr="003D1DFC" w:rsidRDefault="005B40C3" w:rsidP="005B40C3">
      <w:pPr>
        <w:rPr>
          <w:lang w:val="cs-CZ"/>
        </w:rPr>
      </w:pPr>
      <w:r w:rsidRPr="003D1DFC">
        <w:rPr>
          <w:lang w:val="cs-CZ"/>
        </w:rPr>
        <w:t>Návod k obsluze</w:t>
      </w:r>
    </w:p>
    <w:p w14:paraId="3FCFECC3" w14:textId="189B696E" w:rsidR="001F1269" w:rsidRPr="003D1DFC" w:rsidRDefault="005B40C3" w:rsidP="005B40C3">
      <w:pPr>
        <w:rPr>
          <w:lang w:val="cs-CZ"/>
        </w:rPr>
      </w:pPr>
      <w:r w:rsidRPr="003D1DFC">
        <w:rPr>
          <w:lang w:val="cs-CZ"/>
        </w:rPr>
        <w:t>Záruční list</w:t>
      </w:r>
    </w:p>
    <w:p w14:paraId="3F765F4F" w14:textId="77777777" w:rsidR="008F00AC" w:rsidRPr="003D1DFC" w:rsidRDefault="008F00AC" w:rsidP="00212A0B">
      <w:pPr>
        <w:jc w:val="left"/>
        <w:rPr>
          <w:lang w:val="cs-CZ"/>
        </w:rPr>
      </w:pPr>
    </w:p>
    <w:p w14:paraId="269264B3" w14:textId="77777777" w:rsidR="005B40C3" w:rsidRPr="003D1DFC" w:rsidRDefault="005B40C3" w:rsidP="005B40C3">
      <w:pPr>
        <w:rPr>
          <w:lang w:val="cs-CZ"/>
        </w:rPr>
      </w:pPr>
      <w:r w:rsidRPr="003D1DFC">
        <w:rPr>
          <w:lang w:val="cs-CZ"/>
        </w:rPr>
        <w:t>Pro případnou přepravu doporučujeme zachovat obal zařízení.</w:t>
      </w:r>
    </w:p>
    <w:p w14:paraId="592DDC9A" w14:textId="77777777" w:rsidR="005B40C3" w:rsidRPr="003D1DFC" w:rsidRDefault="005B40C3" w:rsidP="005B40C3">
      <w:pPr>
        <w:rPr>
          <w:lang w:val="cs-CZ"/>
        </w:rPr>
      </w:pPr>
    </w:p>
    <w:p w14:paraId="35B78D88" w14:textId="4F74D4EA" w:rsidR="001F1269" w:rsidRPr="003D1DFC" w:rsidRDefault="005B40C3" w:rsidP="005B40C3">
      <w:pPr>
        <w:rPr>
          <w:lang w:val="cs-CZ"/>
        </w:rPr>
      </w:pPr>
      <w:r w:rsidRPr="003D1DFC">
        <w:rPr>
          <w:lang w:val="cs-CZ"/>
        </w:rPr>
        <w:t>Doklad o zaplacení je nedílnou součástí záruky</w:t>
      </w:r>
      <w:r w:rsidR="003365A2" w:rsidRPr="003D1DFC">
        <w:rPr>
          <w:lang w:val="cs-CZ"/>
        </w:rPr>
        <w:t>.</w:t>
      </w:r>
    </w:p>
    <w:p w14:paraId="5DBD63E9" w14:textId="77777777" w:rsidR="001E6288" w:rsidRPr="003D1DFC" w:rsidRDefault="001E6288" w:rsidP="00212A0B">
      <w:pPr>
        <w:jc w:val="left"/>
        <w:rPr>
          <w:rFonts w:cs="Arial"/>
          <w:lang w:val="cs-CZ"/>
        </w:rPr>
      </w:pPr>
    </w:p>
    <w:p w14:paraId="45AEC2C0" w14:textId="42F8AAD3" w:rsidR="001E6288" w:rsidRPr="003D1DFC" w:rsidRDefault="005B40C3" w:rsidP="00932A01">
      <w:pPr>
        <w:rPr>
          <w:rFonts w:cs="Arial"/>
          <w:lang w:val="cs-CZ"/>
        </w:rPr>
      </w:pPr>
      <w:r w:rsidRPr="003D1DFC">
        <w:rPr>
          <w:lang w:val="cs-CZ"/>
        </w:rPr>
        <w:t>Upozornění: telefon pracuje v síti GSM 900/1800. Před prvním použitím je třeba vložit SIM kartu</w:t>
      </w:r>
      <w:r w:rsidR="001E6288" w:rsidRPr="003D1DFC">
        <w:rPr>
          <w:rFonts w:cs="Arial"/>
          <w:lang w:val="cs-CZ"/>
        </w:rPr>
        <w:t>.</w:t>
      </w:r>
    </w:p>
    <w:p w14:paraId="79732A0D" w14:textId="52213CCB" w:rsidR="009A18B6" w:rsidRPr="003D1DFC" w:rsidRDefault="009A18B6" w:rsidP="00212A0B">
      <w:pPr>
        <w:jc w:val="left"/>
        <w:rPr>
          <w:rFonts w:cs="Arial"/>
          <w:lang w:val="cs-CZ"/>
        </w:rPr>
      </w:pPr>
    </w:p>
    <w:p w14:paraId="22A26CA1" w14:textId="346A6C4A" w:rsidR="001E6288" w:rsidRPr="003D1DFC" w:rsidRDefault="005B40C3" w:rsidP="00147BDB">
      <w:pPr>
        <w:pStyle w:val="Heading1"/>
        <w:numPr>
          <w:ilvl w:val="0"/>
          <w:numId w:val="7"/>
        </w:numPr>
        <w:rPr>
          <w:lang w:val="cs-CZ"/>
        </w:rPr>
      </w:pPr>
      <w:bookmarkStart w:id="1" w:name="_Toc73968902"/>
      <w:r w:rsidRPr="003D1DFC">
        <w:rPr>
          <w:lang w:val="cs-CZ"/>
        </w:rPr>
        <w:t>Představení</w:t>
      </w:r>
      <w:bookmarkEnd w:id="1"/>
    </w:p>
    <w:p w14:paraId="4F7CC2B4" w14:textId="7C936C8D" w:rsidR="005B40C3" w:rsidRPr="003D1DFC" w:rsidRDefault="005B40C3" w:rsidP="005B40C3">
      <w:pPr>
        <w:rPr>
          <w:lang w:val="cs-CZ"/>
        </w:rPr>
      </w:pPr>
      <w:r w:rsidRPr="003D1DFC">
        <w:rPr>
          <w:lang w:val="cs-CZ"/>
        </w:rPr>
        <w:t>Děkujeme, že jste si zakoupili mobilní telefon Maxcom.</w:t>
      </w:r>
    </w:p>
    <w:p w14:paraId="0046612A" w14:textId="32A9C293" w:rsidR="005B40C3" w:rsidRPr="003D1DFC" w:rsidRDefault="005B40C3" w:rsidP="005B40C3">
      <w:pPr>
        <w:rPr>
          <w:lang w:val="cs-CZ"/>
        </w:rPr>
      </w:pPr>
      <w:r w:rsidRPr="003D1DFC">
        <w:rPr>
          <w:lang w:val="cs-CZ"/>
        </w:rPr>
        <w:t xml:space="preserve">Tento návod k obsluze byl zveřejněn výrobcem. Opravy a úpravy vyplývající z chyb a nepřesností v aktuálně publikovaných informacích a vzhledem k změny na zařízení nebo jeho softwaru mohou být provedeny kdykoliv a bez </w:t>
      </w:r>
      <w:r w:rsidRPr="003D1DFC">
        <w:rPr>
          <w:lang w:val="cs-CZ"/>
        </w:rPr>
        <w:lastRenderedPageBreak/>
        <w:t>předchozího upozornění; takovéto aktualizace se však projeví v budoucích verzích návodu k použití. Pro více informací nebo jakoukoliv pomoc navštivte naše webové stránky na adrese www.maxcom.pl.</w:t>
      </w:r>
    </w:p>
    <w:p w14:paraId="270A3FB5" w14:textId="77777777" w:rsidR="005B40C3" w:rsidRPr="003D1DFC" w:rsidRDefault="005B40C3" w:rsidP="005B40C3">
      <w:pPr>
        <w:rPr>
          <w:lang w:val="cs-CZ"/>
        </w:rPr>
      </w:pPr>
      <w:r w:rsidRPr="003D1DFC">
        <w:rPr>
          <w:lang w:val="cs-CZ"/>
        </w:rPr>
        <w:t>Výrobce si vyhrazuje všechna práva na jakoukoliv informaci, která je obsahem této příručky.</w:t>
      </w:r>
    </w:p>
    <w:p w14:paraId="0AD5F0BB" w14:textId="4F3AC61E" w:rsidR="001E6288" w:rsidRPr="003D1DFC" w:rsidRDefault="005B40C3" w:rsidP="005B40C3">
      <w:pPr>
        <w:rPr>
          <w:lang w:val="cs-CZ"/>
        </w:rPr>
      </w:pPr>
      <w:r w:rsidRPr="003D1DFC">
        <w:rPr>
          <w:lang w:val="cs-CZ"/>
        </w:rPr>
        <w:t>Autorská práva a ochranné známky uvedené v tomto dokumentu zůstávají majetkem jejich vlastníka. Kopírování, přeposílání, ukládání nebo šíření tohoto obsahu, a to v celku nebo částečně, je bez předchozího písemného souhlasu zakázáno</w:t>
      </w:r>
      <w:r w:rsidR="001E6288" w:rsidRPr="003D1DFC">
        <w:rPr>
          <w:lang w:val="cs-CZ"/>
        </w:rPr>
        <w:t>.</w:t>
      </w:r>
    </w:p>
    <w:p w14:paraId="4C80E656" w14:textId="7C215CE9" w:rsidR="001E6288" w:rsidRPr="003D1DFC" w:rsidRDefault="005B40C3" w:rsidP="00212A0B">
      <w:pPr>
        <w:pStyle w:val="Heading1"/>
        <w:keepNext/>
        <w:widowControl/>
        <w:tabs>
          <w:tab w:val="num" w:pos="432"/>
        </w:tabs>
        <w:spacing w:before="160"/>
        <w:ind w:left="0" w:firstLine="0"/>
        <w:rPr>
          <w:lang w:val="cs-CZ"/>
        </w:rPr>
      </w:pPr>
      <w:bookmarkStart w:id="2" w:name="_Toc73968903"/>
      <w:r w:rsidRPr="003D1DFC">
        <w:rPr>
          <w:lang w:val="cs-CZ"/>
        </w:rPr>
        <w:t>Příslušenství</w:t>
      </w:r>
      <w:bookmarkEnd w:id="2"/>
    </w:p>
    <w:p w14:paraId="0811581F" w14:textId="35C92CBB" w:rsidR="001E6288" w:rsidRPr="003D1DFC" w:rsidRDefault="005B40C3" w:rsidP="001B50D5">
      <w:pPr>
        <w:rPr>
          <w:lang w:val="cs-CZ"/>
        </w:rPr>
      </w:pPr>
      <w:r w:rsidRPr="003D1DFC">
        <w:rPr>
          <w:lang w:val="cs-CZ"/>
        </w:rPr>
        <w:t>Používejte pouze akumulátory (baterie), nabíječky a příslušenství podle doporučení výrobce tohoto telefonu. Jaké příslušenství je ve vaší zemi dostupné si ověřte u svého prodejce</w:t>
      </w:r>
      <w:r w:rsidR="001E6288" w:rsidRPr="003D1DFC">
        <w:rPr>
          <w:lang w:val="cs-CZ"/>
        </w:rPr>
        <w:t>.</w:t>
      </w:r>
    </w:p>
    <w:p w14:paraId="1C6E5FCD" w14:textId="1C4DFB2B" w:rsidR="001E6288" w:rsidRPr="003D1DFC" w:rsidRDefault="00932A01" w:rsidP="00212A0B">
      <w:pPr>
        <w:pStyle w:val="Heading1"/>
        <w:keepNext/>
        <w:widowControl/>
        <w:tabs>
          <w:tab w:val="num" w:pos="432"/>
        </w:tabs>
        <w:spacing w:before="160"/>
        <w:ind w:left="0" w:firstLine="0"/>
        <w:rPr>
          <w:szCs w:val="16"/>
          <w:lang w:val="cs-CZ"/>
        </w:rPr>
      </w:pPr>
      <w:bookmarkStart w:id="3" w:name="_Toc73968904"/>
      <w:r w:rsidRPr="003D1DFC">
        <w:rPr>
          <w:lang w:val="cs-CZ"/>
        </w:rPr>
        <w:t xml:space="preserve">Bezpečné </w:t>
      </w:r>
      <w:r w:rsidR="005B40C3" w:rsidRPr="003D1DFC">
        <w:rPr>
          <w:lang w:val="cs-CZ"/>
        </w:rPr>
        <w:t>používání</w:t>
      </w:r>
      <w:bookmarkEnd w:id="3"/>
    </w:p>
    <w:p w14:paraId="515DFA56" w14:textId="305DF555" w:rsidR="001E6288" w:rsidRPr="003D1DFC" w:rsidRDefault="005B40C3" w:rsidP="0057235A">
      <w:pPr>
        <w:rPr>
          <w:lang w:val="cs-CZ"/>
        </w:rPr>
      </w:pPr>
      <w:r w:rsidRPr="003D1DFC">
        <w:rPr>
          <w:rFonts w:cs="Arial"/>
          <w:lang w:val="cs-CZ"/>
        </w:rPr>
        <w:t>Pozorně si přečtěte následující pravidla, minimalizujete tím riziko nesprávného použití telefonu</w:t>
      </w:r>
      <w:r w:rsidR="001E6288" w:rsidRPr="003D1DFC">
        <w:rPr>
          <w:lang w:val="cs-CZ"/>
        </w:rPr>
        <w:t>.</w:t>
      </w:r>
    </w:p>
    <w:p w14:paraId="65BC0E71"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POUŽITÍ: váš telefon vysílá elektromagnetické pole, což může mít negativní vliv na jiné elektronické zařízení, například medicínské,</w:t>
      </w:r>
    </w:p>
    <w:p w14:paraId="7A82E82D"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Nepoužívejte telefon na místech, kde je to zakázáno, např. při čerpacích stanicích, nebo v nemocnici. Používání telefonu na takových místech může vystavit jiné osoby nebezpečí,</w:t>
      </w:r>
    </w:p>
    <w:p w14:paraId="0B121278"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lastRenderedPageBreak/>
        <w:t>Při řízení používejte schválené prostředky jako například soupravu „volné ruce“,</w:t>
      </w:r>
    </w:p>
    <w:p w14:paraId="4F5B2C7B" w14:textId="2B5F9993" w:rsidR="005B40C3" w:rsidRPr="003D1DFC" w:rsidRDefault="005B40C3" w:rsidP="0057235A">
      <w:pPr>
        <w:pStyle w:val="punktowanie0"/>
        <w:tabs>
          <w:tab w:val="num" w:pos="142"/>
        </w:tabs>
        <w:spacing w:before="0"/>
        <w:ind w:left="142" w:hanging="142"/>
        <w:jc w:val="both"/>
        <w:rPr>
          <w:lang w:val="cs-CZ"/>
        </w:rPr>
      </w:pPr>
      <w:r w:rsidRPr="003D1DFC">
        <w:rPr>
          <w:lang w:val="cs-CZ"/>
        </w:rPr>
        <w:t>Přístroj a jeho příslušenství může obsahovat malé součásti. Telefon a</w:t>
      </w:r>
      <w:r w:rsidR="0057235A" w:rsidRPr="003D1DFC">
        <w:rPr>
          <w:lang w:val="cs-CZ"/>
        </w:rPr>
        <w:t> </w:t>
      </w:r>
      <w:r w:rsidRPr="003D1DFC">
        <w:rPr>
          <w:lang w:val="cs-CZ"/>
        </w:rPr>
        <w:t>příslušenství odstraňte z dosahu dětí,</w:t>
      </w:r>
    </w:p>
    <w:p w14:paraId="77C64EEF"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OPRAVY: neprovádějte opravy nebo úpravy svépomocí. Všechny chyby mohou být odstraněny pouze kvalifikovaným servisním technikem,</w:t>
      </w:r>
    </w:p>
    <w:p w14:paraId="0DCF2861" w14:textId="2046A0F4" w:rsidR="005B40C3" w:rsidRPr="003D1DFC" w:rsidRDefault="005B40C3" w:rsidP="0057235A">
      <w:pPr>
        <w:pStyle w:val="punktowanie0"/>
        <w:tabs>
          <w:tab w:val="num" w:pos="142"/>
        </w:tabs>
        <w:spacing w:before="0"/>
        <w:ind w:left="142" w:hanging="142"/>
        <w:jc w:val="both"/>
        <w:rPr>
          <w:lang w:val="cs-CZ"/>
        </w:rPr>
      </w:pPr>
      <w:r w:rsidRPr="003D1DFC">
        <w:rPr>
          <w:lang w:val="cs-CZ"/>
        </w:rPr>
        <w:t xml:space="preserve">ČIŠTĚNÍ: nemyjte telefon chemikáliemi nebo </w:t>
      </w:r>
      <w:r w:rsidR="003D1DFC" w:rsidRPr="003D1DFC">
        <w:rPr>
          <w:lang w:val="cs-CZ"/>
        </w:rPr>
        <w:t>korozívami</w:t>
      </w:r>
      <w:r w:rsidRPr="003D1DFC">
        <w:rPr>
          <w:lang w:val="cs-CZ"/>
        </w:rPr>
        <w:t>,</w:t>
      </w:r>
    </w:p>
    <w:p w14:paraId="5F4CC6F6"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BATERKA: nedívejte se přímo do světelného paprsku baterky,</w:t>
      </w:r>
    </w:p>
    <w:p w14:paraId="1F79AE46"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NASLOUCHÁTKO: pokud uživatel zařízení zároveň používá naslouchátko, pečlivě nastavte hlasitost telefonu, stejně tak nastavte citlivost naslouchátka,</w:t>
      </w:r>
    </w:p>
    <w:p w14:paraId="1A1F8448" w14:textId="6A5A7AA7" w:rsidR="005B40C3" w:rsidRPr="003D1DFC" w:rsidRDefault="005B40C3" w:rsidP="0057235A">
      <w:pPr>
        <w:pStyle w:val="punktowanie0"/>
        <w:tabs>
          <w:tab w:val="num" w:pos="142"/>
        </w:tabs>
        <w:spacing w:before="0"/>
        <w:ind w:left="142" w:hanging="142"/>
        <w:jc w:val="both"/>
        <w:rPr>
          <w:lang w:val="cs-CZ"/>
        </w:rPr>
      </w:pPr>
      <w:r w:rsidRPr="003D1DFC">
        <w:rPr>
          <w:lang w:val="cs-CZ"/>
        </w:rPr>
        <w:t>ELEKTRONICKÉ ZDRAVOTNICKÉ ZAŘÍZENÍ: telefon je rádiový vysílač, který by mohl rušit zdravotnická zařízení a implantáty, jako jsou pomůcky pro nedoslýchavé, srdeční stimulátory, inzulínové pumpy atd. Minimální doporučená vzdálenost mezi telefonem a</w:t>
      </w:r>
      <w:r w:rsidR="0057235A" w:rsidRPr="003D1DFC">
        <w:rPr>
          <w:lang w:val="cs-CZ"/>
        </w:rPr>
        <w:t> </w:t>
      </w:r>
      <w:r w:rsidRPr="003D1DFC">
        <w:rPr>
          <w:lang w:val="cs-CZ"/>
        </w:rPr>
        <w:t>implantátem je 15 cm. Pro více informací kontaktujte svého lékaře nebo výrobce lékařských zařízení,</w:t>
      </w:r>
    </w:p>
    <w:p w14:paraId="46227142"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ELEKTRONICKÉ ZAŘÍZENÍ: pro snížení rizika rušení, udržujte telefon mimo elektronických zařízení,</w:t>
      </w:r>
    </w:p>
    <w:p w14:paraId="325FC62C"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VODĚODOLNOST: tento telefon není vodotěsný! Udržujte ho v suchu,</w:t>
      </w:r>
    </w:p>
    <w:p w14:paraId="1F424D9E" w14:textId="6FB657EA" w:rsidR="005B40C3" w:rsidRPr="003D1DFC" w:rsidRDefault="005B40C3" w:rsidP="0057235A">
      <w:pPr>
        <w:pStyle w:val="punktowanie0"/>
        <w:tabs>
          <w:tab w:val="num" w:pos="142"/>
        </w:tabs>
        <w:spacing w:before="0"/>
        <w:ind w:left="142" w:hanging="142"/>
        <w:jc w:val="both"/>
        <w:rPr>
          <w:lang w:val="cs-CZ"/>
        </w:rPr>
      </w:pPr>
      <w:r w:rsidRPr="003D1DFC">
        <w:rPr>
          <w:lang w:val="cs-CZ"/>
        </w:rPr>
        <w:t>PRACHOTĚSNOST: tento telefon není prachotěsný! Nevystavujte ho kontaktu s</w:t>
      </w:r>
      <w:r w:rsidR="0057235A" w:rsidRPr="003D1DFC">
        <w:rPr>
          <w:lang w:val="cs-CZ"/>
        </w:rPr>
        <w:t> </w:t>
      </w:r>
      <w:r w:rsidRPr="003D1DFC">
        <w:rPr>
          <w:lang w:val="cs-CZ"/>
        </w:rPr>
        <w:t xml:space="preserve">prachem, kovovými pilinami apod., </w:t>
      </w:r>
      <w:r w:rsidRPr="003D1DFC">
        <w:rPr>
          <w:lang w:val="cs-CZ"/>
        </w:rPr>
        <w:lastRenderedPageBreak/>
        <w:t>jinak může dojít k jeho poruše,</w:t>
      </w:r>
    </w:p>
    <w:p w14:paraId="4DA872C0"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DISPLEJ: nikdy nemačkejte obrazovku zařízení a nikdy na ni nepoužívejte / nepřikládejte ostré nástroje, toto by ji mohlo poškodit,</w:t>
      </w:r>
    </w:p>
    <w:p w14:paraId="52470D1C" w14:textId="77777777" w:rsidR="005B40C3" w:rsidRPr="003D1DFC" w:rsidRDefault="005B40C3" w:rsidP="0057235A">
      <w:pPr>
        <w:pStyle w:val="punktowanie0"/>
        <w:tabs>
          <w:tab w:val="num" w:pos="142"/>
        </w:tabs>
        <w:spacing w:before="0"/>
        <w:ind w:left="142" w:hanging="142"/>
        <w:jc w:val="both"/>
        <w:rPr>
          <w:lang w:val="cs-CZ"/>
        </w:rPr>
      </w:pPr>
      <w:r w:rsidRPr="003D1DFC">
        <w:rPr>
          <w:lang w:val="cs-CZ"/>
        </w:rPr>
        <w:t>Nikdy nespojujte kontakty akumulátoru kovovými předměty, toto může způsobit zkrat nebo explozi,</w:t>
      </w:r>
    </w:p>
    <w:p w14:paraId="3B46004B" w14:textId="6846F844" w:rsidR="005B40C3" w:rsidRPr="003D1DFC" w:rsidRDefault="005B40C3" w:rsidP="00722BC3">
      <w:pPr>
        <w:pStyle w:val="punktowanie0"/>
        <w:tabs>
          <w:tab w:val="num" w:pos="142"/>
        </w:tabs>
        <w:spacing w:before="0"/>
        <w:ind w:left="142" w:hanging="142"/>
        <w:jc w:val="both"/>
        <w:rPr>
          <w:lang w:val="cs-CZ"/>
        </w:rPr>
      </w:pPr>
      <w:r w:rsidRPr="003D1DFC">
        <w:rPr>
          <w:lang w:val="cs-CZ"/>
        </w:rPr>
        <w:t>Nikdy nevystavujte telefon nízkým nebo vysokým teplotám, přímému slunečnímu záření nebo vysoké vlhkosti. Neumísťujte telefon do blízkosti topných zařízení, jako jsou radiátory, ohřívače, pece, táborové ohne, grily atd.,</w:t>
      </w:r>
    </w:p>
    <w:p w14:paraId="1370EF23" w14:textId="07861D15" w:rsidR="001F1269" w:rsidRPr="003D1DFC" w:rsidRDefault="005B40C3" w:rsidP="0057235A">
      <w:pPr>
        <w:pStyle w:val="punktowanie0"/>
        <w:tabs>
          <w:tab w:val="num" w:pos="142"/>
        </w:tabs>
        <w:spacing w:before="0"/>
        <w:ind w:left="142" w:hanging="142"/>
        <w:jc w:val="both"/>
        <w:rPr>
          <w:lang w:val="cs-CZ"/>
        </w:rPr>
      </w:pPr>
      <w:r w:rsidRPr="003D1DFC">
        <w:rPr>
          <w:lang w:val="cs-CZ"/>
        </w:rPr>
        <w:t>Chraňte svůj sluch</w:t>
      </w:r>
      <w:r w:rsidR="00320484" w:rsidRPr="003D1DFC">
        <w:rPr>
          <w:lang w:val="cs-CZ"/>
        </w:rPr>
        <w:t>!</w:t>
      </w:r>
    </w:p>
    <w:p w14:paraId="11A36375" w14:textId="3E19BAAD" w:rsidR="008F00AC" w:rsidRPr="003D1DFC" w:rsidRDefault="001F1269" w:rsidP="001B50D5">
      <w:pPr>
        <w:pStyle w:val="punktowanie0"/>
        <w:numPr>
          <w:ilvl w:val="0"/>
          <w:numId w:val="0"/>
        </w:numPr>
        <w:spacing w:before="0"/>
        <w:jc w:val="both"/>
        <w:rPr>
          <w:rFonts w:cs="Arial"/>
          <w:lang w:val="cs-CZ"/>
        </w:rPr>
      </w:pPr>
      <w:r w:rsidRPr="003D1DFC">
        <w:rPr>
          <w:rFonts w:cs="Arial"/>
          <w:noProof/>
          <w:lang w:val="cs-CZ" w:eastAsia="pl-PL"/>
        </w:rPr>
        <w:drawing>
          <wp:anchor distT="0" distB="0" distL="114300" distR="114300" simplePos="0" relativeHeight="251674624" behindDoc="0" locked="0" layoutInCell="1" allowOverlap="1" wp14:anchorId="32964E97" wp14:editId="4B51B9EA">
            <wp:simplePos x="0" y="0"/>
            <wp:positionH relativeFrom="column">
              <wp:posOffset>161290</wp:posOffset>
            </wp:positionH>
            <wp:positionV relativeFrom="paragraph">
              <wp:posOffset>77470</wp:posOffset>
            </wp:positionV>
            <wp:extent cx="396240" cy="368300"/>
            <wp:effectExtent l="0" t="0" r="3810" b="0"/>
            <wp:wrapSquare wrapText="bothSides"/>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 cy="368300"/>
                    </a:xfrm>
                    <a:prstGeom prst="rect">
                      <a:avLst/>
                    </a:prstGeom>
                  </pic:spPr>
                </pic:pic>
              </a:graphicData>
            </a:graphic>
            <wp14:sizeRelH relativeFrom="page">
              <wp14:pctWidth>0</wp14:pctWidth>
            </wp14:sizeRelH>
            <wp14:sizeRelV relativeFrom="page">
              <wp14:pctHeight>0</wp14:pctHeight>
            </wp14:sizeRelV>
          </wp:anchor>
        </w:drawing>
      </w:r>
      <w:r w:rsidR="00320484" w:rsidRPr="003D1DFC">
        <w:rPr>
          <w:rFonts w:cs="Arial"/>
          <w:noProof/>
          <w:lang w:val="cs-CZ" w:eastAsia="pl-PL"/>
        </w:rPr>
        <w:t>Dlhodobé vystavenie hlasitým zvukom môže spôsobiť poškodenie sluchu. Počúvajte hudbu pri primeranej úrovni hlasitosti a nedržte prístroj pri uchu, ak používate hlasitý odposluch</w:t>
      </w:r>
      <w:r w:rsidR="00874566" w:rsidRPr="003D1DFC">
        <w:rPr>
          <w:rFonts w:cs="Arial"/>
          <w:lang w:val="cs-CZ"/>
        </w:rPr>
        <w:t>.</w:t>
      </w:r>
    </w:p>
    <w:p w14:paraId="5B75EC3A" w14:textId="626D5AB2" w:rsidR="001A4C6C" w:rsidRPr="003D1DFC" w:rsidRDefault="001A4C6C" w:rsidP="00212A0B">
      <w:pPr>
        <w:pStyle w:val="punktowanie0"/>
        <w:numPr>
          <w:ilvl w:val="0"/>
          <w:numId w:val="0"/>
        </w:numPr>
        <w:spacing w:before="0"/>
        <w:rPr>
          <w:rFonts w:asciiTheme="minorHAnsi" w:hAnsiTheme="minorHAnsi" w:cstheme="minorHAnsi"/>
          <w:sz w:val="20"/>
          <w:szCs w:val="20"/>
          <w:lang w:val="cs-CZ"/>
        </w:rPr>
      </w:pPr>
    </w:p>
    <w:p w14:paraId="208012A4" w14:textId="35D6E3DA" w:rsidR="001A4C6C" w:rsidRPr="003D1DFC" w:rsidRDefault="001A4C6C" w:rsidP="00212A0B">
      <w:pPr>
        <w:pStyle w:val="punktowanie0"/>
        <w:numPr>
          <w:ilvl w:val="0"/>
          <w:numId w:val="0"/>
        </w:numPr>
        <w:spacing w:before="0"/>
        <w:rPr>
          <w:rFonts w:asciiTheme="minorHAnsi" w:hAnsiTheme="minorHAnsi" w:cstheme="minorHAnsi"/>
          <w:sz w:val="20"/>
          <w:szCs w:val="20"/>
          <w:lang w:val="cs-CZ"/>
        </w:rPr>
      </w:pPr>
    </w:p>
    <w:p w14:paraId="3EE55745" w14:textId="0D29409C" w:rsidR="00932A01" w:rsidRPr="003D1DFC" w:rsidRDefault="00932A01" w:rsidP="00212A0B">
      <w:pPr>
        <w:pStyle w:val="punktowanie0"/>
        <w:numPr>
          <w:ilvl w:val="0"/>
          <w:numId w:val="0"/>
        </w:numPr>
        <w:spacing w:before="0"/>
        <w:rPr>
          <w:rFonts w:asciiTheme="minorHAnsi" w:hAnsiTheme="minorHAnsi" w:cstheme="minorHAnsi"/>
          <w:sz w:val="20"/>
          <w:szCs w:val="20"/>
          <w:lang w:val="cs-CZ"/>
        </w:rPr>
      </w:pPr>
      <w:r w:rsidRPr="003D1DFC">
        <w:rPr>
          <w:rFonts w:asciiTheme="minorHAnsi" w:hAnsiTheme="minorHAnsi" w:cstheme="minorHAnsi"/>
          <w:sz w:val="20"/>
          <w:szCs w:val="20"/>
          <w:lang w:val="cs-CZ"/>
        </w:rPr>
        <w:br w:type="page"/>
      </w:r>
    </w:p>
    <w:p w14:paraId="478C21A6" w14:textId="0D94E1CC" w:rsidR="00626717" w:rsidRPr="003D1DFC" w:rsidRDefault="00AE1C94" w:rsidP="00212A0B">
      <w:pPr>
        <w:pStyle w:val="Heading1"/>
        <w:ind w:left="0" w:firstLine="0"/>
        <w:rPr>
          <w:lang w:val="cs-CZ"/>
        </w:rPr>
      </w:pPr>
      <w:bookmarkStart w:id="4" w:name="_Toc73968905"/>
      <w:r w:rsidRPr="003D1DFC">
        <w:rPr>
          <w:lang w:val="cs-CZ"/>
        </w:rPr>
        <w:lastRenderedPageBreak/>
        <w:t>P</w:t>
      </w:r>
      <w:r w:rsidR="00513F35" w:rsidRPr="003D1DFC">
        <w:rPr>
          <w:lang w:val="cs-CZ"/>
        </w:rPr>
        <w:t xml:space="preserve">opis </w:t>
      </w:r>
      <w:r w:rsidR="0057235A" w:rsidRPr="003D1DFC">
        <w:rPr>
          <w:lang w:val="cs-CZ"/>
        </w:rPr>
        <w:t>telefonu</w:t>
      </w:r>
      <w:bookmarkEnd w:id="4"/>
    </w:p>
    <w:p w14:paraId="65F3C262" w14:textId="00D7DFEA" w:rsidR="00A77B4E" w:rsidRPr="003D1DFC" w:rsidRDefault="00A14CF2" w:rsidP="00212A0B">
      <w:pPr>
        <w:widowControl/>
        <w:jc w:val="left"/>
        <w:rPr>
          <w:lang w:val="cs-CZ"/>
        </w:rPr>
      </w:pPr>
      <w:r w:rsidRPr="003D1DFC">
        <w:rPr>
          <w:noProof/>
          <w:lang w:val="cs-CZ"/>
        </w:rPr>
        <w:drawing>
          <wp:anchor distT="0" distB="0" distL="114300" distR="114300" simplePos="0" relativeHeight="251685888" behindDoc="1" locked="0" layoutInCell="1" allowOverlap="1" wp14:anchorId="26585E9C" wp14:editId="1E4847DF">
            <wp:simplePos x="0" y="0"/>
            <wp:positionH relativeFrom="margin">
              <wp:posOffset>518160</wp:posOffset>
            </wp:positionH>
            <wp:positionV relativeFrom="paragraph">
              <wp:posOffset>3837940</wp:posOffset>
            </wp:positionV>
            <wp:extent cx="1120140" cy="1158875"/>
            <wp:effectExtent l="0" t="0" r="3810" b="3175"/>
            <wp:wrapTight wrapText="bothSides">
              <wp:wrapPolygon edited="0">
                <wp:start x="0" y="0"/>
                <wp:lineTo x="0" y="21304"/>
                <wp:lineTo x="21306" y="21304"/>
                <wp:lineTo x="2130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67206" t="4235" r="-1507" b="60459"/>
                    <a:stretch/>
                  </pic:blipFill>
                  <pic:spPr bwMode="auto">
                    <a:xfrm>
                      <a:off x="0" y="0"/>
                      <a:ext cx="1120140" cy="115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A0B" w:rsidRPr="003D1DFC">
        <w:rPr>
          <w:noProof/>
          <w:lang w:val="cs-CZ"/>
        </w:rPr>
        <w:drawing>
          <wp:anchor distT="0" distB="0" distL="114300" distR="114300" simplePos="0" relativeHeight="251683840" behindDoc="1" locked="0" layoutInCell="1" allowOverlap="1" wp14:anchorId="195635A7" wp14:editId="153D0B46">
            <wp:simplePos x="0" y="0"/>
            <wp:positionH relativeFrom="page">
              <wp:align>left</wp:align>
            </wp:positionH>
            <wp:positionV relativeFrom="paragraph">
              <wp:posOffset>161925</wp:posOffset>
            </wp:positionV>
            <wp:extent cx="2438400" cy="3601720"/>
            <wp:effectExtent l="0" t="0" r="0" b="0"/>
            <wp:wrapTight wrapText="bothSides">
              <wp:wrapPolygon edited="0">
                <wp:start x="0" y="0"/>
                <wp:lineTo x="0" y="21478"/>
                <wp:lineTo x="21431" y="21478"/>
                <wp:lineTo x="21431" y="0"/>
                <wp:lineTo x="0" y="0"/>
              </wp:wrapPolygon>
            </wp:wrapTight>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r="31889"/>
                    <a:stretch/>
                  </pic:blipFill>
                  <pic:spPr bwMode="auto">
                    <a:xfrm>
                      <a:off x="0" y="0"/>
                      <a:ext cx="2443738" cy="3609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B4E" w:rsidRPr="003D1DFC">
        <w:rPr>
          <w:lang w:val="cs-CZ"/>
        </w:rPr>
        <w:br w:type="page"/>
      </w:r>
    </w:p>
    <w:p w14:paraId="594B1D11" w14:textId="77777777" w:rsidR="00F50758" w:rsidRPr="003D1DFC" w:rsidRDefault="00F50758" w:rsidP="00316AD5">
      <w:pPr>
        <w:numPr>
          <w:ilvl w:val="0"/>
          <w:numId w:val="1"/>
        </w:numPr>
        <w:jc w:val="left"/>
        <w:rPr>
          <w:rStyle w:val="hps"/>
          <w:rFonts w:cs="Calibri"/>
          <w:szCs w:val="20"/>
          <w:lang w:val="cs-CZ"/>
        </w:rPr>
      </w:pPr>
      <w:r w:rsidRPr="003D1DFC">
        <w:rPr>
          <w:rStyle w:val="hps"/>
          <w:rFonts w:cs="Calibri"/>
          <w:szCs w:val="20"/>
          <w:lang w:val="cs-CZ"/>
        </w:rPr>
        <w:lastRenderedPageBreak/>
        <w:t>Reproduktor</w:t>
      </w:r>
    </w:p>
    <w:p w14:paraId="31A702CC" w14:textId="2699CBFD" w:rsidR="00F50758" w:rsidRPr="003D1DFC" w:rsidRDefault="00F50758" w:rsidP="00316AD5">
      <w:pPr>
        <w:numPr>
          <w:ilvl w:val="0"/>
          <w:numId w:val="1"/>
        </w:numPr>
        <w:jc w:val="left"/>
        <w:rPr>
          <w:rStyle w:val="hps"/>
          <w:rFonts w:cs="Calibri"/>
          <w:szCs w:val="20"/>
          <w:lang w:val="cs-CZ"/>
        </w:rPr>
      </w:pPr>
      <w:r w:rsidRPr="003D1DFC">
        <w:rPr>
          <w:rStyle w:val="hps"/>
          <w:rFonts w:cs="Calibri"/>
          <w:szCs w:val="20"/>
          <w:lang w:val="cs-CZ"/>
        </w:rPr>
        <w:t>LCD displej</w:t>
      </w:r>
    </w:p>
    <w:p w14:paraId="50CAA71C" w14:textId="77777777"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Levé kontextové tlačítko (LKT)</w:t>
      </w:r>
    </w:p>
    <w:p w14:paraId="0979C28E" w14:textId="50BECBE6"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Mikrofon</w:t>
      </w:r>
    </w:p>
    <w:p w14:paraId="1F296BD9" w14:textId="5D15238A"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1. / Hlasová schránka</w:t>
      </w:r>
    </w:p>
    <w:p w14:paraId="131B2865" w14:textId="0F47AE22"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Numerická klávesnice</w:t>
      </w:r>
    </w:p>
    <w:p w14:paraId="13E965E3" w14:textId="452CA909"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Zelené tlačítko</w:t>
      </w:r>
    </w:p>
    <w:p w14:paraId="7BF67BF8" w14:textId="07F18D52"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Hvězda / Doleva</w:t>
      </w:r>
    </w:p>
    <w:p w14:paraId="39FED660" w14:textId="17131792"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Červené tlačítko</w:t>
      </w:r>
    </w:p>
    <w:p w14:paraId="0072EF54" w14:textId="4B8EEF5F"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Pravé kontextové tlačítko (PKT)</w:t>
      </w:r>
    </w:p>
    <w:p w14:paraId="545423CF" w14:textId="69286425"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 / Doprava / Změna profilu</w:t>
      </w:r>
    </w:p>
    <w:p w14:paraId="3AEEA22E" w14:textId="4F5AEB13"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Navigační tlačítka nahoru a dolů</w:t>
      </w:r>
    </w:p>
    <w:p w14:paraId="6FD085D1" w14:textId="61EA6FD9"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Tlačítko OK</w:t>
      </w:r>
    </w:p>
    <w:p w14:paraId="2DAA8B3A" w14:textId="6EDEB144"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Reproduktor zvonění</w:t>
      </w:r>
    </w:p>
    <w:p w14:paraId="02AC03EB" w14:textId="5FA65E50"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Nabíjecí / USB konektor</w:t>
      </w:r>
    </w:p>
    <w:p w14:paraId="1C1F0BAA" w14:textId="05C49C0B"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0 / Tlačítko baterky</w:t>
      </w:r>
    </w:p>
    <w:p w14:paraId="6E0F4290" w14:textId="048E8AB1"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Kontakty stolní nabíječky</w:t>
      </w:r>
    </w:p>
    <w:p w14:paraId="5A797BEE" w14:textId="23B56895" w:rsidR="0057235A" w:rsidRPr="003D1DFC" w:rsidRDefault="0057235A" w:rsidP="0057235A">
      <w:pPr>
        <w:numPr>
          <w:ilvl w:val="0"/>
          <w:numId w:val="1"/>
        </w:numPr>
        <w:jc w:val="left"/>
        <w:rPr>
          <w:rStyle w:val="hps"/>
          <w:rFonts w:cs="Calibri"/>
          <w:szCs w:val="20"/>
          <w:lang w:val="cs-CZ"/>
        </w:rPr>
      </w:pPr>
      <w:r w:rsidRPr="003D1DFC">
        <w:rPr>
          <w:rStyle w:val="hps"/>
          <w:rFonts w:cs="Calibri"/>
          <w:szCs w:val="20"/>
          <w:lang w:val="cs-CZ"/>
        </w:rPr>
        <w:t>Dioda baterky</w:t>
      </w:r>
    </w:p>
    <w:p w14:paraId="0997025A" w14:textId="3A28D197" w:rsidR="006F6426" w:rsidRPr="003D1DFC" w:rsidRDefault="0057235A" w:rsidP="0057235A">
      <w:pPr>
        <w:numPr>
          <w:ilvl w:val="0"/>
          <w:numId w:val="1"/>
        </w:numPr>
        <w:spacing w:after="240"/>
        <w:jc w:val="left"/>
        <w:rPr>
          <w:rStyle w:val="hps"/>
          <w:rFonts w:cs="Calibri"/>
          <w:szCs w:val="20"/>
          <w:lang w:val="cs-CZ"/>
        </w:rPr>
      </w:pPr>
      <w:r w:rsidRPr="003D1DFC">
        <w:rPr>
          <w:rStyle w:val="hps"/>
          <w:rFonts w:cs="Calibri"/>
          <w:szCs w:val="20"/>
          <w:lang w:val="cs-CZ"/>
        </w:rPr>
        <w:t>Konektor pro sluchátka</w:t>
      </w:r>
    </w:p>
    <w:p w14:paraId="0141F950" w14:textId="44B4AF11" w:rsidR="009764B4" w:rsidRPr="003D1DFC" w:rsidRDefault="0057235A" w:rsidP="0057235A">
      <w:pPr>
        <w:pStyle w:val="Heading1"/>
        <w:tabs>
          <w:tab w:val="clear" w:pos="142"/>
        </w:tabs>
        <w:ind w:left="426" w:hanging="426"/>
        <w:rPr>
          <w:sz w:val="18"/>
          <w:szCs w:val="18"/>
          <w:lang w:val="cs-CZ"/>
        </w:rPr>
      </w:pPr>
      <w:bookmarkStart w:id="5" w:name="_Toc73968906"/>
      <w:r w:rsidRPr="003D1DFC">
        <w:rPr>
          <w:sz w:val="18"/>
          <w:szCs w:val="18"/>
          <w:lang w:val="cs-CZ"/>
        </w:rPr>
        <w:t>Instalace</w:t>
      </w:r>
      <w:r w:rsidR="009543C7" w:rsidRPr="003D1DFC">
        <w:rPr>
          <w:sz w:val="18"/>
          <w:szCs w:val="18"/>
          <w:lang w:val="cs-CZ"/>
        </w:rPr>
        <w:t xml:space="preserve"> SIM a </w:t>
      </w:r>
      <w:r w:rsidRPr="003D1DFC">
        <w:rPr>
          <w:sz w:val="18"/>
          <w:szCs w:val="18"/>
          <w:lang w:val="cs-CZ"/>
        </w:rPr>
        <w:t>paměťové</w:t>
      </w:r>
      <w:r w:rsidR="009543C7" w:rsidRPr="003D1DFC">
        <w:rPr>
          <w:sz w:val="18"/>
          <w:szCs w:val="18"/>
          <w:lang w:val="cs-CZ"/>
        </w:rPr>
        <w:t xml:space="preserve"> karty</w:t>
      </w:r>
      <w:bookmarkEnd w:id="5"/>
    </w:p>
    <w:p w14:paraId="5B061188" w14:textId="142A2A9B" w:rsidR="00275976" w:rsidRPr="003D1DFC" w:rsidRDefault="000A4527" w:rsidP="008970E3">
      <w:pPr>
        <w:rPr>
          <w:rFonts w:cs="Calibri"/>
          <w:szCs w:val="20"/>
          <w:lang w:val="cs-CZ"/>
        </w:rPr>
      </w:pPr>
      <w:r w:rsidRPr="003D1DFC">
        <w:rPr>
          <w:rFonts w:cs="Calibri"/>
          <w:szCs w:val="20"/>
          <w:lang w:val="cs-CZ"/>
        </w:rPr>
        <w:t>Pod akumulátorem se nacházejí čtečky pro SIM a paměťovou kartu.</w:t>
      </w:r>
    </w:p>
    <w:p w14:paraId="12DB7357" w14:textId="1B1B05D2" w:rsidR="00E444EA" w:rsidRPr="003D1DFC" w:rsidRDefault="000A4527" w:rsidP="008970E3">
      <w:pPr>
        <w:rPr>
          <w:rFonts w:cs="Calibri"/>
          <w:szCs w:val="20"/>
          <w:lang w:val="cs-CZ"/>
        </w:rPr>
      </w:pPr>
      <w:r w:rsidRPr="003D1DFC">
        <w:rPr>
          <w:rFonts w:cs="Arial"/>
          <w:lang w:val="cs-CZ"/>
        </w:rPr>
        <w:t>Před vložením se ujistěte, že telefon je vypnutý, vyjměte akumulátor (baterii) a nepřipojujete nabíječku</w:t>
      </w:r>
      <w:r w:rsidR="00E444EA" w:rsidRPr="003D1DFC">
        <w:rPr>
          <w:rFonts w:cs="Calibri"/>
          <w:szCs w:val="20"/>
          <w:lang w:val="cs-CZ"/>
        </w:rPr>
        <w:t>.</w:t>
      </w:r>
    </w:p>
    <w:p w14:paraId="07E482E3" w14:textId="1961D477" w:rsidR="00375335" w:rsidRPr="003D1DFC" w:rsidRDefault="008970E3"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noProof/>
          <w:szCs w:val="20"/>
          <w:lang w:val="cs-CZ" w:eastAsia="pl-PL"/>
        </w:rPr>
        <w:drawing>
          <wp:anchor distT="0" distB="0" distL="114300" distR="114300" simplePos="0" relativeHeight="251694080" behindDoc="1" locked="0" layoutInCell="1" allowOverlap="1" wp14:anchorId="7C6839E7" wp14:editId="2E6B6FAF">
            <wp:simplePos x="0" y="0"/>
            <wp:positionH relativeFrom="margin">
              <wp:posOffset>626110</wp:posOffset>
            </wp:positionH>
            <wp:positionV relativeFrom="paragraph">
              <wp:posOffset>263195</wp:posOffset>
            </wp:positionV>
            <wp:extent cx="1114621" cy="1593094"/>
            <wp:effectExtent l="361950" t="190500" r="352425" b="17907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3" cstate="print">
                      <a:extLst>
                        <a:ext uri="{28A0092B-C50C-407E-A947-70E740481C1C}">
                          <a14:useLocalDpi xmlns:a14="http://schemas.microsoft.com/office/drawing/2010/main" val="0"/>
                        </a:ext>
                      </a:extLst>
                    </a:blip>
                    <a:stretch>
                      <a:fillRect/>
                    </a:stretch>
                  </pic:blipFill>
                  <pic:spPr>
                    <a:xfrm rot="19508738">
                      <a:off x="0" y="0"/>
                      <a:ext cx="1114621" cy="1593094"/>
                    </a:xfrm>
                    <a:prstGeom prst="rect">
                      <a:avLst/>
                    </a:prstGeom>
                  </pic:spPr>
                </pic:pic>
              </a:graphicData>
            </a:graphic>
            <wp14:sizeRelH relativeFrom="page">
              <wp14:pctWidth>0</wp14:pctWidth>
            </wp14:sizeRelH>
            <wp14:sizeRelV relativeFrom="page">
              <wp14:pctHeight>0</wp14:pctHeight>
            </wp14:sizeRelV>
          </wp:anchor>
        </w:drawing>
      </w:r>
      <w:r w:rsidR="000A4527" w:rsidRPr="003D1DFC">
        <w:rPr>
          <w:rFonts w:cs="Calibri"/>
          <w:noProof/>
          <w:szCs w:val="20"/>
          <w:lang w:val="cs-CZ" w:eastAsia="pl-PL"/>
        </w:rPr>
        <w:t>Když je telefon vypnutý, nehtem vypačte zadní kryt pomocí zářezu na spodní straně telefonu</w:t>
      </w:r>
      <w:r w:rsidR="00343DDA" w:rsidRPr="003D1DFC">
        <w:rPr>
          <w:rFonts w:cs="Calibri"/>
          <w:szCs w:val="20"/>
          <w:lang w:val="cs-CZ"/>
        </w:rPr>
        <w:t>,</w:t>
      </w:r>
    </w:p>
    <w:p w14:paraId="295E34C5" w14:textId="3ACA3ABF" w:rsidR="00513F35" w:rsidRPr="003D1DFC" w:rsidRDefault="00513F35" w:rsidP="00212A0B">
      <w:pPr>
        <w:jc w:val="left"/>
        <w:rPr>
          <w:rFonts w:cs="Calibri"/>
          <w:noProof/>
          <w:szCs w:val="20"/>
          <w:lang w:val="cs-CZ" w:eastAsia="pl-PL"/>
        </w:rPr>
      </w:pPr>
      <w:r w:rsidRPr="003D1DFC">
        <w:rPr>
          <w:rFonts w:cs="Calibri"/>
          <w:noProof/>
          <w:szCs w:val="20"/>
          <w:lang w:val="cs-CZ" w:eastAsia="pl-PL"/>
        </w:rPr>
        <w:br w:type="page"/>
      </w:r>
    </w:p>
    <w:p w14:paraId="24B230DE" w14:textId="7B49B52E" w:rsidR="00375335" w:rsidRPr="003D1DFC" w:rsidRDefault="000A4527"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lastRenderedPageBreak/>
        <w:t>Opatrně nehtem vypačte také baterii,</w:t>
      </w:r>
    </w:p>
    <w:p w14:paraId="63098352" w14:textId="1734D5C3" w:rsidR="007E795E" w:rsidRPr="003D1DFC" w:rsidRDefault="000A4527" w:rsidP="00147BDB">
      <w:pPr>
        <w:pStyle w:val="ListParagraph"/>
        <w:numPr>
          <w:ilvl w:val="0"/>
          <w:numId w:val="8"/>
        </w:numPr>
        <w:tabs>
          <w:tab w:val="clear" w:pos="720"/>
          <w:tab w:val="num" w:pos="3402"/>
        </w:tabs>
        <w:spacing w:after="240"/>
        <w:ind w:left="284" w:hanging="284"/>
        <w:rPr>
          <w:lang w:val="cs-CZ"/>
        </w:rPr>
      </w:pPr>
      <w:r w:rsidRPr="003D1DFC">
        <w:rPr>
          <w:rFonts w:cs="Calibri"/>
          <w:szCs w:val="20"/>
          <w:lang w:val="cs-CZ"/>
        </w:rPr>
        <w:t>SIM kartu opatrně vsuňte do příslušné pozice, podle níže uvedeného obrázku, a to kovovými ploškami směrem ke kontaktům v telefonu</w:t>
      </w:r>
      <w:r w:rsidR="007E795E" w:rsidRPr="003D1DFC">
        <w:rPr>
          <w:lang w:val="cs-CZ"/>
        </w:rPr>
        <w:t>:</w:t>
      </w:r>
    </w:p>
    <w:p w14:paraId="7EFFD659" w14:textId="38DD1375" w:rsidR="007E795E" w:rsidRPr="003D1DFC" w:rsidRDefault="009F6A5D" w:rsidP="00212A0B">
      <w:pPr>
        <w:rPr>
          <w:lang w:val="cs-CZ" w:eastAsia="pl-PL"/>
        </w:rPr>
      </w:pPr>
      <w:r w:rsidRPr="003D1DFC">
        <w:rPr>
          <w:noProof/>
          <w:lang w:val="cs-CZ"/>
        </w:rPr>
        <w:drawing>
          <wp:anchor distT="0" distB="0" distL="114300" distR="114300" simplePos="0" relativeHeight="251695104" behindDoc="1" locked="0" layoutInCell="1" allowOverlap="1" wp14:anchorId="04A46627" wp14:editId="1440314B">
            <wp:simplePos x="0" y="0"/>
            <wp:positionH relativeFrom="margin">
              <wp:align>left</wp:align>
            </wp:positionH>
            <wp:positionV relativeFrom="paragraph">
              <wp:posOffset>25447</wp:posOffset>
            </wp:positionV>
            <wp:extent cx="1560389" cy="1731014"/>
            <wp:effectExtent l="342900" t="285750" r="306705" b="28829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jpg"/>
                    <pic:cNvPicPr/>
                  </pic:nvPicPr>
                  <pic:blipFill>
                    <a:blip r:embed="rId14" cstate="print">
                      <a:extLst>
                        <a:ext uri="{28A0092B-C50C-407E-A947-70E740481C1C}">
                          <a14:useLocalDpi xmlns:a14="http://schemas.microsoft.com/office/drawing/2010/main" val="0"/>
                        </a:ext>
                      </a:extLst>
                    </a:blip>
                    <a:stretch>
                      <a:fillRect/>
                    </a:stretch>
                  </pic:blipFill>
                  <pic:spPr>
                    <a:xfrm rot="19731521">
                      <a:off x="0" y="0"/>
                      <a:ext cx="1560389" cy="1731014"/>
                    </a:xfrm>
                    <a:prstGeom prst="rect">
                      <a:avLst/>
                    </a:prstGeom>
                  </pic:spPr>
                </pic:pic>
              </a:graphicData>
            </a:graphic>
            <wp14:sizeRelH relativeFrom="page">
              <wp14:pctWidth>0</wp14:pctWidth>
            </wp14:sizeRelH>
            <wp14:sizeRelV relativeFrom="page">
              <wp14:pctHeight>0</wp14:pctHeight>
            </wp14:sizeRelV>
          </wp:anchor>
        </w:drawing>
      </w:r>
    </w:p>
    <w:p w14:paraId="37CF144F" w14:textId="58F54FA3" w:rsidR="00A61BA9" w:rsidRPr="003D1DFC" w:rsidRDefault="00A61BA9" w:rsidP="00212A0B">
      <w:pPr>
        <w:jc w:val="left"/>
        <w:rPr>
          <w:rFonts w:cs="Calibri"/>
          <w:szCs w:val="20"/>
          <w:lang w:val="cs-CZ"/>
        </w:rPr>
      </w:pPr>
    </w:p>
    <w:p w14:paraId="1E4AFDD5" w14:textId="6F996D3F" w:rsidR="004D6C96" w:rsidRPr="003D1DFC" w:rsidRDefault="004D6C96" w:rsidP="00212A0B">
      <w:pPr>
        <w:jc w:val="left"/>
        <w:rPr>
          <w:rFonts w:cs="Calibri"/>
          <w:noProof/>
          <w:szCs w:val="20"/>
          <w:lang w:val="cs-CZ" w:eastAsia="pl-PL"/>
        </w:rPr>
      </w:pPr>
    </w:p>
    <w:p w14:paraId="3DF893C5" w14:textId="38FBCD9C" w:rsidR="007767A9" w:rsidRPr="003D1DFC" w:rsidRDefault="007767A9" w:rsidP="00212A0B">
      <w:pPr>
        <w:jc w:val="left"/>
        <w:rPr>
          <w:rFonts w:cs="Calibri"/>
          <w:noProof/>
          <w:szCs w:val="20"/>
          <w:lang w:val="cs-CZ" w:eastAsia="pl-PL"/>
        </w:rPr>
      </w:pPr>
    </w:p>
    <w:p w14:paraId="0449B9AC" w14:textId="291C5181" w:rsidR="007767A9" w:rsidRPr="003D1DFC" w:rsidRDefault="007767A9" w:rsidP="00212A0B">
      <w:pPr>
        <w:jc w:val="left"/>
        <w:rPr>
          <w:rFonts w:cs="Calibri"/>
          <w:noProof/>
          <w:szCs w:val="20"/>
          <w:lang w:val="cs-CZ" w:eastAsia="pl-PL"/>
        </w:rPr>
      </w:pPr>
    </w:p>
    <w:p w14:paraId="25B84AD1" w14:textId="02030078" w:rsidR="003021A6" w:rsidRPr="003D1DFC" w:rsidRDefault="003021A6" w:rsidP="00212A0B">
      <w:pPr>
        <w:jc w:val="left"/>
        <w:rPr>
          <w:rFonts w:cs="Calibri"/>
          <w:noProof/>
          <w:szCs w:val="20"/>
          <w:lang w:val="cs-CZ" w:eastAsia="pl-PL"/>
        </w:rPr>
      </w:pPr>
    </w:p>
    <w:p w14:paraId="53E1F58D" w14:textId="0927044F" w:rsidR="003021A6" w:rsidRPr="003D1DFC" w:rsidRDefault="003021A6" w:rsidP="00212A0B">
      <w:pPr>
        <w:jc w:val="left"/>
        <w:rPr>
          <w:rFonts w:cs="Calibri"/>
          <w:noProof/>
          <w:szCs w:val="20"/>
          <w:lang w:val="cs-CZ" w:eastAsia="pl-PL"/>
        </w:rPr>
      </w:pPr>
    </w:p>
    <w:p w14:paraId="7C89113F" w14:textId="53924B3E" w:rsidR="003021A6" w:rsidRPr="003D1DFC" w:rsidRDefault="003021A6" w:rsidP="00212A0B">
      <w:pPr>
        <w:jc w:val="left"/>
        <w:rPr>
          <w:rFonts w:cs="Calibri"/>
          <w:noProof/>
          <w:szCs w:val="20"/>
          <w:lang w:val="cs-CZ" w:eastAsia="pl-PL"/>
        </w:rPr>
      </w:pPr>
    </w:p>
    <w:p w14:paraId="6E3FD4A6" w14:textId="72B7E7FA" w:rsidR="003021A6" w:rsidRPr="003D1DFC" w:rsidRDefault="003021A6" w:rsidP="00212A0B">
      <w:pPr>
        <w:jc w:val="left"/>
        <w:rPr>
          <w:rFonts w:cs="Calibri"/>
          <w:noProof/>
          <w:szCs w:val="20"/>
          <w:lang w:val="cs-CZ" w:eastAsia="pl-PL"/>
        </w:rPr>
      </w:pPr>
    </w:p>
    <w:p w14:paraId="1B64AB71" w14:textId="009A7B73" w:rsidR="007767A9" w:rsidRPr="003D1DFC" w:rsidRDefault="007767A9" w:rsidP="00212A0B">
      <w:pPr>
        <w:jc w:val="left"/>
        <w:rPr>
          <w:rFonts w:cs="Calibri"/>
          <w:noProof/>
          <w:szCs w:val="20"/>
          <w:lang w:val="cs-CZ" w:eastAsia="pl-PL"/>
        </w:rPr>
      </w:pPr>
    </w:p>
    <w:p w14:paraId="0011CB1F" w14:textId="7484BC81" w:rsidR="007767A9" w:rsidRPr="003D1DFC" w:rsidRDefault="007767A9" w:rsidP="00212A0B">
      <w:pPr>
        <w:jc w:val="left"/>
        <w:rPr>
          <w:rFonts w:cs="Calibri"/>
          <w:szCs w:val="20"/>
          <w:lang w:val="cs-CZ"/>
        </w:rPr>
      </w:pPr>
    </w:p>
    <w:p w14:paraId="29941CE1" w14:textId="27AB4A72" w:rsidR="00663A7E" w:rsidRPr="003D1DFC" w:rsidRDefault="000A4527" w:rsidP="00147BDB">
      <w:pPr>
        <w:pStyle w:val="ListParagraph"/>
        <w:numPr>
          <w:ilvl w:val="0"/>
          <w:numId w:val="8"/>
        </w:numPr>
        <w:tabs>
          <w:tab w:val="clear" w:pos="720"/>
          <w:tab w:val="num" w:pos="3402"/>
        </w:tabs>
        <w:spacing w:after="240"/>
        <w:ind w:left="284" w:hanging="284"/>
        <w:rPr>
          <w:rFonts w:cs="Calibri"/>
          <w:lang w:val="cs-CZ"/>
        </w:rPr>
      </w:pPr>
      <w:r w:rsidRPr="003D1DFC">
        <w:rPr>
          <w:rFonts w:cs="Calibri"/>
          <w:lang w:val="cs-CZ"/>
        </w:rPr>
        <w:t xml:space="preserve">V blízkosti SIM karty se nachází držák na paměťovou kartu. Otevřete tento opatrným pohybem ve směru šipky „OPEN“, paměťovou kartu opatrně vložte na její místo podle nákresu níže, kovovými kontakty paměťové karty směrem ke kontaktům v držáku, a tento potom uzavřete ve směru </w:t>
      </w:r>
      <w:r w:rsidR="00343DDA" w:rsidRPr="003D1DFC">
        <w:rPr>
          <w:rFonts w:cs="Calibri"/>
          <w:lang w:val="cs-CZ"/>
        </w:rPr>
        <w:t>„LOCK“</w:t>
      </w:r>
      <w:r w:rsidR="008970E3" w:rsidRPr="003D1DFC">
        <w:rPr>
          <w:rFonts w:cs="Calibri"/>
          <w:lang w:val="cs-CZ"/>
        </w:rPr>
        <w:t>.</w:t>
      </w:r>
    </w:p>
    <w:p w14:paraId="4287769B" w14:textId="77777777" w:rsidR="007767A9" w:rsidRPr="003D1DFC" w:rsidRDefault="007767A9" w:rsidP="00212A0B">
      <w:pPr>
        <w:jc w:val="left"/>
        <w:rPr>
          <w:i/>
          <w:noProof/>
          <w:lang w:val="cs-CZ" w:eastAsia="pl-PL"/>
        </w:rPr>
      </w:pPr>
    </w:p>
    <w:p w14:paraId="61DDFF1C" w14:textId="32243CE0" w:rsidR="007767A9" w:rsidRPr="003D1DFC" w:rsidRDefault="009F6A5D" w:rsidP="00212A0B">
      <w:pPr>
        <w:jc w:val="left"/>
        <w:rPr>
          <w:i/>
          <w:noProof/>
          <w:lang w:val="cs-CZ" w:eastAsia="pl-PL"/>
        </w:rPr>
      </w:pPr>
      <w:r w:rsidRPr="003D1DFC">
        <w:rPr>
          <w:noProof/>
          <w:lang w:val="cs-CZ"/>
        </w:rPr>
        <w:drawing>
          <wp:anchor distT="0" distB="0" distL="114300" distR="114300" simplePos="0" relativeHeight="251696128" behindDoc="1" locked="0" layoutInCell="1" allowOverlap="1" wp14:anchorId="4764C042" wp14:editId="4CC217CD">
            <wp:simplePos x="0" y="0"/>
            <wp:positionH relativeFrom="margin">
              <wp:posOffset>371092</wp:posOffset>
            </wp:positionH>
            <wp:positionV relativeFrom="paragraph">
              <wp:posOffset>-138059</wp:posOffset>
            </wp:positionV>
            <wp:extent cx="1530350" cy="1697990"/>
            <wp:effectExtent l="266700" t="228600" r="279400" b="22606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jpg"/>
                    <pic:cNvPicPr/>
                  </pic:nvPicPr>
                  <pic:blipFill>
                    <a:blip r:embed="rId15" cstate="print">
                      <a:extLst>
                        <a:ext uri="{28A0092B-C50C-407E-A947-70E740481C1C}">
                          <a14:useLocalDpi xmlns:a14="http://schemas.microsoft.com/office/drawing/2010/main" val="0"/>
                        </a:ext>
                      </a:extLst>
                    </a:blip>
                    <a:stretch>
                      <a:fillRect/>
                    </a:stretch>
                  </pic:blipFill>
                  <pic:spPr>
                    <a:xfrm rot="20286567">
                      <a:off x="0" y="0"/>
                      <a:ext cx="1530350" cy="1697990"/>
                    </a:xfrm>
                    <a:prstGeom prst="rect">
                      <a:avLst/>
                    </a:prstGeom>
                  </pic:spPr>
                </pic:pic>
              </a:graphicData>
            </a:graphic>
            <wp14:sizeRelH relativeFrom="page">
              <wp14:pctWidth>0</wp14:pctWidth>
            </wp14:sizeRelH>
            <wp14:sizeRelV relativeFrom="page">
              <wp14:pctHeight>0</wp14:pctHeight>
            </wp14:sizeRelV>
          </wp:anchor>
        </w:drawing>
      </w:r>
    </w:p>
    <w:p w14:paraId="1C90B71B" w14:textId="4CB21F31" w:rsidR="007767A9" w:rsidRPr="003D1DFC" w:rsidRDefault="007767A9" w:rsidP="00212A0B">
      <w:pPr>
        <w:jc w:val="left"/>
        <w:rPr>
          <w:i/>
          <w:noProof/>
          <w:lang w:val="cs-CZ" w:eastAsia="pl-PL"/>
        </w:rPr>
      </w:pPr>
    </w:p>
    <w:p w14:paraId="76CD49CB" w14:textId="217024E3" w:rsidR="007767A9" w:rsidRPr="003D1DFC" w:rsidRDefault="007767A9" w:rsidP="00212A0B">
      <w:pPr>
        <w:jc w:val="left"/>
        <w:rPr>
          <w:i/>
          <w:noProof/>
          <w:lang w:val="cs-CZ" w:eastAsia="pl-PL"/>
        </w:rPr>
      </w:pPr>
    </w:p>
    <w:p w14:paraId="3C94D96C" w14:textId="13A11439" w:rsidR="007767A9" w:rsidRPr="003D1DFC" w:rsidRDefault="007767A9" w:rsidP="00212A0B">
      <w:pPr>
        <w:jc w:val="left"/>
        <w:rPr>
          <w:i/>
          <w:noProof/>
          <w:lang w:val="cs-CZ" w:eastAsia="pl-PL"/>
        </w:rPr>
      </w:pPr>
    </w:p>
    <w:p w14:paraId="3565D4A2" w14:textId="68D8EE8B" w:rsidR="007767A9" w:rsidRPr="003D1DFC" w:rsidRDefault="007767A9" w:rsidP="00212A0B">
      <w:pPr>
        <w:jc w:val="left"/>
        <w:rPr>
          <w:i/>
          <w:noProof/>
          <w:lang w:val="cs-CZ" w:eastAsia="pl-PL"/>
        </w:rPr>
      </w:pPr>
    </w:p>
    <w:p w14:paraId="1E9B20DF" w14:textId="3E1771DF" w:rsidR="00513F35" w:rsidRPr="003D1DFC" w:rsidRDefault="00513F35" w:rsidP="00212A0B">
      <w:pPr>
        <w:jc w:val="left"/>
        <w:rPr>
          <w:i/>
          <w:noProof/>
          <w:lang w:val="cs-CZ" w:eastAsia="pl-PL"/>
        </w:rPr>
      </w:pPr>
      <w:r w:rsidRPr="003D1DFC">
        <w:rPr>
          <w:i/>
          <w:noProof/>
          <w:lang w:val="cs-CZ" w:eastAsia="pl-PL"/>
        </w:rPr>
        <w:br w:type="page"/>
      </w:r>
    </w:p>
    <w:p w14:paraId="7284F80B" w14:textId="77777777" w:rsidR="00CD5B5B" w:rsidRPr="003D1DFC" w:rsidRDefault="00CD5B5B" w:rsidP="00CD5B5B">
      <w:pPr>
        <w:rPr>
          <w:i/>
          <w:lang w:val="cs-CZ"/>
        </w:rPr>
      </w:pPr>
      <w:r w:rsidRPr="003D1DFC">
        <w:rPr>
          <w:i/>
          <w:lang w:val="cs-CZ"/>
        </w:rPr>
        <w:lastRenderedPageBreak/>
        <w:t>Při použití paměťové karty je třeba být opatrný zejména při vkládání a vyjímání. Některé paměťové karty je před prvním použitím třeba naformátovat pomocí počítače.</w:t>
      </w:r>
    </w:p>
    <w:p w14:paraId="722CC34A" w14:textId="77777777" w:rsidR="00CD5B5B" w:rsidRPr="003D1DFC" w:rsidRDefault="00CD5B5B" w:rsidP="00CD5B5B">
      <w:pPr>
        <w:rPr>
          <w:i/>
          <w:lang w:val="cs-CZ"/>
        </w:rPr>
      </w:pPr>
      <w:r w:rsidRPr="003D1DFC">
        <w:rPr>
          <w:i/>
          <w:lang w:val="cs-CZ"/>
        </w:rPr>
        <w:t>Pravidelně zálohujte informace na paměťové kartě zvláště pokud ji používáte i v jiných zařízeních!</w:t>
      </w:r>
    </w:p>
    <w:p w14:paraId="4D9C25A7" w14:textId="3A4CF37B" w:rsidR="006C7956" w:rsidRPr="003D1DFC" w:rsidRDefault="00CD5B5B" w:rsidP="00CD5B5B">
      <w:pPr>
        <w:spacing w:after="240"/>
        <w:rPr>
          <w:lang w:val="cs-CZ"/>
        </w:rPr>
      </w:pPr>
      <w:r w:rsidRPr="003D1DFC">
        <w:rPr>
          <w:i/>
          <w:lang w:val="cs-CZ"/>
        </w:rPr>
        <w:t>Nesprávné používání nebo jiné faktory mohou způsobit poškození nebo ztrátu dat na kartě</w:t>
      </w:r>
      <w:r w:rsidR="00003568" w:rsidRPr="003D1DFC">
        <w:rPr>
          <w:i/>
          <w:lang w:val="cs-CZ"/>
        </w:rPr>
        <w:t>.</w:t>
      </w:r>
    </w:p>
    <w:p w14:paraId="7A5D5BD8" w14:textId="68108B57" w:rsidR="00AF63CB" w:rsidRPr="003D1DFC" w:rsidRDefault="00CD5B5B" w:rsidP="009C52E7">
      <w:pPr>
        <w:pStyle w:val="Heading1"/>
        <w:tabs>
          <w:tab w:val="clear" w:pos="142"/>
        </w:tabs>
        <w:ind w:left="426" w:hanging="426"/>
        <w:rPr>
          <w:sz w:val="18"/>
          <w:szCs w:val="18"/>
          <w:lang w:val="cs-CZ"/>
        </w:rPr>
      </w:pPr>
      <w:bookmarkStart w:id="6" w:name="_Toc73968907"/>
      <w:r w:rsidRPr="003D1DFC">
        <w:rPr>
          <w:sz w:val="18"/>
          <w:szCs w:val="18"/>
          <w:lang w:val="cs-CZ"/>
        </w:rPr>
        <w:t>SIM bezpečnostní opatření</w:t>
      </w:r>
      <w:bookmarkEnd w:id="6"/>
    </w:p>
    <w:p w14:paraId="5A694751" w14:textId="77777777" w:rsidR="00CD5B5B" w:rsidRPr="003D1DFC" w:rsidRDefault="00CD5B5B" w:rsidP="00147BDB">
      <w:pPr>
        <w:pStyle w:val="ListParagraph"/>
        <w:numPr>
          <w:ilvl w:val="0"/>
          <w:numId w:val="8"/>
        </w:numPr>
        <w:tabs>
          <w:tab w:val="clear" w:pos="720"/>
          <w:tab w:val="num" w:pos="3402"/>
        </w:tabs>
        <w:ind w:left="284" w:hanging="284"/>
        <w:rPr>
          <w:rFonts w:cs="Calibri"/>
          <w:szCs w:val="20"/>
          <w:lang w:val="cs-CZ"/>
        </w:rPr>
      </w:pPr>
      <w:bookmarkStart w:id="7" w:name="_Toc231636493"/>
      <w:bookmarkStart w:id="8" w:name="_Toc231675995"/>
      <w:r w:rsidRPr="003D1DFC">
        <w:rPr>
          <w:rFonts w:cs="Calibri"/>
          <w:szCs w:val="20"/>
          <w:lang w:val="cs-CZ"/>
        </w:rPr>
        <w:t>Před vložením nebo vyjmutím SIM karty SIM vypněte telefon a počkejte několik sekund,</w:t>
      </w:r>
    </w:p>
    <w:p w14:paraId="13E1C5CC" w14:textId="21FC4E9C" w:rsidR="00CD5B5B" w:rsidRPr="003D1DFC" w:rsidRDefault="00CD5B5B" w:rsidP="00147BDB">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Dávejte pozor, abyste během vkládání kartu nepoškodili,</w:t>
      </w:r>
    </w:p>
    <w:p w14:paraId="2EF69F1F" w14:textId="182F3E5E" w:rsidR="009B4523" w:rsidRPr="003D1DFC" w:rsidRDefault="00CD5B5B"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 xml:space="preserve">Pokud je SIM karta nesprávně vložena nebo je poškozena, na displeji se zobrazí upozornění </w:t>
      </w:r>
      <w:r w:rsidR="00422CA6" w:rsidRPr="003D1DFC">
        <w:rPr>
          <w:rFonts w:cs="Calibri"/>
          <w:szCs w:val="20"/>
          <w:lang w:val="cs-CZ"/>
        </w:rPr>
        <w:t>„</w:t>
      </w:r>
      <w:r w:rsidRPr="003D1DFC">
        <w:rPr>
          <w:rFonts w:cs="Calibri"/>
          <w:szCs w:val="20"/>
          <w:lang w:val="cs-CZ"/>
        </w:rPr>
        <w:t>Vložte SIM kartu</w:t>
      </w:r>
      <w:r w:rsidR="00422CA6" w:rsidRPr="003D1DFC">
        <w:rPr>
          <w:rFonts w:cs="Calibri"/>
          <w:szCs w:val="20"/>
          <w:lang w:val="cs-CZ"/>
        </w:rPr>
        <w:t>“</w:t>
      </w:r>
      <w:r w:rsidRPr="003D1DFC">
        <w:rPr>
          <w:rFonts w:cs="Calibri"/>
          <w:szCs w:val="20"/>
          <w:lang w:val="cs-CZ"/>
        </w:rPr>
        <w:t>. Vypněte telefon, zkontrolujte, zda je karta vložena správně a zda není poškozena, a potom znovu zapněte telefon. O případnou výměnu SIM karty požádejte svého poskytovatele mobilních služeb</w:t>
      </w:r>
      <w:r w:rsidR="003D6BAF" w:rsidRPr="003D1DFC">
        <w:rPr>
          <w:rFonts w:cs="Calibri"/>
          <w:szCs w:val="20"/>
          <w:lang w:val="cs-CZ"/>
        </w:rPr>
        <w:t>.</w:t>
      </w:r>
    </w:p>
    <w:p w14:paraId="464340C1" w14:textId="1CEC19B3" w:rsidR="006E19E5" w:rsidRPr="003D1DFC" w:rsidRDefault="00422CA6" w:rsidP="003D6BAF">
      <w:pPr>
        <w:pStyle w:val="Heading1"/>
        <w:tabs>
          <w:tab w:val="clear" w:pos="142"/>
        </w:tabs>
        <w:ind w:left="426" w:hanging="426"/>
        <w:rPr>
          <w:sz w:val="18"/>
          <w:szCs w:val="18"/>
          <w:lang w:val="cs-CZ"/>
        </w:rPr>
      </w:pPr>
      <w:bookmarkStart w:id="9" w:name="_Toc73968908"/>
      <w:bookmarkEnd w:id="7"/>
      <w:bookmarkEnd w:id="8"/>
      <w:r w:rsidRPr="003D1DFC">
        <w:rPr>
          <w:sz w:val="18"/>
          <w:szCs w:val="18"/>
          <w:lang w:val="cs-CZ"/>
        </w:rPr>
        <w:t>Instalace baterie a zadního krytu</w:t>
      </w:r>
      <w:bookmarkEnd w:id="9"/>
    </w:p>
    <w:p w14:paraId="41097252" w14:textId="77777777" w:rsidR="00422CA6" w:rsidRPr="003D1DFC" w:rsidRDefault="00422CA6"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Opatrně vložte baterii tak, aby její kontakty (+/-) směřovaly ke kontaktům v telefonu,</w:t>
      </w:r>
    </w:p>
    <w:p w14:paraId="3AE33342" w14:textId="2D38113F" w:rsidR="005B5D19" w:rsidRPr="003D1DFC" w:rsidRDefault="00422CA6" w:rsidP="00147BDB">
      <w:pPr>
        <w:pStyle w:val="ListParagraph"/>
        <w:numPr>
          <w:ilvl w:val="0"/>
          <w:numId w:val="8"/>
        </w:numPr>
        <w:tabs>
          <w:tab w:val="clear" w:pos="720"/>
          <w:tab w:val="num" w:pos="3402"/>
        </w:tabs>
        <w:spacing w:after="240"/>
        <w:ind w:left="284" w:hanging="284"/>
        <w:rPr>
          <w:rFonts w:cs="Arial"/>
          <w:lang w:val="cs-CZ"/>
        </w:rPr>
      </w:pPr>
      <w:r w:rsidRPr="003D1DFC">
        <w:rPr>
          <w:rFonts w:cs="Calibri"/>
          <w:szCs w:val="20"/>
          <w:lang w:val="cs-CZ"/>
        </w:rPr>
        <w:t>Následně založte zadní kryt a jemným stiskem telefon uzavřete</w:t>
      </w:r>
      <w:r w:rsidR="00545318" w:rsidRPr="003D1DFC">
        <w:rPr>
          <w:rFonts w:cs="Arial"/>
          <w:lang w:val="cs-CZ"/>
        </w:rPr>
        <w:t>.</w:t>
      </w:r>
      <w:r w:rsidR="005B5D19" w:rsidRPr="003D1DFC">
        <w:rPr>
          <w:rFonts w:cs="Arial"/>
          <w:lang w:val="cs-CZ"/>
        </w:rPr>
        <w:br w:type="page"/>
      </w:r>
    </w:p>
    <w:p w14:paraId="39323275" w14:textId="167B3FE7" w:rsidR="005636BC" w:rsidRPr="003D1DFC" w:rsidRDefault="00422CA6" w:rsidP="003D6BAF">
      <w:pPr>
        <w:pStyle w:val="Heading1"/>
        <w:tabs>
          <w:tab w:val="clear" w:pos="142"/>
        </w:tabs>
        <w:ind w:left="426" w:hanging="426"/>
        <w:rPr>
          <w:w w:val="94"/>
          <w:kern w:val="0"/>
          <w:lang w:val="cs-CZ"/>
        </w:rPr>
      </w:pPr>
      <w:bookmarkStart w:id="10" w:name="_Toc73968909"/>
      <w:r w:rsidRPr="003D1DFC">
        <w:rPr>
          <w:sz w:val="18"/>
          <w:szCs w:val="18"/>
          <w:lang w:val="cs-CZ"/>
        </w:rPr>
        <w:lastRenderedPageBreak/>
        <w:t>Nabíjení baterie</w:t>
      </w:r>
      <w:bookmarkEnd w:id="10"/>
    </w:p>
    <w:p w14:paraId="69BE9103" w14:textId="77777777" w:rsidR="00422CA6" w:rsidRPr="003D1DFC" w:rsidRDefault="00422CA6" w:rsidP="00422CA6">
      <w:pPr>
        <w:rPr>
          <w:rFonts w:cs="Calibri"/>
          <w:szCs w:val="20"/>
          <w:lang w:val="cs-CZ"/>
        </w:rPr>
      </w:pPr>
      <w:r w:rsidRPr="003D1DFC">
        <w:rPr>
          <w:rFonts w:cs="Calibri"/>
          <w:szCs w:val="20"/>
          <w:lang w:val="cs-CZ"/>
        </w:rPr>
        <w:t>Používejte pouze akumulátory a baterie dodané a schválené výrobcem. Použitím jiné baterie může dojít k poškození telefonu, čímž bude zrušena platnost záruky.</w:t>
      </w:r>
    </w:p>
    <w:p w14:paraId="4ECE1294" w14:textId="7BD2D5B0" w:rsidR="00422CA6" w:rsidRPr="003D1DFC" w:rsidRDefault="00422CA6" w:rsidP="00422CA6">
      <w:pPr>
        <w:rPr>
          <w:rFonts w:cs="Calibri"/>
          <w:szCs w:val="20"/>
          <w:lang w:val="cs-CZ"/>
        </w:rPr>
      </w:pPr>
      <w:r w:rsidRPr="003D1DFC">
        <w:rPr>
          <w:rFonts w:cs="Calibri"/>
          <w:szCs w:val="20"/>
          <w:lang w:val="cs-CZ"/>
        </w:rPr>
        <w:t xml:space="preserve">Pokud je akumulátor (baterie) téměř vybitá, telefon vydá zvukový signál a na displeji se zobrazí zpráva </w:t>
      </w:r>
      <w:r w:rsidR="003D1DFC" w:rsidRPr="003D1DFC">
        <w:rPr>
          <w:rFonts w:cs="Calibri"/>
          <w:szCs w:val="20"/>
          <w:lang w:val="cs-CZ"/>
        </w:rPr>
        <w:t>„</w:t>
      </w:r>
      <w:r w:rsidRPr="003D1DFC">
        <w:rPr>
          <w:rFonts w:cs="Calibri"/>
          <w:szCs w:val="20"/>
          <w:lang w:val="cs-CZ"/>
        </w:rPr>
        <w:t>Slabá baterie</w:t>
      </w:r>
      <w:r w:rsidR="003D1DFC" w:rsidRPr="003D1DFC">
        <w:rPr>
          <w:rFonts w:cs="Calibri"/>
          <w:szCs w:val="20"/>
          <w:lang w:val="cs-CZ"/>
        </w:rPr>
        <w:t>“</w:t>
      </w:r>
      <w:r w:rsidRPr="003D1DFC">
        <w:rPr>
          <w:rFonts w:cs="Calibri"/>
          <w:szCs w:val="20"/>
          <w:lang w:val="cs-CZ"/>
        </w:rPr>
        <w:t xml:space="preserve"> (v případě, že v aktuálním profilu nejsou vypnuté výstražné tóny). Pro nabití baterii zapojte nabíječku do elektrické zásuvky a USB koncovku do telefonu.</w:t>
      </w:r>
    </w:p>
    <w:p w14:paraId="3EA68AC2" w14:textId="52ABA695" w:rsidR="00D86E99" w:rsidRPr="003D1DFC" w:rsidRDefault="00422CA6" w:rsidP="00422CA6">
      <w:pPr>
        <w:rPr>
          <w:rFonts w:cs="Calibri"/>
          <w:szCs w:val="20"/>
          <w:lang w:val="cs-CZ"/>
        </w:rPr>
      </w:pPr>
      <w:r w:rsidRPr="003D1DFC">
        <w:rPr>
          <w:rFonts w:cs="Calibri"/>
          <w:szCs w:val="20"/>
          <w:lang w:val="cs-CZ"/>
        </w:rPr>
        <w:t>O průběhu nabíjení bude informovat grafický indikátor nabíjení. Pokud je baterie plně nabitá, odpojte nabíječku ze zásuvky a pak konektor nabíječky od telefonu</w:t>
      </w:r>
      <w:r w:rsidR="00F80A94" w:rsidRPr="003D1DFC">
        <w:rPr>
          <w:rFonts w:cs="Calibri"/>
          <w:szCs w:val="20"/>
          <w:lang w:val="cs-CZ"/>
        </w:rPr>
        <w:t>.</w:t>
      </w:r>
    </w:p>
    <w:p w14:paraId="4EC076EC" w14:textId="0F0A5BDA" w:rsidR="00D86E99" w:rsidRPr="003D1DFC" w:rsidRDefault="00422CA6" w:rsidP="00B51222">
      <w:pPr>
        <w:rPr>
          <w:rFonts w:cs="Calibri"/>
          <w:b/>
          <w:szCs w:val="20"/>
          <w:lang w:val="cs-CZ"/>
        </w:rPr>
      </w:pPr>
      <w:r w:rsidRPr="003D1DFC">
        <w:rPr>
          <w:rFonts w:cs="Calibri"/>
          <w:b/>
          <w:bCs/>
          <w:i/>
          <w:iCs/>
          <w:szCs w:val="20"/>
          <w:lang w:val="cs-CZ"/>
        </w:rPr>
        <w:t>Důležité! Při nabíjení by měl být telefon na dobře větraném místě a okolní teplota by měla být v rozsahu 0 °C až 40 °C</w:t>
      </w:r>
      <w:r w:rsidR="00C3387D" w:rsidRPr="003D1DFC">
        <w:rPr>
          <w:rFonts w:cs="Calibri"/>
          <w:b/>
          <w:i/>
          <w:iCs/>
          <w:szCs w:val="20"/>
          <w:lang w:val="cs-CZ"/>
        </w:rPr>
        <w:t>.</w:t>
      </w:r>
    </w:p>
    <w:p w14:paraId="489F1E6A" w14:textId="20DA6002" w:rsidR="004B45B9" w:rsidRPr="003D1DFC" w:rsidRDefault="00422CA6" w:rsidP="00D64256">
      <w:pPr>
        <w:spacing w:after="240"/>
        <w:rPr>
          <w:rFonts w:cs="Calibri"/>
          <w:i/>
          <w:iCs/>
          <w:szCs w:val="20"/>
          <w:lang w:val="cs-CZ"/>
        </w:rPr>
      </w:pPr>
      <w:r w:rsidRPr="003D1DFC">
        <w:rPr>
          <w:rFonts w:cs="Calibri"/>
          <w:i/>
          <w:iCs/>
          <w:szCs w:val="20"/>
          <w:lang w:val="cs-CZ"/>
        </w:rPr>
        <w:t>Baterie přirozeně ztrácí své vlastnosti. Pokud pozorujete značnou ztrátu výkonu, doporučujeme nákup nové baterie.</w:t>
      </w:r>
    </w:p>
    <w:p w14:paraId="1B5EAAD1" w14:textId="5D8CD105" w:rsidR="00E2063F" w:rsidRPr="003D1DFC" w:rsidRDefault="00422CA6" w:rsidP="00D64256">
      <w:pPr>
        <w:pStyle w:val="Heading2"/>
        <w:rPr>
          <w:lang w:val="cs-CZ"/>
        </w:rPr>
      </w:pPr>
      <w:bookmarkStart w:id="11" w:name="_Toc73968910"/>
      <w:r w:rsidRPr="003D1DFC">
        <w:rPr>
          <w:szCs w:val="18"/>
          <w:lang w:val="cs-CZ"/>
        </w:rPr>
        <w:t>Nabíjecí kolébka</w:t>
      </w:r>
      <w:bookmarkEnd w:id="11"/>
    </w:p>
    <w:p w14:paraId="19CBD365" w14:textId="5F2DAD34" w:rsidR="00E2063F" w:rsidRPr="003D1DFC" w:rsidRDefault="00422CA6" w:rsidP="000F7D80">
      <w:pPr>
        <w:spacing w:after="240"/>
        <w:rPr>
          <w:rFonts w:eastAsia="Calibri"/>
          <w:lang w:val="cs-CZ"/>
        </w:rPr>
      </w:pPr>
      <w:r w:rsidRPr="003D1DFC">
        <w:rPr>
          <w:rFonts w:eastAsia="Calibri"/>
          <w:lang w:val="cs-CZ"/>
        </w:rPr>
        <w:t>Pokud používáte stolní nabíjecí kolébku, musíte k ní nejprve připojit běžnou nabíječku, a tuto zapojit do elektrické zásuvky. Pro nabíjení baterie stačí jen vložit telefon do kolébky, kontakty směrem dolů</w:t>
      </w:r>
      <w:r w:rsidR="00786BEB" w:rsidRPr="003D1DFC">
        <w:rPr>
          <w:rFonts w:eastAsia="Calibri"/>
          <w:lang w:val="cs-CZ"/>
        </w:rPr>
        <w:t>.</w:t>
      </w:r>
    </w:p>
    <w:p w14:paraId="3B797766" w14:textId="486C97F8" w:rsidR="006E19E5" w:rsidRPr="003D1DFC" w:rsidRDefault="00422CA6" w:rsidP="00D64256">
      <w:pPr>
        <w:pStyle w:val="Heading1"/>
        <w:tabs>
          <w:tab w:val="clear" w:pos="142"/>
        </w:tabs>
        <w:ind w:left="426" w:hanging="426"/>
        <w:rPr>
          <w:sz w:val="18"/>
          <w:szCs w:val="18"/>
          <w:lang w:val="cs-CZ"/>
        </w:rPr>
      </w:pPr>
      <w:bookmarkStart w:id="12" w:name="_Toc73968911"/>
      <w:r w:rsidRPr="003D1DFC">
        <w:rPr>
          <w:sz w:val="18"/>
          <w:szCs w:val="18"/>
          <w:lang w:val="cs-CZ"/>
        </w:rPr>
        <w:t>Zadávání textu</w:t>
      </w:r>
      <w:bookmarkEnd w:id="12"/>
    </w:p>
    <w:p w14:paraId="328364C3" w14:textId="1E32C9E1" w:rsidR="00422CA6" w:rsidRPr="003D1DFC" w:rsidRDefault="00422CA6" w:rsidP="00422CA6">
      <w:pPr>
        <w:rPr>
          <w:lang w:val="cs-CZ"/>
        </w:rPr>
      </w:pPr>
      <w:r w:rsidRPr="003D1DFC">
        <w:rPr>
          <w:lang w:val="cs-CZ"/>
        </w:rPr>
        <w:t xml:space="preserve">Můžete zadávat slova, čísla, symboly nebo interpunkční znaménka. Při vytváření SMS můžete změnit způsob zadávaných písmen </w:t>
      </w:r>
      <w:r w:rsidRPr="003D1DFC">
        <w:rPr>
          <w:lang w:val="cs-CZ"/>
        </w:rPr>
        <w:lastRenderedPageBreak/>
        <w:t>a čísel stisknutím tlačítka „#“. Pomocí šipek nahoru / dolů vyberte příslušnou metodu zadávání a potvrďte levým kontextovým tlačítkem (LKT). Metoda zadávání textu je zobrazena v pravém horním rohu obrazovky.</w:t>
      </w:r>
    </w:p>
    <w:p w14:paraId="545F0464" w14:textId="45BBD11E" w:rsidR="0007426D" w:rsidRPr="003D1DFC" w:rsidRDefault="00422CA6" w:rsidP="00422CA6">
      <w:pPr>
        <w:spacing w:after="240"/>
        <w:rPr>
          <w:rFonts w:cs="Calibri"/>
          <w:szCs w:val="20"/>
          <w:lang w:val="cs-CZ"/>
        </w:rPr>
      </w:pPr>
      <w:r w:rsidRPr="003D1DFC">
        <w:rPr>
          <w:lang w:val="cs-CZ"/>
        </w:rPr>
        <w:t>Zadávání symbolů: stisknutím tlačítka „*“ zobrazíte tabulku symbolů. Posouvejte se v ní pomocí šipek nahoru / dolů. Vložení vybraného symbolu potvrďte</w:t>
      </w:r>
      <w:r w:rsidR="00DB4206" w:rsidRPr="003D1DFC">
        <w:rPr>
          <w:lang w:val="cs-CZ"/>
        </w:rPr>
        <w:t xml:space="preserve"> </w:t>
      </w:r>
      <w:r w:rsidR="00DB4206" w:rsidRPr="003D1DFC">
        <w:rPr>
          <w:b/>
          <w:lang w:val="cs-CZ"/>
        </w:rPr>
        <w:t>OK</w:t>
      </w:r>
      <w:r w:rsidR="009B4523" w:rsidRPr="003D1DFC">
        <w:rPr>
          <w:rFonts w:cs="Calibri"/>
          <w:szCs w:val="20"/>
          <w:lang w:val="cs-CZ"/>
        </w:rPr>
        <w:t>.</w:t>
      </w:r>
    </w:p>
    <w:p w14:paraId="5C384A04" w14:textId="667BA816" w:rsidR="00D86E99" w:rsidRPr="003D1DFC" w:rsidRDefault="00422CA6" w:rsidP="001E0784">
      <w:pPr>
        <w:pStyle w:val="Heading1"/>
        <w:tabs>
          <w:tab w:val="clear" w:pos="142"/>
        </w:tabs>
        <w:ind w:left="426" w:hanging="426"/>
        <w:rPr>
          <w:lang w:val="cs-CZ"/>
        </w:rPr>
      </w:pPr>
      <w:bookmarkStart w:id="13" w:name="_Toc73968912"/>
      <w:r w:rsidRPr="003D1DFC">
        <w:rPr>
          <w:sz w:val="18"/>
          <w:szCs w:val="18"/>
          <w:lang w:val="cs-CZ"/>
        </w:rPr>
        <w:t>Základní operace</w:t>
      </w:r>
      <w:bookmarkEnd w:id="13"/>
    </w:p>
    <w:p w14:paraId="767C658C" w14:textId="6AA687BF" w:rsidR="00D86E99" w:rsidRPr="003D1DFC" w:rsidRDefault="00422CA6" w:rsidP="001E0784">
      <w:pPr>
        <w:pStyle w:val="Heading2"/>
        <w:rPr>
          <w:lang w:val="cs-CZ"/>
        </w:rPr>
      </w:pPr>
      <w:bookmarkStart w:id="14" w:name="_Toc73968913"/>
      <w:r w:rsidRPr="003D1DFC">
        <w:rPr>
          <w:lang w:val="cs-CZ"/>
        </w:rPr>
        <w:t>Zapnutí telefonu</w:t>
      </w:r>
      <w:bookmarkEnd w:id="14"/>
    </w:p>
    <w:p w14:paraId="4E6A65DB" w14:textId="72F955DC" w:rsidR="001E0784" w:rsidRPr="003D1DFC" w:rsidRDefault="00422CA6" w:rsidP="001E0784">
      <w:pPr>
        <w:rPr>
          <w:rFonts w:cs="Calibri"/>
          <w:szCs w:val="20"/>
          <w:lang w:val="cs-CZ"/>
        </w:rPr>
      </w:pPr>
      <w:r w:rsidRPr="003D1DFC">
        <w:rPr>
          <w:lang w:val="cs-CZ"/>
        </w:rPr>
        <w:t>Stisknutím a podržením klávesy</w:t>
      </w:r>
      <w:r w:rsidR="001E0784" w:rsidRPr="003D1DFC">
        <w:rPr>
          <w:rFonts w:cs="Calibri"/>
          <w:szCs w:val="20"/>
          <w:lang w:val="cs-CZ"/>
        </w:rPr>
        <w:t xml:space="preserve"> </w:t>
      </w:r>
      <w:r w:rsidR="001E0784" w:rsidRPr="003D1DFC">
        <w:rPr>
          <w:rFonts w:cs="Calibri"/>
          <w:noProof/>
          <w:szCs w:val="20"/>
          <w:lang w:val="cs-CZ" w:eastAsia="sk-SK"/>
        </w:rPr>
        <w:drawing>
          <wp:inline distT="0" distB="0" distL="0" distR="0" wp14:anchorId="392FDDBF" wp14:editId="7C5AC66B">
            <wp:extent cx="210820" cy="133350"/>
            <wp:effectExtent l="0" t="0" r="0" b="0"/>
            <wp:docPr id="1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 cy="133350"/>
                    </a:xfrm>
                    <a:prstGeom prst="rect">
                      <a:avLst/>
                    </a:prstGeom>
                    <a:noFill/>
                    <a:ln>
                      <a:noFill/>
                    </a:ln>
                  </pic:spPr>
                </pic:pic>
              </a:graphicData>
            </a:graphic>
          </wp:inline>
        </w:drawing>
      </w:r>
      <w:r w:rsidR="001E0784" w:rsidRPr="003D1DFC">
        <w:rPr>
          <w:rFonts w:cs="Calibri"/>
          <w:szCs w:val="20"/>
          <w:lang w:val="cs-CZ"/>
        </w:rPr>
        <w:t xml:space="preserve"> </w:t>
      </w:r>
      <w:r w:rsidRPr="003D1DFC">
        <w:rPr>
          <w:rFonts w:cs="Calibri"/>
          <w:szCs w:val="20"/>
          <w:lang w:val="cs-CZ"/>
        </w:rPr>
        <w:t>telefon</w:t>
      </w:r>
      <w:r w:rsidR="001E0784" w:rsidRPr="003D1DFC">
        <w:rPr>
          <w:rFonts w:cs="Calibri"/>
          <w:szCs w:val="20"/>
          <w:lang w:val="cs-CZ"/>
        </w:rPr>
        <w:t xml:space="preserve"> zapn</w:t>
      </w:r>
      <w:r w:rsidRPr="003D1DFC">
        <w:rPr>
          <w:rFonts w:cs="Calibri"/>
          <w:szCs w:val="20"/>
          <w:lang w:val="cs-CZ"/>
        </w:rPr>
        <w:t>ě</w:t>
      </w:r>
      <w:r w:rsidR="001E0784" w:rsidRPr="003D1DFC">
        <w:rPr>
          <w:rFonts w:cs="Calibri"/>
          <w:szCs w:val="20"/>
          <w:lang w:val="cs-CZ"/>
        </w:rPr>
        <w:t xml:space="preserve">te </w:t>
      </w:r>
      <w:r w:rsidRPr="003D1DFC">
        <w:rPr>
          <w:rFonts w:cs="Calibri"/>
          <w:szCs w:val="20"/>
          <w:lang w:val="cs-CZ"/>
        </w:rPr>
        <w:t>ne</w:t>
      </w:r>
      <w:r w:rsidR="001E0784" w:rsidRPr="003D1DFC">
        <w:rPr>
          <w:rFonts w:cs="Calibri"/>
          <w:szCs w:val="20"/>
          <w:lang w:val="cs-CZ"/>
        </w:rPr>
        <w:t>bo vypn</w:t>
      </w:r>
      <w:r w:rsidRPr="003D1DFC">
        <w:rPr>
          <w:rFonts w:cs="Calibri"/>
          <w:szCs w:val="20"/>
          <w:lang w:val="cs-CZ"/>
        </w:rPr>
        <w:t>ě</w:t>
      </w:r>
      <w:r w:rsidR="001E0784" w:rsidRPr="003D1DFC">
        <w:rPr>
          <w:rFonts w:cs="Calibri"/>
          <w:szCs w:val="20"/>
          <w:lang w:val="cs-CZ"/>
        </w:rPr>
        <w:t>te.</w:t>
      </w:r>
    </w:p>
    <w:p w14:paraId="3C10A61C" w14:textId="4F7BF4C3" w:rsidR="00D86E99" w:rsidRPr="003D1DFC" w:rsidRDefault="00422CA6" w:rsidP="001E0784">
      <w:pPr>
        <w:rPr>
          <w:rFonts w:cs="Calibri"/>
          <w:szCs w:val="20"/>
          <w:lang w:val="cs-CZ"/>
        </w:rPr>
      </w:pPr>
      <w:r w:rsidRPr="003D1DFC">
        <w:rPr>
          <w:lang w:val="cs-CZ"/>
        </w:rPr>
        <w:t>Pokud je SIM karta chráněna kódem PIN, je ho třeba zadat a potvrdit pomocí levého kontextového tlačítka (LKT). Pokud uděláte chybu, pro vymazání posledního čísla použijte pravé kontextové tlačítko (PKT</w:t>
      </w:r>
      <w:r w:rsidR="001E0784" w:rsidRPr="003D1DFC">
        <w:rPr>
          <w:lang w:val="cs-CZ"/>
        </w:rPr>
        <w:t>)</w:t>
      </w:r>
      <w:r w:rsidR="005F0F51" w:rsidRPr="003D1DFC">
        <w:rPr>
          <w:rFonts w:cs="Calibri"/>
          <w:szCs w:val="20"/>
          <w:lang w:val="cs-CZ"/>
        </w:rPr>
        <w:t>.</w:t>
      </w:r>
    </w:p>
    <w:p w14:paraId="65C159EF" w14:textId="7D70677F" w:rsidR="00530717" w:rsidRPr="003D1DFC" w:rsidRDefault="00422CA6" w:rsidP="001E0784">
      <w:pPr>
        <w:jc w:val="left"/>
        <w:rPr>
          <w:rFonts w:cs="Calibri"/>
          <w:szCs w:val="20"/>
          <w:lang w:val="cs-CZ"/>
        </w:rPr>
      </w:pPr>
      <w:r w:rsidRPr="003D1DFC">
        <w:rPr>
          <w:rFonts w:cs="Calibri"/>
          <w:b/>
          <w:szCs w:val="20"/>
          <w:lang w:val="cs-CZ"/>
        </w:rPr>
        <w:t>Upozornění</w:t>
      </w:r>
      <w:r w:rsidR="00530717" w:rsidRPr="003D1DFC">
        <w:rPr>
          <w:rFonts w:cs="Calibri"/>
          <w:szCs w:val="20"/>
          <w:lang w:val="cs-CZ"/>
        </w:rPr>
        <w:t>!</w:t>
      </w:r>
    </w:p>
    <w:p w14:paraId="36DBABF0" w14:textId="77777777" w:rsidR="00422CA6" w:rsidRPr="003D1DFC" w:rsidRDefault="00422CA6" w:rsidP="00422CA6">
      <w:pPr>
        <w:rPr>
          <w:rFonts w:cs="Calibri"/>
          <w:szCs w:val="20"/>
          <w:lang w:val="cs-CZ"/>
        </w:rPr>
      </w:pPr>
      <w:r w:rsidRPr="003D1DFC">
        <w:rPr>
          <w:rFonts w:cs="Calibri"/>
          <w:szCs w:val="20"/>
          <w:lang w:val="cs-CZ"/>
        </w:rPr>
        <w:t>Pokud kódy PIN a PUK nebyly dodány spolu se SIM kartou, obraťte se poskytovatele mobilní služby.</w:t>
      </w:r>
    </w:p>
    <w:p w14:paraId="430F0657" w14:textId="245FD7FA" w:rsidR="00530717" w:rsidRPr="003D1DFC" w:rsidRDefault="00422CA6" w:rsidP="00422CA6">
      <w:pPr>
        <w:rPr>
          <w:rFonts w:cs="Calibri"/>
          <w:szCs w:val="20"/>
          <w:lang w:val="cs-CZ"/>
        </w:rPr>
      </w:pPr>
      <w:r w:rsidRPr="003D1DFC">
        <w:rPr>
          <w:rFonts w:cs="Calibri"/>
          <w:szCs w:val="20"/>
          <w:lang w:val="cs-CZ"/>
        </w:rPr>
        <w:t>Pokud je kód PIN zadán třikrát nesprávně, karta SIM bude pro odblokování vyžadovat kód PUK</w:t>
      </w:r>
      <w:r w:rsidR="005F0F51" w:rsidRPr="003D1DFC">
        <w:rPr>
          <w:rFonts w:cs="Calibri"/>
          <w:szCs w:val="20"/>
          <w:lang w:val="cs-CZ"/>
        </w:rPr>
        <w:t>.</w:t>
      </w:r>
    </w:p>
    <w:p w14:paraId="2CB0846E" w14:textId="7D5F293F" w:rsidR="00422CA6" w:rsidRPr="003D1DFC" w:rsidRDefault="00422CA6" w:rsidP="00147BDB">
      <w:pPr>
        <w:pStyle w:val="ListParagraph"/>
        <w:numPr>
          <w:ilvl w:val="0"/>
          <w:numId w:val="8"/>
        </w:numPr>
        <w:tabs>
          <w:tab w:val="clear" w:pos="720"/>
        </w:tabs>
        <w:spacing w:after="240"/>
        <w:ind w:left="284" w:hanging="284"/>
        <w:rPr>
          <w:rFonts w:cs="Calibri"/>
          <w:szCs w:val="20"/>
          <w:lang w:val="cs-CZ"/>
        </w:rPr>
      </w:pPr>
      <w:r w:rsidRPr="003D1DFC">
        <w:rPr>
          <w:rFonts w:cs="Calibri"/>
          <w:szCs w:val="20"/>
          <w:lang w:val="cs-CZ"/>
        </w:rPr>
        <w:t>Zadejte PUK a potvrďte tlačítkem „OK“,</w:t>
      </w:r>
    </w:p>
    <w:p w14:paraId="01A528C8" w14:textId="4F6059B3" w:rsidR="00880CCB" w:rsidRPr="003D1DFC" w:rsidRDefault="00422CA6" w:rsidP="00147BDB">
      <w:pPr>
        <w:pStyle w:val="ListParagraph"/>
        <w:numPr>
          <w:ilvl w:val="0"/>
          <w:numId w:val="8"/>
        </w:numPr>
        <w:spacing w:after="240"/>
        <w:ind w:left="284" w:hanging="284"/>
        <w:rPr>
          <w:rFonts w:cs="Calibri"/>
          <w:szCs w:val="20"/>
          <w:lang w:val="cs-CZ"/>
        </w:rPr>
      </w:pPr>
      <w:r w:rsidRPr="003D1DFC">
        <w:rPr>
          <w:rFonts w:cs="Calibri"/>
          <w:szCs w:val="20"/>
          <w:lang w:val="cs-CZ"/>
        </w:rPr>
        <w:t xml:space="preserve">Zadejte nový kód PIN a potvrďte tlačítkem </w:t>
      </w:r>
      <w:r w:rsidR="00A86A05" w:rsidRPr="003D1DFC">
        <w:rPr>
          <w:rFonts w:cs="Calibri"/>
          <w:szCs w:val="20"/>
          <w:lang w:val="cs-CZ"/>
        </w:rPr>
        <w:t>„</w:t>
      </w:r>
      <w:r w:rsidR="001E0784" w:rsidRPr="003D1DFC">
        <w:rPr>
          <w:rFonts w:cs="Calibri"/>
          <w:szCs w:val="20"/>
          <w:lang w:val="cs-CZ"/>
        </w:rPr>
        <w:t>OK</w:t>
      </w:r>
      <w:r w:rsidR="00A86A05" w:rsidRPr="003D1DFC">
        <w:rPr>
          <w:lang w:val="cs-CZ"/>
        </w:rPr>
        <w:t>“</w:t>
      </w:r>
      <w:r w:rsidR="007A07E9" w:rsidRPr="003D1DFC">
        <w:rPr>
          <w:rFonts w:cs="Calibri"/>
          <w:szCs w:val="20"/>
          <w:lang w:val="cs-CZ"/>
        </w:rPr>
        <w:t>.</w:t>
      </w:r>
    </w:p>
    <w:p w14:paraId="381A3AE0" w14:textId="03C1CB4A" w:rsidR="00530717" w:rsidRPr="003D1DFC" w:rsidRDefault="00422CA6" w:rsidP="00B62361">
      <w:pPr>
        <w:pStyle w:val="Heading2"/>
        <w:rPr>
          <w:lang w:val="cs-CZ"/>
        </w:rPr>
      </w:pPr>
      <w:bookmarkStart w:id="15" w:name="_Toc73968914"/>
      <w:r w:rsidRPr="003D1DFC">
        <w:rPr>
          <w:lang w:val="cs-CZ"/>
        </w:rPr>
        <w:t>Změna data a času</w:t>
      </w:r>
      <w:bookmarkEnd w:id="15"/>
    </w:p>
    <w:p w14:paraId="5B148CE5" w14:textId="3567886E" w:rsidR="00422CA6" w:rsidRPr="003D1DFC" w:rsidRDefault="00422CA6" w:rsidP="00422CA6">
      <w:pPr>
        <w:rPr>
          <w:lang w:val="cs-CZ"/>
        </w:rPr>
      </w:pPr>
      <w:r w:rsidRPr="003D1DFC">
        <w:rPr>
          <w:lang w:val="cs-CZ"/>
        </w:rPr>
        <w:t xml:space="preserve">Telefon dokáže automaticky aktualizovat data a čas. Po zapnutí telefonu se toto automaticky stáhne z GSM sítě. Pokud z nějakého důvodu nebyl datum a čas </w:t>
      </w:r>
      <w:r w:rsidRPr="003D1DFC">
        <w:rPr>
          <w:lang w:val="cs-CZ"/>
        </w:rPr>
        <w:lastRenderedPageBreak/>
        <w:t>aktualizován automaticky, můžete údaje zadat ručně. V nabídce vyberte položku Nastavení -&gt; Nastavit telefon -&gt; Čas a datum.</w:t>
      </w:r>
    </w:p>
    <w:p w14:paraId="61518262" w14:textId="3E6E1C4F" w:rsidR="00530717" w:rsidRPr="003D1DFC" w:rsidRDefault="00422CA6" w:rsidP="00422CA6">
      <w:pPr>
        <w:spacing w:after="240"/>
        <w:rPr>
          <w:rFonts w:cs="Calibri"/>
          <w:szCs w:val="20"/>
          <w:lang w:val="cs-CZ"/>
        </w:rPr>
      </w:pPr>
      <w:r w:rsidRPr="003D1DFC">
        <w:rPr>
          <w:lang w:val="cs-CZ"/>
        </w:rPr>
        <w:t>Pomocí číselných tlačítek zadejte správný čas. V případě potřeby se pohybujte vpravo / vlevo stisknutím tlačítek * a #. Poté stiskněte šipku dolů a obdobně zadejte datum. Potvrďte PKT</w:t>
      </w:r>
      <w:r w:rsidR="00C72D4F" w:rsidRPr="003D1DFC">
        <w:rPr>
          <w:rFonts w:cs="Calibri"/>
          <w:szCs w:val="20"/>
          <w:lang w:val="cs-CZ"/>
        </w:rPr>
        <w:t>.</w:t>
      </w:r>
    </w:p>
    <w:p w14:paraId="0F03DB32" w14:textId="3E7B1196" w:rsidR="00530717" w:rsidRPr="003D1DFC" w:rsidRDefault="000E75D7" w:rsidP="000C2EFD">
      <w:pPr>
        <w:pStyle w:val="Heading2"/>
        <w:rPr>
          <w:lang w:val="cs-CZ"/>
        </w:rPr>
      </w:pPr>
      <w:bookmarkStart w:id="16" w:name="_Toc73968915"/>
      <w:r w:rsidRPr="003D1DFC">
        <w:rPr>
          <w:lang w:val="cs-CZ"/>
        </w:rPr>
        <w:t>Telefonické hovory</w:t>
      </w:r>
      <w:bookmarkEnd w:id="16"/>
    </w:p>
    <w:p w14:paraId="3FA48659" w14:textId="2D605B12" w:rsidR="000E75D7" w:rsidRPr="003D1DFC" w:rsidRDefault="000E75D7" w:rsidP="000E75D7">
      <w:pPr>
        <w:rPr>
          <w:lang w:val="cs-CZ"/>
        </w:rPr>
      </w:pPr>
      <w:r w:rsidRPr="003D1DFC">
        <w:rPr>
          <w:lang w:val="cs-CZ"/>
        </w:rPr>
        <w:t>Zadejte telefonní číslo. Pokud se spletete, stiskněte „Smazat“ a odstraňte poslední zadanou číslici.</w:t>
      </w:r>
    </w:p>
    <w:p w14:paraId="63DBBEEC" w14:textId="62DE5DDC" w:rsidR="000E75D7" w:rsidRPr="003D1DFC" w:rsidRDefault="000E75D7" w:rsidP="000E75D7">
      <w:pPr>
        <w:rPr>
          <w:lang w:val="cs-CZ"/>
        </w:rPr>
      </w:pPr>
      <w:r w:rsidRPr="003D1DFC">
        <w:rPr>
          <w:lang w:val="cs-CZ"/>
        </w:rPr>
        <w:t>Stisknutím tlačítka</w:t>
      </w:r>
      <w:r w:rsidR="000C2EFD" w:rsidRPr="003D1DFC">
        <w:rPr>
          <w:lang w:val="cs-CZ"/>
        </w:rPr>
        <w:t xml:space="preserve"> </w:t>
      </w:r>
      <w:r w:rsidR="000C2EFD" w:rsidRPr="003D1DFC">
        <w:rPr>
          <w:rFonts w:cs="Calibri"/>
          <w:noProof/>
          <w:szCs w:val="20"/>
          <w:lang w:val="cs-CZ" w:eastAsia="sk-SK"/>
        </w:rPr>
        <w:drawing>
          <wp:inline distT="0" distB="0" distL="0" distR="0" wp14:anchorId="699D8C27" wp14:editId="5C169BB8">
            <wp:extent cx="239395" cy="91440"/>
            <wp:effectExtent l="0" t="0" r="8255" b="3810"/>
            <wp:docPr id="8"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 cy="91440"/>
                    </a:xfrm>
                    <a:prstGeom prst="rect">
                      <a:avLst/>
                    </a:prstGeom>
                    <a:noFill/>
                    <a:ln>
                      <a:noFill/>
                    </a:ln>
                  </pic:spPr>
                </pic:pic>
              </a:graphicData>
            </a:graphic>
          </wp:inline>
        </w:drawing>
      </w:r>
      <w:r w:rsidR="000C2EFD" w:rsidRPr="003D1DFC">
        <w:rPr>
          <w:lang w:val="cs-CZ"/>
        </w:rPr>
        <w:t xml:space="preserve"> </w:t>
      </w:r>
      <w:r w:rsidRPr="003D1DFC">
        <w:rPr>
          <w:lang w:val="cs-CZ"/>
        </w:rPr>
        <w:t>číslo vytočíte. Pro spojení zrušit, stiskněte tlačítko „Zrušit“.</w:t>
      </w:r>
    </w:p>
    <w:p w14:paraId="2E831D04" w14:textId="3090DD33" w:rsidR="000C2EFD" w:rsidRPr="003D1DFC" w:rsidRDefault="000E75D7" w:rsidP="000E75D7">
      <w:pPr>
        <w:rPr>
          <w:lang w:val="cs-CZ"/>
        </w:rPr>
      </w:pPr>
      <w:r w:rsidRPr="003D1DFC">
        <w:rPr>
          <w:lang w:val="cs-CZ"/>
        </w:rPr>
        <w:t>Stisknutím</w:t>
      </w:r>
      <w:r w:rsidR="000C2EFD" w:rsidRPr="003D1DFC">
        <w:rPr>
          <w:lang w:val="cs-CZ"/>
        </w:rPr>
        <w:t xml:space="preserve"> </w:t>
      </w:r>
      <w:r w:rsidR="000C2EFD" w:rsidRPr="003D1DFC">
        <w:rPr>
          <w:rFonts w:cs="Calibri"/>
          <w:noProof/>
          <w:szCs w:val="20"/>
          <w:lang w:val="cs-CZ" w:eastAsia="sk-SK"/>
        </w:rPr>
        <w:drawing>
          <wp:inline distT="0" distB="0" distL="0" distR="0" wp14:anchorId="6A60BCBB" wp14:editId="1C353870">
            <wp:extent cx="210820" cy="133350"/>
            <wp:effectExtent l="0" t="0" r="0" b="0"/>
            <wp:docPr id="2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 cy="133350"/>
                    </a:xfrm>
                    <a:prstGeom prst="rect">
                      <a:avLst/>
                    </a:prstGeom>
                    <a:noFill/>
                    <a:ln>
                      <a:noFill/>
                    </a:ln>
                  </pic:spPr>
                </pic:pic>
              </a:graphicData>
            </a:graphic>
          </wp:inline>
        </w:drawing>
      </w:r>
      <w:r w:rsidR="000C2EFD" w:rsidRPr="003D1DFC">
        <w:rPr>
          <w:lang w:val="cs-CZ"/>
        </w:rPr>
        <w:t xml:space="preserve"> </w:t>
      </w:r>
      <w:r w:rsidRPr="003D1DFC">
        <w:rPr>
          <w:lang w:val="cs-CZ"/>
        </w:rPr>
        <w:t>spojení ukončíte.</w:t>
      </w:r>
    </w:p>
    <w:p w14:paraId="76FCE2AA" w14:textId="77777777" w:rsidR="000C2EFD" w:rsidRPr="003D1DFC" w:rsidRDefault="000C2EFD" w:rsidP="00A86A05">
      <w:pPr>
        <w:ind w:firstLine="142"/>
        <w:rPr>
          <w:rFonts w:cs="Calibri"/>
          <w:szCs w:val="20"/>
          <w:lang w:val="cs-CZ"/>
        </w:rPr>
      </w:pPr>
      <w:r w:rsidRPr="003D1DFC">
        <w:rPr>
          <w:rFonts w:cs="Calibri"/>
          <w:b/>
          <w:szCs w:val="20"/>
          <w:lang w:val="cs-CZ"/>
        </w:rPr>
        <w:t>Pozor</w:t>
      </w:r>
      <w:r w:rsidRPr="003D1DFC">
        <w:rPr>
          <w:rFonts w:cs="Calibri"/>
          <w:szCs w:val="20"/>
          <w:lang w:val="cs-CZ"/>
        </w:rPr>
        <w:t>!</w:t>
      </w:r>
    </w:p>
    <w:p w14:paraId="35D099D5" w14:textId="09B27C58" w:rsidR="00530717" w:rsidRPr="003D1DFC" w:rsidRDefault="000E75D7" w:rsidP="000C2EFD">
      <w:pPr>
        <w:spacing w:after="240"/>
        <w:rPr>
          <w:rFonts w:cs="Calibri"/>
          <w:szCs w:val="20"/>
          <w:lang w:val="cs-CZ"/>
        </w:rPr>
      </w:pPr>
      <w:r w:rsidRPr="003D1DFC">
        <w:rPr>
          <w:lang w:val="cs-CZ"/>
        </w:rPr>
        <w:t>Pro zadání znaku „+“, které je třeba před kódem země při uskutečňování mezinárodních hovorů, dvakrát stiskněte tlačítko „*“ (nebo zadejte 00).</w:t>
      </w:r>
    </w:p>
    <w:p w14:paraId="1EAA4923" w14:textId="38AE3485" w:rsidR="00C83A5D" w:rsidRPr="003D1DFC" w:rsidRDefault="000E75D7" w:rsidP="00F96764">
      <w:pPr>
        <w:pStyle w:val="Heading3"/>
        <w:rPr>
          <w:lang w:val="cs-CZ"/>
        </w:rPr>
      </w:pPr>
      <w:bookmarkStart w:id="17" w:name="_Toc73968916"/>
      <w:r w:rsidRPr="003D1DFC">
        <w:rPr>
          <w:lang w:val="cs-CZ"/>
        </w:rPr>
        <w:t>Číslo z telefonního seznamu</w:t>
      </w:r>
      <w:bookmarkEnd w:id="17"/>
    </w:p>
    <w:p w14:paraId="26383A9C" w14:textId="257C353A" w:rsidR="000E75D7" w:rsidRPr="003D1DFC" w:rsidRDefault="000E75D7" w:rsidP="000E75D7">
      <w:pPr>
        <w:rPr>
          <w:lang w:val="cs-CZ"/>
        </w:rPr>
      </w:pPr>
      <w:r w:rsidRPr="003D1DFC">
        <w:rPr>
          <w:lang w:val="cs-CZ"/>
        </w:rPr>
        <w:t>V pohotovostním režimu stiskněte levé kontextové tlačítko – Menu – pro vstup do hlavní nabídky.</w:t>
      </w:r>
    </w:p>
    <w:p w14:paraId="562D3415" w14:textId="77777777" w:rsidR="000E75D7" w:rsidRPr="003D1DFC" w:rsidRDefault="000E75D7" w:rsidP="000E75D7">
      <w:pPr>
        <w:rPr>
          <w:lang w:val="cs-CZ"/>
        </w:rPr>
      </w:pPr>
      <w:r w:rsidRPr="003D1DFC">
        <w:rPr>
          <w:lang w:val="cs-CZ"/>
        </w:rPr>
        <w:t>Pomocí šipek nahoru / dolů najděte položku Kontakty a stisknutím levého kontextového tlačítka vstupte do tohoto seznamu.</w:t>
      </w:r>
    </w:p>
    <w:p w14:paraId="08A9D9ED" w14:textId="1F33F96D" w:rsidR="000C2EFD" w:rsidRPr="003D1DFC" w:rsidRDefault="000E75D7" w:rsidP="000E75D7">
      <w:pPr>
        <w:rPr>
          <w:rFonts w:cs="Calibri"/>
          <w:szCs w:val="20"/>
          <w:lang w:val="cs-CZ"/>
        </w:rPr>
      </w:pPr>
      <w:r w:rsidRPr="003D1DFC">
        <w:rPr>
          <w:lang w:val="cs-CZ"/>
        </w:rPr>
        <w:t>Pro nalezení konkrétního jména zadejte první písmeno / á tohoto jména. Pro uskutečnění hovoru stiskněte</w:t>
      </w:r>
      <w:r w:rsidR="000C2EFD" w:rsidRPr="003D1DFC">
        <w:rPr>
          <w:lang w:val="cs-CZ"/>
        </w:rPr>
        <w:t xml:space="preserve"> </w:t>
      </w:r>
      <w:r w:rsidR="000C2EFD" w:rsidRPr="003D1DFC">
        <w:rPr>
          <w:rFonts w:cs="Calibri"/>
          <w:noProof/>
          <w:szCs w:val="20"/>
          <w:lang w:val="cs-CZ" w:eastAsia="sk-SK"/>
        </w:rPr>
        <w:drawing>
          <wp:inline distT="0" distB="0" distL="0" distR="0" wp14:anchorId="3BEE65C2" wp14:editId="43C29779">
            <wp:extent cx="239395" cy="84455"/>
            <wp:effectExtent l="0" t="0" r="8255" b="0"/>
            <wp:docPr id="2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 cy="84455"/>
                    </a:xfrm>
                    <a:prstGeom prst="rect">
                      <a:avLst/>
                    </a:prstGeom>
                    <a:noFill/>
                    <a:ln>
                      <a:noFill/>
                    </a:ln>
                  </pic:spPr>
                </pic:pic>
              </a:graphicData>
            </a:graphic>
          </wp:inline>
        </w:drawing>
      </w:r>
      <w:r w:rsidR="000C2EFD" w:rsidRPr="003D1DFC">
        <w:rPr>
          <w:lang w:val="cs-CZ"/>
        </w:rPr>
        <w:t>.</w:t>
      </w:r>
    </w:p>
    <w:p w14:paraId="6F74AE48" w14:textId="14931E28" w:rsidR="00C83A5D" w:rsidRPr="003D1DFC" w:rsidRDefault="000E75D7" w:rsidP="000C2EFD">
      <w:pPr>
        <w:spacing w:after="240"/>
        <w:rPr>
          <w:rFonts w:cs="Calibri"/>
          <w:szCs w:val="20"/>
          <w:lang w:val="cs-CZ"/>
        </w:rPr>
      </w:pPr>
      <w:r w:rsidRPr="003D1DFC">
        <w:rPr>
          <w:b/>
          <w:lang w:val="cs-CZ"/>
        </w:rPr>
        <w:t>Rychlý způsob</w:t>
      </w:r>
      <w:r w:rsidR="000C2EFD" w:rsidRPr="003D1DFC">
        <w:rPr>
          <w:lang w:val="cs-CZ"/>
        </w:rPr>
        <w:t xml:space="preserve">: </w:t>
      </w:r>
      <w:r w:rsidRPr="003D1DFC">
        <w:rPr>
          <w:lang w:val="cs-CZ"/>
        </w:rPr>
        <w:t xml:space="preserve">v pohotovostním režimu stiskněte pravé kontextové tlačítko </w:t>
      </w:r>
      <w:r w:rsidRPr="003D1DFC">
        <w:rPr>
          <w:lang w:val="cs-CZ"/>
        </w:rPr>
        <w:lastRenderedPageBreak/>
        <w:t>„Kontakty“, čímž vstupte přímo do seznamu.</w:t>
      </w:r>
    </w:p>
    <w:p w14:paraId="6A4F042D" w14:textId="5E7D6823" w:rsidR="00530717" w:rsidRPr="003D1DFC" w:rsidRDefault="000E75D7" w:rsidP="000C2EFD">
      <w:pPr>
        <w:pStyle w:val="Heading2"/>
        <w:rPr>
          <w:lang w:val="cs-CZ"/>
        </w:rPr>
      </w:pPr>
      <w:bookmarkStart w:id="18" w:name="_Toc73968917"/>
      <w:r w:rsidRPr="003D1DFC">
        <w:rPr>
          <w:lang w:val="cs-CZ"/>
        </w:rPr>
        <w:t>Přijetí hovoru</w:t>
      </w:r>
      <w:bookmarkEnd w:id="18"/>
    </w:p>
    <w:p w14:paraId="17708208" w14:textId="7D4551B3" w:rsidR="000C2EFD" w:rsidRPr="003D1DFC" w:rsidRDefault="000E75D7" w:rsidP="000C2EFD">
      <w:pPr>
        <w:rPr>
          <w:rFonts w:cs="Calibri"/>
          <w:szCs w:val="20"/>
          <w:lang w:val="cs-CZ"/>
        </w:rPr>
      </w:pPr>
      <w:r w:rsidRPr="003D1DFC">
        <w:rPr>
          <w:lang w:val="cs-CZ"/>
        </w:rPr>
        <w:t xml:space="preserve">Příchozí hovor přijměte stiskem </w:t>
      </w:r>
      <w:r w:rsidR="000C2EFD" w:rsidRPr="003D1DFC">
        <w:rPr>
          <w:rFonts w:cs="Calibri"/>
          <w:noProof/>
          <w:szCs w:val="20"/>
          <w:lang w:val="cs-CZ" w:eastAsia="sk-SK"/>
        </w:rPr>
        <w:drawing>
          <wp:inline distT="0" distB="0" distL="0" distR="0" wp14:anchorId="5314CC1B" wp14:editId="5FE6FF53">
            <wp:extent cx="239395" cy="84455"/>
            <wp:effectExtent l="0" t="0" r="8255" b="0"/>
            <wp:docPr id="11"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 cy="84455"/>
                    </a:xfrm>
                    <a:prstGeom prst="rect">
                      <a:avLst/>
                    </a:prstGeom>
                    <a:noFill/>
                    <a:ln>
                      <a:noFill/>
                    </a:ln>
                  </pic:spPr>
                </pic:pic>
              </a:graphicData>
            </a:graphic>
          </wp:inline>
        </w:drawing>
      </w:r>
      <w:r w:rsidR="000C2EFD" w:rsidRPr="003D1DFC">
        <w:rPr>
          <w:rFonts w:cs="Calibri"/>
          <w:szCs w:val="20"/>
          <w:lang w:val="cs-CZ"/>
        </w:rPr>
        <w:t xml:space="preserve">. </w:t>
      </w:r>
    </w:p>
    <w:p w14:paraId="06DECC29" w14:textId="02EB2C55" w:rsidR="000C2EFD" w:rsidRPr="003D1DFC" w:rsidRDefault="000E75D7" w:rsidP="000C2EFD">
      <w:pPr>
        <w:rPr>
          <w:rFonts w:cs="Calibri"/>
          <w:szCs w:val="20"/>
          <w:lang w:val="cs-CZ"/>
        </w:rPr>
      </w:pPr>
      <w:r w:rsidRPr="003D1DFC">
        <w:rPr>
          <w:lang w:val="cs-CZ"/>
        </w:rPr>
        <w:t>Odmítněte jej stisknutím</w:t>
      </w:r>
      <w:r w:rsidR="000C2EFD" w:rsidRPr="003D1DFC">
        <w:rPr>
          <w:lang w:val="cs-CZ"/>
        </w:rPr>
        <w:t xml:space="preserve"> </w:t>
      </w:r>
      <w:r w:rsidR="000C2EFD" w:rsidRPr="003D1DFC">
        <w:rPr>
          <w:rFonts w:cs="Calibri"/>
          <w:noProof/>
          <w:szCs w:val="20"/>
          <w:lang w:val="cs-CZ" w:eastAsia="sk-SK"/>
        </w:rPr>
        <w:drawing>
          <wp:inline distT="0" distB="0" distL="0" distR="0" wp14:anchorId="3BDDF2FC" wp14:editId="4CBF9399">
            <wp:extent cx="210820" cy="133350"/>
            <wp:effectExtent l="0" t="0" r="0" b="0"/>
            <wp:docPr id="1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 cy="133350"/>
                    </a:xfrm>
                    <a:prstGeom prst="rect">
                      <a:avLst/>
                    </a:prstGeom>
                    <a:noFill/>
                    <a:ln>
                      <a:noFill/>
                    </a:ln>
                  </pic:spPr>
                </pic:pic>
              </a:graphicData>
            </a:graphic>
          </wp:inline>
        </w:drawing>
      </w:r>
      <w:r w:rsidR="000C2EFD" w:rsidRPr="003D1DFC">
        <w:rPr>
          <w:rFonts w:cs="Calibri"/>
          <w:szCs w:val="20"/>
          <w:lang w:val="cs-CZ"/>
        </w:rPr>
        <w:t>.</w:t>
      </w:r>
    </w:p>
    <w:p w14:paraId="29D09946" w14:textId="4FF336F4" w:rsidR="002C0D74" w:rsidRPr="003D1DFC" w:rsidRDefault="000E75D7" w:rsidP="00A86A05">
      <w:pPr>
        <w:spacing w:after="240"/>
        <w:jc w:val="left"/>
        <w:rPr>
          <w:rFonts w:cs="Calibri"/>
          <w:szCs w:val="20"/>
          <w:lang w:val="cs-CZ"/>
        </w:rPr>
      </w:pPr>
      <w:r w:rsidRPr="003D1DFC">
        <w:rPr>
          <w:rFonts w:cs="Calibri"/>
          <w:szCs w:val="20"/>
          <w:lang w:val="cs-CZ"/>
        </w:rPr>
        <w:t>Aktivní</w:t>
      </w:r>
      <w:r w:rsidR="00A86A05" w:rsidRPr="003D1DFC">
        <w:rPr>
          <w:rFonts w:cs="Calibri"/>
          <w:szCs w:val="20"/>
          <w:lang w:val="cs-CZ"/>
        </w:rPr>
        <w:t xml:space="preserve"> </w:t>
      </w:r>
      <w:r w:rsidR="000C2EFD" w:rsidRPr="003D1DFC">
        <w:rPr>
          <w:rFonts w:cs="Calibri"/>
          <w:szCs w:val="20"/>
          <w:lang w:val="cs-CZ"/>
        </w:rPr>
        <w:t>hovor</w:t>
      </w:r>
      <w:r w:rsidR="00A86A05" w:rsidRPr="003D1DFC">
        <w:rPr>
          <w:rFonts w:cs="Calibri"/>
          <w:szCs w:val="20"/>
          <w:lang w:val="cs-CZ"/>
        </w:rPr>
        <w:t xml:space="preserve"> ukonč</w:t>
      </w:r>
      <w:r w:rsidRPr="003D1DFC">
        <w:rPr>
          <w:rFonts w:cs="Calibri"/>
          <w:szCs w:val="20"/>
          <w:lang w:val="cs-CZ"/>
        </w:rPr>
        <w:t>ete</w:t>
      </w:r>
      <w:r w:rsidR="00A86A05" w:rsidRPr="003D1DFC">
        <w:rPr>
          <w:rFonts w:cs="Calibri"/>
          <w:szCs w:val="20"/>
          <w:lang w:val="cs-CZ"/>
        </w:rPr>
        <w:t xml:space="preserve"> </w:t>
      </w:r>
      <w:r w:rsidR="000C2EFD" w:rsidRPr="003D1DFC">
        <w:rPr>
          <w:rFonts w:cs="Calibri"/>
          <w:szCs w:val="20"/>
          <w:lang w:val="cs-CZ"/>
        </w:rPr>
        <w:t>st</w:t>
      </w:r>
      <w:r w:rsidRPr="003D1DFC">
        <w:rPr>
          <w:rFonts w:cs="Calibri"/>
          <w:szCs w:val="20"/>
          <w:lang w:val="cs-CZ"/>
        </w:rPr>
        <w:t xml:space="preserve">isknutím </w:t>
      </w:r>
      <w:r w:rsidR="000C2EFD" w:rsidRPr="003D1DFC">
        <w:rPr>
          <w:rFonts w:cs="Calibri"/>
          <w:noProof/>
          <w:szCs w:val="20"/>
          <w:lang w:val="cs-CZ" w:eastAsia="sk-SK"/>
        </w:rPr>
        <w:drawing>
          <wp:inline distT="0" distB="0" distL="0" distR="0" wp14:anchorId="6C8E3D8E" wp14:editId="27DC5CC9">
            <wp:extent cx="210820" cy="133350"/>
            <wp:effectExtent l="0" t="0" r="0" b="0"/>
            <wp:docPr id="13"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 cy="133350"/>
                    </a:xfrm>
                    <a:prstGeom prst="rect">
                      <a:avLst/>
                    </a:prstGeom>
                    <a:noFill/>
                    <a:ln>
                      <a:noFill/>
                    </a:ln>
                  </pic:spPr>
                </pic:pic>
              </a:graphicData>
            </a:graphic>
          </wp:inline>
        </w:drawing>
      </w:r>
      <w:r w:rsidR="00EE474F" w:rsidRPr="003D1DFC">
        <w:rPr>
          <w:rFonts w:cs="Calibri"/>
          <w:szCs w:val="20"/>
          <w:lang w:val="cs-CZ"/>
        </w:rPr>
        <w:t>.</w:t>
      </w:r>
    </w:p>
    <w:p w14:paraId="4294EBAB" w14:textId="31E5F888" w:rsidR="00530717" w:rsidRPr="003D1DFC" w:rsidRDefault="000E75D7" w:rsidP="00A86A05">
      <w:pPr>
        <w:pStyle w:val="Heading2"/>
        <w:rPr>
          <w:lang w:val="cs-CZ"/>
        </w:rPr>
      </w:pPr>
      <w:bookmarkStart w:id="19" w:name="_Toc73968918"/>
      <w:r w:rsidRPr="003D1DFC">
        <w:rPr>
          <w:lang w:val="cs-CZ"/>
        </w:rPr>
        <w:t>Regulace hlasitosti</w:t>
      </w:r>
      <w:bookmarkEnd w:id="19"/>
    </w:p>
    <w:p w14:paraId="6621E5C5" w14:textId="1918A8FD" w:rsidR="002C0D74" w:rsidRPr="003D1DFC" w:rsidRDefault="000E75D7" w:rsidP="00A01E0D">
      <w:pPr>
        <w:rPr>
          <w:rFonts w:cs="Calibri"/>
          <w:szCs w:val="20"/>
          <w:lang w:val="cs-CZ"/>
        </w:rPr>
      </w:pPr>
      <w:r w:rsidRPr="003D1DFC">
        <w:rPr>
          <w:rFonts w:cs="Calibri"/>
          <w:szCs w:val="20"/>
          <w:lang w:val="cs-CZ"/>
        </w:rPr>
        <w:t>Během hovoru vyberte „Možnosti“, a pak „Hlasitost“, abyste mohli pomocí šipek nahoru / dolů upravit hlasitost telefonního hovoru. Na displeji se zobrazí indikátor hlasitosti</w:t>
      </w:r>
      <w:r w:rsidR="00A86A05" w:rsidRPr="003D1DFC">
        <w:rPr>
          <w:rFonts w:cs="Calibri"/>
          <w:szCs w:val="20"/>
          <w:lang w:val="cs-CZ"/>
        </w:rPr>
        <w:t>.</w:t>
      </w:r>
    </w:p>
    <w:p w14:paraId="2D64F547" w14:textId="77777777" w:rsidR="00A86A05" w:rsidRPr="003D1DFC" w:rsidRDefault="00A86A05" w:rsidP="00A86A05">
      <w:pPr>
        <w:ind w:firstLineChars="98" w:firstLine="177"/>
        <w:rPr>
          <w:rFonts w:cs="Calibri"/>
          <w:b/>
          <w:szCs w:val="20"/>
          <w:lang w:val="cs-CZ"/>
        </w:rPr>
      </w:pPr>
      <w:r w:rsidRPr="003D1DFC">
        <w:rPr>
          <w:rFonts w:cs="Calibri"/>
          <w:b/>
          <w:szCs w:val="20"/>
          <w:lang w:val="cs-CZ"/>
        </w:rPr>
        <w:t>Pozor!</w:t>
      </w:r>
    </w:p>
    <w:p w14:paraId="55123B14" w14:textId="6CDEE05F" w:rsidR="00210D3C" w:rsidRPr="003D1DFC" w:rsidRDefault="000E75D7" w:rsidP="00A86A05">
      <w:pPr>
        <w:spacing w:after="240"/>
        <w:rPr>
          <w:rFonts w:cs="Calibri"/>
          <w:bCs/>
          <w:szCs w:val="20"/>
          <w:lang w:val="cs-CZ"/>
        </w:rPr>
      </w:pPr>
      <w:r w:rsidRPr="003D1DFC">
        <w:rPr>
          <w:rFonts w:cs="Calibri"/>
          <w:bCs/>
          <w:szCs w:val="20"/>
          <w:lang w:val="cs-CZ"/>
        </w:rPr>
        <w:t>Používání sluchátek při vysoké hlasitosti může poškodit sluch. Při nastavování hlasitosti postupujte opatrně.</w:t>
      </w:r>
    </w:p>
    <w:p w14:paraId="377145A2" w14:textId="31F08764" w:rsidR="00530717" w:rsidRPr="003D1DFC" w:rsidRDefault="00035B15" w:rsidP="00A86A05">
      <w:pPr>
        <w:pStyle w:val="Heading2"/>
        <w:rPr>
          <w:lang w:val="cs-CZ"/>
        </w:rPr>
      </w:pPr>
      <w:bookmarkStart w:id="20" w:name="_Toc73968919"/>
      <w:r w:rsidRPr="003D1DFC">
        <w:rPr>
          <w:lang w:val="cs-CZ"/>
        </w:rPr>
        <w:t>I</w:t>
      </w:r>
      <w:r w:rsidR="00A86A05" w:rsidRPr="003D1DFC">
        <w:rPr>
          <w:lang w:val="cs-CZ"/>
        </w:rPr>
        <w:t>kony na displeji</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
        <w:gridCol w:w="1134"/>
        <w:gridCol w:w="425"/>
        <w:gridCol w:w="1329"/>
      </w:tblGrid>
      <w:tr w:rsidR="000E75D7" w:rsidRPr="003D1DFC" w14:paraId="6A5AEA16" w14:textId="77777777" w:rsidTr="000E75D7">
        <w:tc>
          <w:tcPr>
            <w:tcW w:w="421" w:type="dxa"/>
            <w:vAlign w:val="center"/>
          </w:tcPr>
          <w:p w14:paraId="0F8929C0" w14:textId="78094415" w:rsidR="000E75D7" w:rsidRPr="003D1DFC" w:rsidRDefault="000E75D7" w:rsidP="000E75D7">
            <w:pPr>
              <w:jc w:val="center"/>
              <w:rPr>
                <w:rFonts w:cs="Calibri"/>
                <w:color w:val="FF0000"/>
                <w:szCs w:val="20"/>
                <w:lang w:val="cs-CZ"/>
              </w:rPr>
            </w:pPr>
            <w:r w:rsidRPr="003D1DFC">
              <w:rPr>
                <w:lang w:val="cs-CZ"/>
              </w:rPr>
              <w:object w:dxaOrig="2775" w:dyaOrig="1875" w14:anchorId="41306503">
                <v:shape id="_x0000_i1026" type="#_x0000_t75" style="width:17.05pt;height:11.8pt" o:ole="">
                  <v:imagedata r:id="rId18" o:title=""/>
                </v:shape>
                <o:OLEObject Type="Embed" ProgID="PBrush" ShapeID="_x0000_i1026" DrawAspect="Content" ObjectID="_1684582168" r:id="rId19"/>
              </w:object>
            </w:r>
          </w:p>
        </w:tc>
        <w:tc>
          <w:tcPr>
            <w:tcW w:w="1134" w:type="dxa"/>
            <w:vAlign w:val="center"/>
          </w:tcPr>
          <w:p w14:paraId="1C1372AF" w14:textId="131AE45C" w:rsidR="000E75D7" w:rsidRPr="003D1DFC" w:rsidRDefault="000E75D7" w:rsidP="000E75D7">
            <w:pPr>
              <w:jc w:val="center"/>
              <w:rPr>
                <w:rFonts w:cs="Calibri"/>
                <w:szCs w:val="20"/>
                <w:lang w:val="cs-CZ"/>
              </w:rPr>
            </w:pPr>
            <w:r w:rsidRPr="003D1DFC">
              <w:rPr>
                <w:rFonts w:cs="Calibri"/>
                <w:szCs w:val="20"/>
                <w:lang w:val="cs-CZ"/>
              </w:rPr>
              <w:t>Síla signálu</w:t>
            </w:r>
          </w:p>
        </w:tc>
        <w:tc>
          <w:tcPr>
            <w:tcW w:w="425" w:type="dxa"/>
            <w:vAlign w:val="center"/>
          </w:tcPr>
          <w:p w14:paraId="31236570" w14:textId="66A4A26F" w:rsidR="000E75D7" w:rsidRPr="003D1DFC" w:rsidRDefault="000E75D7" w:rsidP="000E75D7">
            <w:pPr>
              <w:jc w:val="center"/>
              <w:rPr>
                <w:rFonts w:cs="Calibri"/>
                <w:szCs w:val="20"/>
                <w:lang w:val="cs-CZ"/>
              </w:rPr>
            </w:pPr>
            <w:r w:rsidRPr="003D1DFC">
              <w:rPr>
                <w:lang w:val="cs-CZ"/>
              </w:rPr>
              <w:object w:dxaOrig="1668" w:dyaOrig="1296" w14:anchorId="789FF742">
                <v:shape id="_x0000_i1027" type="#_x0000_t75" style="width:14.25pt;height:11.3pt" o:ole="">
                  <v:imagedata r:id="rId20" o:title=""/>
                </v:shape>
                <o:OLEObject Type="Embed" ProgID="PBrush" ShapeID="_x0000_i1027" DrawAspect="Content" ObjectID="_1684582169" r:id="rId21"/>
              </w:object>
            </w:r>
          </w:p>
        </w:tc>
        <w:tc>
          <w:tcPr>
            <w:tcW w:w="1329" w:type="dxa"/>
            <w:vAlign w:val="center"/>
          </w:tcPr>
          <w:p w14:paraId="35F74691" w14:textId="23A9C7E6" w:rsidR="000E75D7" w:rsidRPr="003D1DFC" w:rsidRDefault="000E75D7" w:rsidP="000E75D7">
            <w:pPr>
              <w:jc w:val="center"/>
              <w:rPr>
                <w:rFonts w:cs="Calibri"/>
                <w:szCs w:val="20"/>
                <w:lang w:val="cs-CZ"/>
              </w:rPr>
            </w:pPr>
            <w:r w:rsidRPr="003D1DFC">
              <w:rPr>
                <w:rStyle w:val="jlqj4b"/>
                <w:lang w:val="cs-CZ"/>
              </w:rPr>
              <w:t>Sluchátka</w:t>
            </w:r>
            <w:r w:rsidRPr="003D1DFC">
              <w:rPr>
                <w:rStyle w:val="viiyi"/>
                <w:lang w:val="cs-CZ"/>
              </w:rPr>
              <w:t xml:space="preserve"> </w:t>
            </w:r>
            <w:r w:rsidRPr="003D1DFC">
              <w:rPr>
                <w:rStyle w:val="jlqj4b"/>
                <w:lang w:val="cs-CZ"/>
              </w:rPr>
              <w:t>připojené</w:t>
            </w:r>
          </w:p>
        </w:tc>
      </w:tr>
      <w:tr w:rsidR="000E75D7" w:rsidRPr="003D1DFC" w14:paraId="30F505B6" w14:textId="77777777" w:rsidTr="000E75D7">
        <w:trPr>
          <w:trHeight w:val="472"/>
        </w:trPr>
        <w:tc>
          <w:tcPr>
            <w:tcW w:w="421" w:type="dxa"/>
            <w:vAlign w:val="center"/>
          </w:tcPr>
          <w:p w14:paraId="3CD33DC9" w14:textId="1D67EB9C" w:rsidR="000E75D7" w:rsidRPr="003D1DFC" w:rsidRDefault="000E75D7" w:rsidP="000E75D7">
            <w:pPr>
              <w:jc w:val="center"/>
              <w:rPr>
                <w:rFonts w:cs="Calibri"/>
                <w:color w:val="FF0000"/>
                <w:szCs w:val="20"/>
                <w:lang w:val="cs-CZ"/>
              </w:rPr>
            </w:pPr>
            <w:r w:rsidRPr="003D1DFC">
              <w:rPr>
                <w:lang w:val="cs-CZ"/>
              </w:rPr>
              <w:object w:dxaOrig="1920" w:dyaOrig="1560" w14:anchorId="2BDD90A5">
                <v:shape id="_x0000_i1028" type="#_x0000_t75" style="width:12.75pt;height:10.55pt" o:ole="">
                  <v:imagedata r:id="rId22" o:title=""/>
                </v:shape>
                <o:OLEObject Type="Embed" ProgID="PBrush" ShapeID="_x0000_i1028" DrawAspect="Content" ObjectID="_1684582170" r:id="rId23"/>
              </w:object>
            </w:r>
          </w:p>
        </w:tc>
        <w:tc>
          <w:tcPr>
            <w:tcW w:w="1134" w:type="dxa"/>
            <w:vAlign w:val="center"/>
          </w:tcPr>
          <w:p w14:paraId="0EF62229" w14:textId="5782266B" w:rsidR="000E75D7" w:rsidRPr="003D1DFC" w:rsidRDefault="000E75D7" w:rsidP="000E75D7">
            <w:pPr>
              <w:jc w:val="center"/>
              <w:rPr>
                <w:rFonts w:cs="Calibri"/>
                <w:szCs w:val="20"/>
                <w:lang w:val="cs-CZ"/>
              </w:rPr>
            </w:pPr>
            <w:r w:rsidRPr="003D1DFC">
              <w:rPr>
                <w:rFonts w:cs="Calibri"/>
                <w:szCs w:val="20"/>
                <w:lang w:val="cs-CZ"/>
              </w:rPr>
              <w:t>Aktivní profil</w:t>
            </w:r>
          </w:p>
        </w:tc>
        <w:tc>
          <w:tcPr>
            <w:tcW w:w="425" w:type="dxa"/>
            <w:vAlign w:val="center"/>
          </w:tcPr>
          <w:p w14:paraId="13894614" w14:textId="579B0915" w:rsidR="000E75D7" w:rsidRPr="003D1DFC" w:rsidRDefault="000E75D7" w:rsidP="000E75D7">
            <w:pPr>
              <w:jc w:val="center"/>
              <w:rPr>
                <w:rFonts w:cs="Calibri"/>
                <w:szCs w:val="20"/>
                <w:lang w:val="cs-CZ"/>
              </w:rPr>
            </w:pPr>
            <w:r w:rsidRPr="003D1DFC">
              <w:rPr>
                <w:lang w:val="cs-CZ"/>
              </w:rPr>
              <w:object w:dxaOrig="2835" w:dyaOrig="1530" w14:anchorId="6E02D28B">
                <v:shape id="_x0000_i1029" type="#_x0000_t75" style="width:18.7pt;height:9.7pt" o:ole="">
                  <v:imagedata r:id="rId24" o:title=""/>
                </v:shape>
                <o:OLEObject Type="Embed" ProgID="PBrush" ShapeID="_x0000_i1029" DrawAspect="Content" ObjectID="_1684582171" r:id="rId25"/>
              </w:object>
            </w:r>
          </w:p>
        </w:tc>
        <w:tc>
          <w:tcPr>
            <w:tcW w:w="1329" w:type="dxa"/>
            <w:vAlign w:val="center"/>
          </w:tcPr>
          <w:p w14:paraId="1452362D" w14:textId="43668371" w:rsidR="000E75D7" w:rsidRPr="003D1DFC" w:rsidRDefault="000E75D7" w:rsidP="000E75D7">
            <w:pPr>
              <w:jc w:val="center"/>
              <w:rPr>
                <w:rFonts w:cs="Calibri"/>
                <w:szCs w:val="20"/>
                <w:lang w:val="cs-CZ"/>
              </w:rPr>
            </w:pPr>
            <w:r w:rsidRPr="003D1DFC">
              <w:rPr>
                <w:rStyle w:val="jlqj4b"/>
                <w:lang w:val="cs-CZ"/>
              </w:rPr>
              <w:t>Úroveň</w:t>
            </w:r>
            <w:r w:rsidRPr="003D1DFC">
              <w:rPr>
                <w:rStyle w:val="viiyi"/>
                <w:lang w:val="cs-CZ"/>
              </w:rPr>
              <w:t xml:space="preserve"> </w:t>
            </w:r>
            <w:r w:rsidRPr="003D1DFC">
              <w:rPr>
                <w:rStyle w:val="jlqj4b"/>
                <w:lang w:val="cs-CZ"/>
              </w:rPr>
              <w:t>baterie</w:t>
            </w:r>
          </w:p>
        </w:tc>
      </w:tr>
      <w:tr w:rsidR="000E75D7" w:rsidRPr="003D1DFC" w14:paraId="4E5A26EC" w14:textId="77777777" w:rsidTr="000E75D7">
        <w:tc>
          <w:tcPr>
            <w:tcW w:w="421" w:type="dxa"/>
            <w:vAlign w:val="center"/>
          </w:tcPr>
          <w:p w14:paraId="42E8D4C9" w14:textId="57177212" w:rsidR="000E75D7" w:rsidRPr="003D1DFC" w:rsidRDefault="000E75D7" w:rsidP="000E75D7">
            <w:pPr>
              <w:jc w:val="center"/>
              <w:rPr>
                <w:rFonts w:cs="Calibri"/>
                <w:color w:val="FF0000"/>
                <w:szCs w:val="20"/>
                <w:lang w:val="cs-CZ"/>
              </w:rPr>
            </w:pPr>
            <w:r w:rsidRPr="003D1DFC">
              <w:rPr>
                <w:lang w:val="cs-CZ"/>
              </w:rPr>
              <w:object w:dxaOrig="2100" w:dyaOrig="1500" w14:anchorId="7D541F12">
                <v:shape id="_x0000_i1030" type="#_x0000_t75" style="width:18.8pt;height:9.75pt" o:ole="">
                  <v:imagedata r:id="rId26" o:title=""/>
                </v:shape>
                <o:OLEObject Type="Embed" ProgID="PBrush" ShapeID="_x0000_i1030" DrawAspect="Content" ObjectID="_1684582172" r:id="rId27"/>
              </w:object>
            </w:r>
          </w:p>
        </w:tc>
        <w:tc>
          <w:tcPr>
            <w:tcW w:w="1134" w:type="dxa"/>
            <w:vAlign w:val="center"/>
          </w:tcPr>
          <w:p w14:paraId="7937E94D" w14:textId="3337BBE5" w:rsidR="000E75D7" w:rsidRPr="003D1DFC" w:rsidRDefault="000E75D7" w:rsidP="000E75D7">
            <w:pPr>
              <w:jc w:val="center"/>
              <w:rPr>
                <w:rFonts w:cs="Calibri"/>
                <w:szCs w:val="20"/>
                <w:lang w:val="cs-CZ"/>
              </w:rPr>
            </w:pPr>
            <w:r w:rsidRPr="003D1DFC">
              <w:rPr>
                <w:rFonts w:cs="Calibri"/>
                <w:szCs w:val="20"/>
                <w:lang w:val="cs-CZ"/>
              </w:rPr>
              <w:t>Nová zpráva</w:t>
            </w:r>
          </w:p>
        </w:tc>
        <w:tc>
          <w:tcPr>
            <w:tcW w:w="425" w:type="dxa"/>
            <w:vAlign w:val="center"/>
          </w:tcPr>
          <w:p w14:paraId="70FE1758" w14:textId="3120169B" w:rsidR="000E75D7" w:rsidRPr="003D1DFC" w:rsidRDefault="000E75D7" w:rsidP="000E75D7">
            <w:pPr>
              <w:jc w:val="center"/>
              <w:rPr>
                <w:rFonts w:cs="Calibri"/>
                <w:szCs w:val="20"/>
                <w:lang w:val="cs-CZ"/>
              </w:rPr>
            </w:pPr>
            <w:r w:rsidRPr="003D1DFC">
              <w:rPr>
                <w:lang w:val="cs-CZ"/>
              </w:rPr>
              <w:object w:dxaOrig="1080" w:dyaOrig="1470" w14:anchorId="1F38EA0E">
                <v:shape id="_x0000_i1031" type="#_x0000_t75" style="width:6.75pt;height:8.95pt" o:ole="">
                  <v:imagedata r:id="rId28" o:title=""/>
                </v:shape>
                <o:OLEObject Type="Embed" ProgID="PBrush" ShapeID="_x0000_i1031" DrawAspect="Content" ObjectID="_1684582173" r:id="rId29"/>
              </w:object>
            </w:r>
          </w:p>
        </w:tc>
        <w:tc>
          <w:tcPr>
            <w:tcW w:w="1329" w:type="dxa"/>
            <w:vAlign w:val="center"/>
          </w:tcPr>
          <w:p w14:paraId="5ED28C38" w14:textId="4ECD6B6E" w:rsidR="000E75D7" w:rsidRPr="003D1DFC" w:rsidRDefault="000E75D7" w:rsidP="000E75D7">
            <w:pPr>
              <w:jc w:val="center"/>
              <w:rPr>
                <w:rFonts w:cs="Calibri"/>
                <w:szCs w:val="20"/>
                <w:lang w:val="cs-CZ"/>
              </w:rPr>
            </w:pPr>
            <w:r w:rsidRPr="003D1DFC">
              <w:rPr>
                <w:rStyle w:val="jlqj4b"/>
                <w:lang w:val="cs-CZ"/>
              </w:rPr>
              <w:t>Roaming</w:t>
            </w:r>
            <w:r w:rsidRPr="003D1DFC">
              <w:rPr>
                <w:rStyle w:val="viiyi"/>
                <w:lang w:val="cs-CZ"/>
              </w:rPr>
              <w:t xml:space="preserve"> </w:t>
            </w:r>
            <w:r w:rsidRPr="003D1DFC">
              <w:rPr>
                <w:rStyle w:val="jlqj4b"/>
                <w:lang w:val="cs-CZ"/>
              </w:rPr>
              <w:t>aktivní</w:t>
            </w:r>
          </w:p>
        </w:tc>
      </w:tr>
      <w:tr w:rsidR="000E75D7" w:rsidRPr="003D1DFC" w14:paraId="4F218E80" w14:textId="77777777" w:rsidTr="000E75D7">
        <w:tc>
          <w:tcPr>
            <w:tcW w:w="421" w:type="dxa"/>
            <w:vAlign w:val="center"/>
          </w:tcPr>
          <w:p w14:paraId="7393F8C2" w14:textId="2889AC20" w:rsidR="000E75D7" w:rsidRPr="003D1DFC" w:rsidRDefault="000E75D7" w:rsidP="000E75D7">
            <w:pPr>
              <w:jc w:val="center"/>
              <w:rPr>
                <w:rFonts w:cs="Calibri"/>
                <w:color w:val="FF0000"/>
                <w:szCs w:val="20"/>
                <w:lang w:val="cs-CZ"/>
              </w:rPr>
            </w:pPr>
            <w:r w:rsidRPr="003D1DFC">
              <w:rPr>
                <w:lang w:val="cs-CZ"/>
              </w:rPr>
              <w:object w:dxaOrig="1650" w:dyaOrig="1575" w14:anchorId="6577DFF1">
                <v:shape id="_x0000_i1032" type="#_x0000_t75" style="width:10.5pt;height:10.45pt" o:ole="">
                  <v:imagedata r:id="rId30" o:title=""/>
                </v:shape>
                <o:OLEObject Type="Embed" ProgID="PBrush" ShapeID="_x0000_i1032" DrawAspect="Content" ObjectID="_1684582174" r:id="rId31"/>
              </w:object>
            </w:r>
          </w:p>
        </w:tc>
        <w:tc>
          <w:tcPr>
            <w:tcW w:w="1134" w:type="dxa"/>
            <w:vAlign w:val="center"/>
          </w:tcPr>
          <w:p w14:paraId="0EBB2031" w14:textId="631F8B69" w:rsidR="000E75D7" w:rsidRPr="003D1DFC" w:rsidRDefault="000E75D7" w:rsidP="000E75D7">
            <w:pPr>
              <w:jc w:val="center"/>
              <w:rPr>
                <w:rFonts w:cs="Calibri"/>
                <w:szCs w:val="20"/>
                <w:lang w:val="cs-CZ"/>
              </w:rPr>
            </w:pPr>
            <w:r w:rsidRPr="003D1DFC">
              <w:rPr>
                <w:rFonts w:cs="Calibri"/>
                <w:szCs w:val="20"/>
                <w:lang w:val="cs-CZ"/>
              </w:rPr>
              <w:t>Budík aktivován</w:t>
            </w:r>
          </w:p>
        </w:tc>
        <w:tc>
          <w:tcPr>
            <w:tcW w:w="425" w:type="dxa"/>
            <w:vAlign w:val="center"/>
          </w:tcPr>
          <w:p w14:paraId="3BCEB910" w14:textId="7F0D0289" w:rsidR="000E75D7" w:rsidRPr="003D1DFC" w:rsidRDefault="000E75D7" w:rsidP="000E75D7">
            <w:pPr>
              <w:jc w:val="center"/>
              <w:rPr>
                <w:rFonts w:cs="Calibri"/>
                <w:szCs w:val="20"/>
                <w:lang w:val="cs-CZ"/>
              </w:rPr>
            </w:pPr>
            <w:r w:rsidRPr="003D1DFC">
              <w:rPr>
                <w:lang w:val="cs-CZ"/>
              </w:rPr>
              <w:object w:dxaOrig="1830" w:dyaOrig="1920" w14:anchorId="42D71DFB">
                <v:shape id="_x0000_i1033" type="#_x0000_t75" style="width:9.8pt;height:10.45pt" o:ole="">
                  <v:imagedata r:id="rId32" o:title=""/>
                </v:shape>
                <o:OLEObject Type="Embed" ProgID="PBrush" ShapeID="_x0000_i1033" DrawAspect="Content" ObjectID="_1684582175" r:id="rId33"/>
              </w:object>
            </w:r>
          </w:p>
        </w:tc>
        <w:tc>
          <w:tcPr>
            <w:tcW w:w="1329" w:type="dxa"/>
            <w:vAlign w:val="center"/>
          </w:tcPr>
          <w:p w14:paraId="049E7CAC" w14:textId="399F2B96" w:rsidR="000E75D7" w:rsidRPr="003D1DFC" w:rsidRDefault="000E75D7" w:rsidP="000E75D7">
            <w:pPr>
              <w:jc w:val="center"/>
              <w:rPr>
                <w:rFonts w:cs="Calibri"/>
                <w:szCs w:val="20"/>
                <w:lang w:val="cs-CZ"/>
              </w:rPr>
            </w:pPr>
            <w:r w:rsidRPr="003D1DFC">
              <w:rPr>
                <w:rStyle w:val="jlqj4b"/>
                <w:lang w:val="cs-CZ"/>
              </w:rPr>
              <w:t>Zmeškaný</w:t>
            </w:r>
            <w:r w:rsidRPr="003D1DFC">
              <w:rPr>
                <w:rStyle w:val="viiyi"/>
                <w:lang w:val="cs-CZ"/>
              </w:rPr>
              <w:t xml:space="preserve"> </w:t>
            </w:r>
            <w:r w:rsidRPr="003D1DFC">
              <w:rPr>
                <w:rStyle w:val="jlqj4b"/>
                <w:lang w:val="cs-CZ"/>
              </w:rPr>
              <w:t>hovor</w:t>
            </w:r>
          </w:p>
        </w:tc>
      </w:tr>
    </w:tbl>
    <w:p w14:paraId="5564B14B" w14:textId="41AF0C66" w:rsidR="00C03DC3" w:rsidRPr="003D1DFC" w:rsidRDefault="000E75D7" w:rsidP="00A86A05">
      <w:pPr>
        <w:pStyle w:val="Heading2"/>
        <w:spacing w:before="240"/>
        <w:rPr>
          <w:lang w:val="cs-CZ"/>
        </w:rPr>
      </w:pPr>
      <w:bookmarkStart w:id="21" w:name="_Toc73968920"/>
      <w:r w:rsidRPr="003D1DFC">
        <w:rPr>
          <w:lang w:val="cs-CZ"/>
        </w:rPr>
        <w:t>Funkce během hovoru</w:t>
      </w:r>
      <w:bookmarkEnd w:id="21"/>
    </w:p>
    <w:p w14:paraId="12F28090" w14:textId="6ECC6409" w:rsidR="004038EE" w:rsidRPr="003D1DFC" w:rsidRDefault="000E75D7" w:rsidP="000E75D7">
      <w:pPr>
        <w:rPr>
          <w:rFonts w:cs="Calibri"/>
          <w:szCs w:val="20"/>
          <w:lang w:val="cs-CZ"/>
        </w:rPr>
      </w:pPr>
      <w:r w:rsidRPr="003D1DFC">
        <w:rPr>
          <w:rFonts w:cs="Calibri"/>
          <w:szCs w:val="20"/>
          <w:lang w:val="cs-CZ"/>
        </w:rPr>
        <w:t>Stisknutím šipek nahoru / dolů během hovoru lze vybrat z následujících akcí</w:t>
      </w:r>
      <w:r w:rsidR="00D1108B" w:rsidRPr="003D1DFC">
        <w:rPr>
          <w:rFonts w:cs="Calibri"/>
          <w:szCs w:val="20"/>
          <w:lang w:val="cs-CZ"/>
        </w:rPr>
        <w:t>:</w:t>
      </w:r>
    </w:p>
    <w:tbl>
      <w:tblPr>
        <w:tblW w:w="5000" w:type="pct"/>
        <w:tblLayout w:type="fixed"/>
        <w:tblCellMar>
          <w:left w:w="0" w:type="dxa"/>
          <w:right w:w="0" w:type="dxa"/>
        </w:tblCellMar>
        <w:tblLook w:val="0000" w:firstRow="0" w:lastRow="0" w:firstColumn="0" w:lastColumn="0" w:noHBand="0" w:noVBand="0"/>
      </w:tblPr>
      <w:tblGrid>
        <w:gridCol w:w="1271"/>
        <w:gridCol w:w="2121"/>
      </w:tblGrid>
      <w:tr w:rsidR="000E75D7" w:rsidRPr="003D1DFC" w14:paraId="12FF6ED3" w14:textId="77777777" w:rsidTr="000E75D7">
        <w:trPr>
          <w:trHeight w:val="384"/>
        </w:trPr>
        <w:tc>
          <w:tcPr>
            <w:tcW w:w="1874" w:type="pct"/>
            <w:tcBorders>
              <w:top w:val="single" w:sz="4" w:space="0" w:color="000000"/>
              <w:left w:val="single" w:sz="4" w:space="0" w:color="000000"/>
              <w:bottom w:val="single" w:sz="4" w:space="0" w:color="000000"/>
              <w:right w:val="single" w:sz="4" w:space="0" w:color="000000"/>
            </w:tcBorders>
            <w:vAlign w:val="center"/>
          </w:tcPr>
          <w:p w14:paraId="74F88E99" w14:textId="03A815A4" w:rsidR="000E75D7" w:rsidRPr="003D1DFC" w:rsidRDefault="000E75D7" w:rsidP="000E75D7">
            <w:pPr>
              <w:jc w:val="left"/>
              <w:rPr>
                <w:lang w:val="cs-CZ"/>
              </w:rPr>
            </w:pPr>
            <w:r w:rsidRPr="003D1DFC">
              <w:rPr>
                <w:lang w:val="cs-CZ"/>
              </w:rPr>
              <w:t>Přidržet / aktivovat</w:t>
            </w:r>
          </w:p>
        </w:tc>
        <w:tc>
          <w:tcPr>
            <w:tcW w:w="3126" w:type="pct"/>
            <w:tcBorders>
              <w:top w:val="single" w:sz="4" w:space="0" w:color="000000"/>
              <w:left w:val="single" w:sz="4" w:space="0" w:color="000000"/>
              <w:bottom w:val="single" w:sz="4" w:space="0" w:color="000000"/>
              <w:right w:val="single" w:sz="4" w:space="0" w:color="000000"/>
            </w:tcBorders>
            <w:vAlign w:val="center"/>
          </w:tcPr>
          <w:p w14:paraId="7E836D27" w14:textId="28E7A7C4" w:rsidR="000E75D7" w:rsidRPr="003D1DFC" w:rsidRDefault="000E75D7" w:rsidP="000E75D7">
            <w:pPr>
              <w:autoSpaceDE w:val="0"/>
              <w:autoSpaceDN w:val="0"/>
              <w:adjustRightInd w:val="0"/>
              <w:spacing w:before="45"/>
              <w:ind w:right="-20"/>
              <w:jc w:val="left"/>
              <w:rPr>
                <w:rFonts w:cs="Arial"/>
                <w:kern w:val="0"/>
                <w:szCs w:val="20"/>
                <w:lang w:val="cs-CZ"/>
              </w:rPr>
            </w:pPr>
            <w:r w:rsidRPr="003D1DFC">
              <w:rPr>
                <w:lang w:val="cs-CZ"/>
              </w:rPr>
              <w:t>Podržení hovoru</w:t>
            </w:r>
          </w:p>
        </w:tc>
      </w:tr>
      <w:tr w:rsidR="000E75D7" w:rsidRPr="003D1DFC" w14:paraId="292D6D74" w14:textId="77777777" w:rsidTr="000E75D7">
        <w:trPr>
          <w:trHeight w:val="384"/>
        </w:trPr>
        <w:tc>
          <w:tcPr>
            <w:tcW w:w="1874" w:type="pct"/>
            <w:tcBorders>
              <w:top w:val="single" w:sz="4" w:space="0" w:color="000000"/>
              <w:left w:val="single" w:sz="4" w:space="0" w:color="000000"/>
              <w:bottom w:val="single" w:sz="4" w:space="0" w:color="000000"/>
              <w:right w:val="single" w:sz="4" w:space="0" w:color="000000"/>
            </w:tcBorders>
            <w:vAlign w:val="center"/>
          </w:tcPr>
          <w:p w14:paraId="6C4B5FA7" w14:textId="149E3607" w:rsidR="000E75D7" w:rsidRPr="003D1DFC" w:rsidRDefault="000E75D7" w:rsidP="000E75D7">
            <w:pPr>
              <w:jc w:val="left"/>
              <w:rPr>
                <w:lang w:val="cs-CZ"/>
              </w:rPr>
            </w:pPr>
            <w:r w:rsidRPr="003D1DFC">
              <w:rPr>
                <w:lang w:val="cs-CZ"/>
              </w:rPr>
              <w:t>Reproduktor</w:t>
            </w:r>
          </w:p>
        </w:tc>
        <w:tc>
          <w:tcPr>
            <w:tcW w:w="3126" w:type="pct"/>
            <w:tcBorders>
              <w:top w:val="single" w:sz="4" w:space="0" w:color="000000"/>
              <w:left w:val="single" w:sz="4" w:space="0" w:color="000000"/>
              <w:bottom w:val="single" w:sz="4" w:space="0" w:color="000000"/>
              <w:right w:val="single" w:sz="4" w:space="0" w:color="000000"/>
            </w:tcBorders>
            <w:vAlign w:val="center"/>
          </w:tcPr>
          <w:p w14:paraId="22A1830E" w14:textId="76458280" w:rsidR="000E75D7" w:rsidRPr="003D1DFC" w:rsidRDefault="000E75D7" w:rsidP="000E75D7">
            <w:pPr>
              <w:autoSpaceDE w:val="0"/>
              <w:autoSpaceDN w:val="0"/>
              <w:adjustRightInd w:val="0"/>
              <w:spacing w:before="45"/>
              <w:ind w:right="-20"/>
              <w:jc w:val="left"/>
              <w:rPr>
                <w:rFonts w:cs="Arial"/>
                <w:kern w:val="0"/>
                <w:szCs w:val="20"/>
                <w:lang w:val="cs-CZ"/>
              </w:rPr>
            </w:pPr>
            <w:r w:rsidRPr="003D1DFC">
              <w:rPr>
                <w:lang w:val="cs-CZ"/>
              </w:rPr>
              <w:t>Hlasitý odposlech</w:t>
            </w:r>
          </w:p>
        </w:tc>
      </w:tr>
      <w:tr w:rsidR="000E75D7" w:rsidRPr="003D1DFC" w14:paraId="1CE2082E" w14:textId="77777777" w:rsidTr="000E75D7">
        <w:trPr>
          <w:trHeight w:val="384"/>
        </w:trPr>
        <w:tc>
          <w:tcPr>
            <w:tcW w:w="1874" w:type="pct"/>
            <w:tcBorders>
              <w:top w:val="single" w:sz="4" w:space="0" w:color="000000"/>
              <w:left w:val="single" w:sz="4" w:space="0" w:color="000000"/>
              <w:bottom w:val="single" w:sz="4" w:space="0" w:color="000000"/>
              <w:right w:val="single" w:sz="4" w:space="0" w:color="000000"/>
            </w:tcBorders>
            <w:vAlign w:val="center"/>
          </w:tcPr>
          <w:p w14:paraId="4ECCCBEA" w14:textId="436EA2CC" w:rsidR="000E75D7" w:rsidRPr="003D1DFC" w:rsidRDefault="000E75D7" w:rsidP="000E75D7">
            <w:pPr>
              <w:jc w:val="left"/>
              <w:rPr>
                <w:highlight w:val="yellow"/>
                <w:lang w:val="cs-CZ"/>
              </w:rPr>
            </w:pPr>
            <w:r w:rsidRPr="003D1DFC">
              <w:rPr>
                <w:lang w:val="cs-CZ"/>
              </w:rPr>
              <w:lastRenderedPageBreak/>
              <w:t>Klávesnice</w:t>
            </w:r>
          </w:p>
        </w:tc>
        <w:tc>
          <w:tcPr>
            <w:tcW w:w="3126" w:type="pct"/>
            <w:tcBorders>
              <w:top w:val="single" w:sz="4" w:space="0" w:color="000000"/>
              <w:left w:val="single" w:sz="4" w:space="0" w:color="000000"/>
              <w:bottom w:val="single" w:sz="4" w:space="0" w:color="000000"/>
              <w:right w:val="single" w:sz="4" w:space="0" w:color="000000"/>
            </w:tcBorders>
            <w:vAlign w:val="center"/>
          </w:tcPr>
          <w:p w14:paraId="21B7A282" w14:textId="75431718" w:rsidR="000E75D7" w:rsidRPr="003D1DFC" w:rsidRDefault="000E75D7" w:rsidP="000E75D7">
            <w:pPr>
              <w:autoSpaceDE w:val="0"/>
              <w:autoSpaceDN w:val="0"/>
              <w:adjustRightInd w:val="0"/>
              <w:spacing w:before="45"/>
              <w:ind w:right="-20"/>
              <w:jc w:val="left"/>
              <w:rPr>
                <w:rFonts w:cs="Arial"/>
                <w:kern w:val="0"/>
                <w:szCs w:val="20"/>
                <w:lang w:val="cs-CZ"/>
              </w:rPr>
            </w:pPr>
            <w:r w:rsidRPr="003D1DFC">
              <w:rPr>
                <w:lang w:val="cs-CZ"/>
              </w:rPr>
              <w:t>Přejít na klávesnici</w:t>
            </w:r>
          </w:p>
        </w:tc>
      </w:tr>
      <w:tr w:rsidR="000E75D7" w:rsidRPr="003D1DFC" w14:paraId="02A9D5B3" w14:textId="77777777" w:rsidTr="000E75D7">
        <w:trPr>
          <w:trHeight w:val="384"/>
        </w:trPr>
        <w:tc>
          <w:tcPr>
            <w:tcW w:w="1874" w:type="pct"/>
            <w:tcBorders>
              <w:top w:val="single" w:sz="4" w:space="0" w:color="000000"/>
              <w:left w:val="single" w:sz="4" w:space="0" w:color="000000"/>
              <w:bottom w:val="single" w:sz="4" w:space="0" w:color="000000"/>
              <w:right w:val="single" w:sz="4" w:space="0" w:color="000000"/>
            </w:tcBorders>
            <w:vAlign w:val="center"/>
          </w:tcPr>
          <w:p w14:paraId="266093F8" w14:textId="682B1A23" w:rsidR="000E75D7" w:rsidRPr="003D1DFC" w:rsidRDefault="000E75D7" w:rsidP="000E75D7">
            <w:pPr>
              <w:jc w:val="left"/>
              <w:rPr>
                <w:lang w:val="cs-CZ"/>
              </w:rPr>
            </w:pPr>
            <w:r w:rsidRPr="003D1DFC">
              <w:rPr>
                <w:lang w:val="cs-CZ"/>
              </w:rPr>
              <w:t>Nahrávání</w:t>
            </w:r>
          </w:p>
        </w:tc>
        <w:tc>
          <w:tcPr>
            <w:tcW w:w="3126" w:type="pct"/>
            <w:tcBorders>
              <w:top w:val="single" w:sz="4" w:space="0" w:color="000000"/>
              <w:left w:val="single" w:sz="4" w:space="0" w:color="000000"/>
              <w:bottom w:val="single" w:sz="4" w:space="0" w:color="000000"/>
              <w:right w:val="single" w:sz="4" w:space="0" w:color="000000"/>
            </w:tcBorders>
            <w:vAlign w:val="center"/>
          </w:tcPr>
          <w:p w14:paraId="621960F7" w14:textId="658D71EA" w:rsidR="000E75D7" w:rsidRPr="003D1DFC" w:rsidRDefault="000E75D7" w:rsidP="000E75D7">
            <w:pPr>
              <w:autoSpaceDE w:val="0"/>
              <w:autoSpaceDN w:val="0"/>
              <w:adjustRightInd w:val="0"/>
              <w:spacing w:before="25"/>
              <w:ind w:right="-20"/>
              <w:jc w:val="left"/>
              <w:rPr>
                <w:rFonts w:cs="Arial"/>
                <w:kern w:val="0"/>
                <w:szCs w:val="20"/>
                <w:lang w:val="cs-CZ"/>
              </w:rPr>
            </w:pPr>
            <w:r w:rsidRPr="003D1DFC">
              <w:rPr>
                <w:lang w:val="cs-CZ"/>
              </w:rPr>
              <w:t>Nahrání rozhovoru</w:t>
            </w:r>
          </w:p>
        </w:tc>
      </w:tr>
      <w:tr w:rsidR="000E75D7" w:rsidRPr="003D1DFC" w14:paraId="3CEAF7BF" w14:textId="77777777" w:rsidTr="000E75D7">
        <w:trPr>
          <w:trHeight w:val="384"/>
        </w:trPr>
        <w:tc>
          <w:tcPr>
            <w:tcW w:w="1874" w:type="pct"/>
            <w:tcBorders>
              <w:top w:val="single" w:sz="4" w:space="0" w:color="000000"/>
              <w:left w:val="single" w:sz="4" w:space="0" w:color="000000"/>
              <w:bottom w:val="single" w:sz="4" w:space="0" w:color="000000"/>
              <w:right w:val="single" w:sz="4" w:space="0" w:color="000000"/>
            </w:tcBorders>
            <w:vAlign w:val="center"/>
          </w:tcPr>
          <w:p w14:paraId="4877F211" w14:textId="27BD7CAA" w:rsidR="000E75D7" w:rsidRPr="003D1DFC" w:rsidRDefault="000E75D7" w:rsidP="000E75D7">
            <w:pPr>
              <w:autoSpaceDE w:val="0"/>
              <w:autoSpaceDN w:val="0"/>
              <w:adjustRightInd w:val="0"/>
              <w:spacing w:before="47"/>
              <w:ind w:right="-20"/>
              <w:jc w:val="left"/>
              <w:rPr>
                <w:rFonts w:cs="Arial"/>
                <w:kern w:val="0"/>
                <w:szCs w:val="20"/>
                <w:lang w:val="cs-CZ"/>
              </w:rPr>
            </w:pPr>
            <w:r w:rsidRPr="003D1DFC">
              <w:rPr>
                <w:lang w:val="cs-CZ"/>
              </w:rPr>
              <w:t>Kontakty</w:t>
            </w:r>
          </w:p>
        </w:tc>
        <w:tc>
          <w:tcPr>
            <w:tcW w:w="3126" w:type="pct"/>
            <w:tcBorders>
              <w:top w:val="single" w:sz="4" w:space="0" w:color="000000"/>
              <w:left w:val="single" w:sz="4" w:space="0" w:color="000000"/>
              <w:bottom w:val="single" w:sz="4" w:space="0" w:color="000000"/>
              <w:right w:val="single" w:sz="4" w:space="0" w:color="000000"/>
            </w:tcBorders>
            <w:vAlign w:val="center"/>
          </w:tcPr>
          <w:p w14:paraId="3C8E5F4E" w14:textId="4EC5F378" w:rsidR="000E75D7" w:rsidRPr="003D1DFC" w:rsidRDefault="000E75D7" w:rsidP="000E75D7">
            <w:pPr>
              <w:autoSpaceDE w:val="0"/>
              <w:autoSpaceDN w:val="0"/>
              <w:adjustRightInd w:val="0"/>
              <w:spacing w:before="45"/>
              <w:ind w:right="-20"/>
              <w:jc w:val="left"/>
              <w:rPr>
                <w:rFonts w:cs="Arial"/>
                <w:kern w:val="0"/>
                <w:szCs w:val="20"/>
                <w:lang w:val="cs-CZ"/>
              </w:rPr>
            </w:pPr>
            <w:r w:rsidRPr="003D1DFC">
              <w:rPr>
                <w:lang w:val="cs-CZ"/>
              </w:rPr>
              <w:t>Vyhledávání v telefonním seznamu, nové spojení nebo upravování informací</w:t>
            </w:r>
          </w:p>
        </w:tc>
      </w:tr>
      <w:tr w:rsidR="000E75D7" w:rsidRPr="003D1DFC" w14:paraId="03F49F7A" w14:textId="77777777" w:rsidTr="000E75D7">
        <w:trPr>
          <w:trHeight w:val="384"/>
        </w:trPr>
        <w:tc>
          <w:tcPr>
            <w:tcW w:w="1874" w:type="pct"/>
            <w:tcBorders>
              <w:top w:val="single" w:sz="4" w:space="0" w:color="000000"/>
              <w:left w:val="single" w:sz="4" w:space="0" w:color="000000"/>
              <w:bottom w:val="single" w:sz="4" w:space="0" w:color="000000"/>
              <w:right w:val="single" w:sz="4" w:space="0" w:color="000000"/>
            </w:tcBorders>
            <w:vAlign w:val="center"/>
          </w:tcPr>
          <w:p w14:paraId="5C9054BE" w14:textId="44AE8283" w:rsidR="000E75D7" w:rsidRPr="003D1DFC" w:rsidRDefault="000E75D7" w:rsidP="000E75D7">
            <w:pPr>
              <w:autoSpaceDE w:val="0"/>
              <w:autoSpaceDN w:val="0"/>
              <w:adjustRightInd w:val="0"/>
              <w:spacing w:before="47"/>
              <w:ind w:right="-20"/>
              <w:jc w:val="left"/>
              <w:rPr>
                <w:lang w:val="cs-CZ"/>
              </w:rPr>
            </w:pPr>
            <w:r w:rsidRPr="003D1DFC">
              <w:rPr>
                <w:lang w:val="cs-CZ"/>
              </w:rPr>
              <w:t>Ztlumení</w:t>
            </w:r>
          </w:p>
        </w:tc>
        <w:tc>
          <w:tcPr>
            <w:tcW w:w="3126" w:type="pct"/>
            <w:tcBorders>
              <w:top w:val="single" w:sz="4" w:space="0" w:color="000000"/>
              <w:left w:val="single" w:sz="4" w:space="0" w:color="000000"/>
              <w:bottom w:val="single" w:sz="4" w:space="0" w:color="000000"/>
              <w:right w:val="single" w:sz="4" w:space="0" w:color="000000"/>
            </w:tcBorders>
            <w:vAlign w:val="center"/>
          </w:tcPr>
          <w:p w14:paraId="280FDF42" w14:textId="520F9386" w:rsidR="000E75D7" w:rsidRPr="003D1DFC" w:rsidRDefault="000E75D7" w:rsidP="000E75D7">
            <w:pPr>
              <w:autoSpaceDE w:val="0"/>
              <w:autoSpaceDN w:val="0"/>
              <w:adjustRightInd w:val="0"/>
              <w:spacing w:before="45"/>
              <w:ind w:right="-20"/>
              <w:jc w:val="left"/>
              <w:rPr>
                <w:lang w:val="cs-CZ"/>
              </w:rPr>
            </w:pPr>
            <w:r w:rsidRPr="003D1DFC">
              <w:rPr>
                <w:lang w:val="cs-CZ"/>
              </w:rPr>
              <w:t>Vypnutí Vašeho mikrofonu</w:t>
            </w:r>
          </w:p>
        </w:tc>
      </w:tr>
    </w:tbl>
    <w:p w14:paraId="0DE30BE8" w14:textId="77777777" w:rsidR="0024376F" w:rsidRPr="003D1DFC" w:rsidRDefault="0024376F" w:rsidP="00212A0B">
      <w:pPr>
        <w:jc w:val="left"/>
        <w:rPr>
          <w:rFonts w:cs="Calibri"/>
          <w:szCs w:val="20"/>
          <w:lang w:val="cs-CZ"/>
        </w:rPr>
      </w:pPr>
    </w:p>
    <w:p w14:paraId="5FFB747F" w14:textId="1F329CD5" w:rsidR="00FE0C11" w:rsidRPr="003D1DFC" w:rsidRDefault="000E75D7" w:rsidP="0024376F">
      <w:pPr>
        <w:rPr>
          <w:rFonts w:cs="Calibri"/>
          <w:szCs w:val="20"/>
          <w:lang w:val="cs-CZ"/>
        </w:rPr>
      </w:pPr>
      <w:r w:rsidRPr="003D1DFC">
        <w:rPr>
          <w:rFonts w:cs="Calibri"/>
          <w:szCs w:val="20"/>
          <w:lang w:val="cs-CZ"/>
        </w:rPr>
        <w:t>Stisknutím LFK během hovoru zvolte další možnosti telefonického hovoru</w:t>
      </w:r>
      <w:r w:rsidR="00FE0C11" w:rsidRPr="003D1DFC">
        <w:rPr>
          <w:rFonts w:cs="Calibri"/>
          <w:szCs w:val="20"/>
          <w:lang w:val="cs-CZ"/>
        </w:rPr>
        <w:t>:</w:t>
      </w:r>
    </w:p>
    <w:tbl>
      <w:tblPr>
        <w:tblW w:w="5000" w:type="pct"/>
        <w:tblCellMar>
          <w:left w:w="0" w:type="dxa"/>
          <w:right w:w="0" w:type="dxa"/>
        </w:tblCellMar>
        <w:tblLook w:val="0000" w:firstRow="0" w:lastRow="0" w:firstColumn="0" w:lastColumn="0" w:noHBand="0" w:noVBand="0"/>
      </w:tblPr>
      <w:tblGrid>
        <w:gridCol w:w="1168"/>
        <w:gridCol w:w="2224"/>
      </w:tblGrid>
      <w:tr w:rsidR="000E75D7" w:rsidRPr="003D1DFC" w14:paraId="6EC43340" w14:textId="77777777" w:rsidTr="000E75D7">
        <w:trPr>
          <w:trHeight w:val="560"/>
        </w:trPr>
        <w:tc>
          <w:tcPr>
            <w:tcW w:w="1722" w:type="pct"/>
            <w:tcBorders>
              <w:top w:val="single" w:sz="4" w:space="0" w:color="000000"/>
              <w:left w:val="single" w:sz="4" w:space="0" w:color="000000"/>
              <w:bottom w:val="single" w:sz="4" w:space="0" w:color="000000"/>
              <w:right w:val="single" w:sz="4" w:space="0" w:color="000000"/>
            </w:tcBorders>
            <w:vAlign w:val="center"/>
          </w:tcPr>
          <w:p w14:paraId="408F3EDA" w14:textId="355012F8" w:rsidR="000E75D7" w:rsidRPr="003D1DFC" w:rsidRDefault="000E75D7" w:rsidP="000E75D7">
            <w:pPr>
              <w:autoSpaceDE w:val="0"/>
              <w:autoSpaceDN w:val="0"/>
              <w:adjustRightInd w:val="0"/>
              <w:spacing w:before="47"/>
              <w:ind w:right="-20"/>
              <w:jc w:val="left"/>
              <w:rPr>
                <w:rFonts w:cs="Calibri"/>
                <w:bCs/>
                <w:kern w:val="0"/>
                <w:szCs w:val="20"/>
                <w:lang w:val="cs-CZ"/>
              </w:rPr>
            </w:pPr>
            <w:r w:rsidRPr="003D1DFC">
              <w:rPr>
                <w:lang w:val="cs-CZ"/>
              </w:rPr>
              <w:t>Připojit BT sluchátko</w:t>
            </w:r>
          </w:p>
        </w:tc>
        <w:tc>
          <w:tcPr>
            <w:tcW w:w="3278" w:type="pct"/>
            <w:tcBorders>
              <w:top w:val="single" w:sz="4" w:space="0" w:color="000000"/>
              <w:left w:val="single" w:sz="4" w:space="0" w:color="000000"/>
              <w:bottom w:val="single" w:sz="4" w:space="0" w:color="000000"/>
              <w:right w:val="single" w:sz="4" w:space="0" w:color="000000"/>
            </w:tcBorders>
            <w:vAlign w:val="center"/>
          </w:tcPr>
          <w:p w14:paraId="526B05A4" w14:textId="3359BEEB" w:rsidR="000E75D7" w:rsidRPr="003D1DFC" w:rsidRDefault="000E75D7" w:rsidP="000E75D7">
            <w:pPr>
              <w:autoSpaceDE w:val="0"/>
              <w:autoSpaceDN w:val="0"/>
              <w:adjustRightInd w:val="0"/>
              <w:spacing w:before="45"/>
              <w:ind w:right="-20"/>
              <w:jc w:val="left"/>
              <w:rPr>
                <w:rFonts w:cs="Calibri"/>
                <w:kern w:val="0"/>
                <w:szCs w:val="20"/>
                <w:lang w:val="cs-CZ"/>
              </w:rPr>
            </w:pPr>
            <w:r w:rsidRPr="003D1DFC">
              <w:rPr>
                <w:lang w:val="cs-CZ"/>
              </w:rPr>
              <w:t>Umožňuje připojit Bluetooth sluchátko / zařízení</w:t>
            </w:r>
          </w:p>
        </w:tc>
      </w:tr>
      <w:tr w:rsidR="000E75D7" w:rsidRPr="003D1DFC" w14:paraId="5B8F3D6C" w14:textId="77777777" w:rsidTr="000E75D7">
        <w:trPr>
          <w:trHeight w:val="560"/>
        </w:trPr>
        <w:tc>
          <w:tcPr>
            <w:tcW w:w="1722" w:type="pct"/>
            <w:tcBorders>
              <w:top w:val="single" w:sz="4" w:space="0" w:color="000000"/>
              <w:left w:val="single" w:sz="4" w:space="0" w:color="000000"/>
              <w:bottom w:val="single" w:sz="4" w:space="0" w:color="000000"/>
              <w:right w:val="single" w:sz="4" w:space="0" w:color="000000"/>
            </w:tcBorders>
            <w:vAlign w:val="center"/>
          </w:tcPr>
          <w:p w14:paraId="77EF13CF" w14:textId="5E04F4AB" w:rsidR="000E75D7" w:rsidRPr="003D1DFC" w:rsidRDefault="000E75D7" w:rsidP="000E75D7">
            <w:pPr>
              <w:autoSpaceDE w:val="0"/>
              <w:autoSpaceDN w:val="0"/>
              <w:adjustRightInd w:val="0"/>
              <w:spacing w:before="47"/>
              <w:ind w:right="-20"/>
              <w:jc w:val="left"/>
              <w:rPr>
                <w:rFonts w:cs="Calibri"/>
                <w:bCs/>
                <w:kern w:val="0"/>
                <w:szCs w:val="20"/>
                <w:lang w:val="cs-CZ"/>
              </w:rPr>
            </w:pPr>
            <w:r w:rsidRPr="003D1DFC">
              <w:rPr>
                <w:lang w:val="cs-CZ"/>
              </w:rPr>
              <w:t>Hlasitost</w:t>
            </w:r>
          </w:p>
        </w:tc>
        <w:tc>
          <w:tcPr>
            <w:tcW w:w="3278" w:type="pct"/>
            <w:tcBorders>
              <w:top w:val="single" w:sz="4" w:space="0" w:color="000000"/>
              <w:left w:val="single" w:sz="4" w:space="0" w:color="000000"/>
              <w:bottom w:val="single" w:sz="4" w:space="0" w:color="000000"/>
              <w:right w:val="single" w:sz="4" w:space="0" w:color="000000"/>
            </w:tcBorders>
            <w:vAlign w:val="center"/>
          </w:tcPr>
          <w:p w14:paraId="29D7EC41" w14:textId="6ED971CF" w:rsidR="000E75D7" w:rsidRPr="003D1DFC" w:rsidRDefault="000E75D7" w:rsidP="000E75D7">
            <w:pPr>
              <w:autoSpaceDE w:val="0"/>
              <w:autoSpaceDN w:val="0"/>
              <w:adjustRightInd w:val="0"/>
              <w:spacing w:before="45"/>
              <w:ind w:right="-20"/>
              <w:jc w:val="left"/>
              <w:rPr>
                <w:rFonts w:cs="Calibri"/>
                <w:kern w:val="0"/>
                <w:szCs w:val="20"/>
                <w:lang w:val="cs-CZ"/>
              </w:rPr>
            </w:pPr>
            <w:r w:rsidRPr="003D1DFC">
              <w:rPr>
                <w:lang w:val="cs-CZ"/>
              </w:rPr>
              <w:t>Úprava hlasitosti telefonního hovoru</w:t>
            </w:r>
          </w:p>
        </w:tc>
      </w:tr>
      <w:tr w:rsidR="000E75D7" w:rsidRPr="003D1DFC" w14:paraId="08246142" w14:textId="77777777" w:rsidTr="000E75D7">
        <w:trPr>
          <w:trHeight w:val="560"/>
        </w:trPr>
        <w:tc>
          <w:tcPr>
            <w:tcW w:w="1722" w:type="pct"/>
            <w:tcBorders>
              <w:top w:val="single" w:sz="4" w:space="0" w:color="000000"/>
              <w:left w:val="single" w:sz="4" w:space="0" w:color="000000"/>
              <w:bottom w:val="single" w:sz="4" w:space="0" w:color="000000"/>
              <w:right w:val="single" w:sz="4" w:space="0" w:color="000000"/>
            </w:tcBorders>
            <w:vAlign w:val="center"/>
          </w:tcPr>
          <w:p w14:paraId="213440D6" w14:textId="37485416" w:rsidR="000E75D7" w:rsidRPr="003D1DFC" w:rsidRDefault="000E75D7" w:rsidP="000E75D7">
            <w:pPr>
              <w:autoSpaceDE w:val="0"/>
              <w:autoSpaceDN w:val="0"/>
              <w:adjustRightInd w:val="0"/>
              <w:spacing w:before="47"/>
              <w:ind w:right="-20"/>
              <w:jc w:val="left"/>
              <w:rPr>
                <w:rFonts w:cs="Calibri"/>
                <w:bCs/>
                <w:kern w:val="0"/>
                <w:szCs w:val="20"/>
                <w:lang w:val="cs-CZ"/>
              </w:rPr>
            </w:pPr>
            <w:r w:rsidRPr="003D1DFC">
              <w:rPr>
                <w:lang w:val="cs-CZ"/>
              </w:rPr>
              <w:t>Telefonní seznam</w:t>
            </w:r>
          </w:p>
        </w:tc>
        <w:tc>
          <w:tcPr>
            <w:tcW w:w="3278" w:type="pct"/>
            <w:tcBorders>
              <w:top w:val="single" w:sz="4" w:space="0" w:color="000000"/>
              <w:left w:val="single" w:sz="4" w:space="0" w:color="000000"/>
              <w:bottom w:val="single" w:sz="4" w:space="0" w:color="000000"/>
              <w:right w:val="single" w:sz="4" w:space="0" w:color="000000"/>
            </w:tcBorders>
            <w:vAlign w:val="center"/>
          </w:tcPr>
          <w:p w14:paraId="6CA81B18" w14:textId="5A21292E" w:rsidR="000E75D7" w:rsidRPr="003D1DFC" w:rsidRDefault="000E75D7" w:rsidP="000E75D7">
            <w:pPr>
              <w:autoSpaceDE w:val="0"/>
              <w:autoSpaceDN w:val="0"/>
              <w:adjustRightInd w:val="0"/>
              <w:spacing w:before="45"/>
              <w:ind w:right="-20"/>
              <w:jc w:val="left"/>
              <w:rPr>
                <w:rFonts w:cs="Calibri"/>
                <w:kern w:val="0"/>
                <w:szCs w:val="20"/>
                <w:lang w:val="cs-CZ"/>
              </w:rPr>
            </w:pPr>
            <w:r w:rsidRPr="003D1DFC">
              <w:rPr>
                <w:lang w:val="cs-CZ"/>
              </w:rPr>
              <w:t>Umožňuje vyhledat v telefonním seznamu a uskutečnil nový hovor nebo zkontrolovat kontaktní informace</w:t>
            </w:r>
          </w:p>
        </w:tc>
      </w:tr>
      <w:tr w:rsidR="000E75D7" w:rsidRPr="003D1DFC" w14:paraId="5E9C9518" w14:textId="77777777" w:rsidTr="000E75D7">
        <w:trPr>
          <w:trHeight w:val="560"/>
        </w:trPr>
        <w:tc>
          <w:tcPr>
            <w:tcW w:w="1722" w:type="pct"/>
            <w:tcBorders>
              <w:top w:val="single" w:sz="4" w:space="0" w:color="000000"/>
              <w:left w:val="single" w:sz="4" w:space="0" w:color="000000"/>
              <w:bottom w:val="single" w:sz="4" w:space="0" w:color="000000"/>
              <w:right w:val="single" w:sz="4" w:space="0" w:color="000000"/>
            </w:tcBorders>
            <w:vAlign w:val="center"/>
          </w:tcPr>
          <w:p w14:paraId="76B3C610" w14:textId="59A5BC63" w:rsidR="000E75D7" w:rsidRPr="003D1DFC" w:rsidRDefault="000E75D7" w:rsidP="000E75D7">
            <w:pPr>
              <w:autoSpaceDE w:val="0"/>
              <w:autoSpaceDN w:val="0"/>
              <w:adjustRightInd w:val="0"/>
              <w:spacing w:before="47"/>
              <w:ind w:right="-20"/>
              <w:jc w:val="left"/>
              <w:rPr>
                <w:rFonts w:cs="Calibri"/>
                <w:bCs/>
                <w:kern w:val="0"/>
                <w:szCs w:val="20"/>
                <w:lang w:val="cs-CZ"/>
              </w:rPr>
            </w:pPr>
            <w:r w:rsidRPr="003D1DFC">
              <w:rPr>
                <w:lang w:val="cs-CZ"/>
              </w:rPr>
              <w:t>Protokol hovorů</w:t>
            </w:r>
          </w:p>
        </w:tc>
        <w:tc>
          <w:tcPr>
            <w:tcW w:w="3278" w:type="pct"/>
            <w:tcBorders>
              <w:top w:val="single" w:sz="4" w:space="0" w:color="000000"/>
              <w:left w:val="single" w:sz="4" w:space="0" w:color="000000"/>
              <w:bottom w:val="single" w:sz="4" w:space="0" w:color="000000"/>
              <w:right w:val="single" w:sz="4" w:space="0" w:color="000000"/>
            </w:tcBorders>
            <w:vAlign w:val="center"/>
          </w:tcPr>
          <w:p w14:paraId="69C250A4" w14:textId="440184D2" w:rsidR="000E75D7" w:rsidRPr="003D1DFC" w:rsidRDefault="000E75D7" w:rsidP="000E75D7">
            <w:pPr>
              <w:autoSpaceDE w:val="0"/>
              <w:autoSpaceDN w:val="0"/>
              <w:adjustRightInd w:val="0"/>
              <w:spacing w:before="45"/>
              <w:ind w:right="-20"/>
              <w:jc w:val="left"/>
              <w:rPr>
                <w:rFonts w:cs="Calibri"/>
                <w:kern w:val="0"/>
                <w:szCs w:val="20"/>
                <w:lang w:val="cs-CZ"/>
              </w:rPr>
            </w:pPr>
            <w:r w:rsidRPr="003D1DFC">
              <w:rPr>
                <w:lang w:val="cs-CZ"/>
              </w:rPr>
              <w:t>Zadejte deník telefonních hovorů</w:t>
            </w:r>
          </w:p>
        </w:tc>
      </w:tr>
      <w:tr w:rsidR="000E75D7" w:rsidRPr="003D1DFC" w14:paraId="669B46C3" w14:textId="77777777" w:rsidTr="000E75D7">
        <w:trPr>
          <w:trHeight w:val="560"/>
        </w:trPr>
        <w:tc>
          <w:tcPr>
            <w:tcW w:w="1722" w:type="pct"/>
            <w:tcBorders>
              <w:top w:val="single" w:sz="4" w:space="0" w:color="000000"/>
              <w:left w:val="single" w:sz="4" w:space="0" w:color="000000"/>
              <w:bottom w:val="single" w:sz="4" w:space="0" w:color="000000"/>
              <w:right w:val="single" w:sz="4" w:space="0" w:color="000000"/>
            </w:tcBorders>
            <w:vAlign w:val="center"/>
          </w:tcPr>
          <w:p w14:paraId="38109AAD" w14:textId="348DC17B" w:rsidR="000E75D7" w:rsidRPr="003D1DFC" w:rsidRDefault="000E75D7" w:rsidP="000E75D7">
            <w:pPr>
              <w:autoSpaceDE w:val="0"/>
              <w:autoSpaceDN w:val="0"/>
              <w:adjustRightInd w:val="0"/>
              <w:spacing w:before="47"/>
              <w:ind w:right="-20"/>
              <w:jc w:val="left"/>
              <w:rPr>
                <w:rFonts w:cs="Calibri"/>
                <w:bCs/>
                <w:kern w:val="0"/>
                <w:szCs w:val="20"/>
                <w:lang w:val="cs-CZ"/>
              </w:rPr>
            </w:pPr>
            <w:r w:rsidRPr="003D1DFC">
              <w:rPr>
                <w:lang w:val="cs-CZ"/>
              </w:rPr>
              <w:t>Zprávy</w:t>
            </w:r>
          </w:p>
        </w:tc>
        <w:tc>
          <w:tcPr>
            <w:tcW w:w="3278" w:type="pct"/>
            <w:tcBorders>
              <w:top w:val="single" w:sz="4" w:space="0" w:color="000000"/>
              <w:left w:val="single" w:sz="4" w:space="0" w:color="000000"/>
              <w:bottom w:val="single" w:sz="4" w:space="0" w:color="000000"/>
              <w:right w:val="single" w:sz="4" w:space="0" w:color="000000"/>
            </w:tcBorders>
            <w:vAlign w:val="center"/>
          </w:tcPr>
          <w:p w14:paraId="700ABA55" w14:textId="0E07B125" w:rsidR="000E75D7" w:rsidRPr="003D1DFC" w:rsidRDefault="000E75D7" w:rsidP="000E75D7">
            <w:pPr>
              <w:autoSpaceDE w:val="0"/>
              <w:autoSpaceDN w:val="0"/>
              <w:adjustRightInd w:val="0"/>
              <w:spacing w:before="45"/>
              <w:ind w:right="-20"/>
              <w:jc w:val="left"/>
              <w:rPr>
                <w:rFonts w:cs="Calibri"/>
                <w:kern w:val="0"/>
                <w:szCs w:val="20"/>
                <w:lang w:val="cs-CZ"/>
              </w:rPr>
            </w:pPr>
            <w:r w:rsidRPr="003D1DFC">
              <w:rPr>
                <w:lang w:val="cs-CZ"/>
              </w:rPr>
              <w:t>Vstup do zpráv</w:t>
            </w:r>
          </w:p>
        </w:tc>
      </w:tr>
    </w:tbl>
    <w:p w14:paraId="284B3B80" w14:textId="6C3672DD" w:rsidR="004038EE" w:rsidRPr="003D1DFC" w:rsidRDefault="00590B4C" w:rsidP="0024376F">
      <w:pPr>
        <w:pStyle w:val="Heading2"/>
        <w:spacing w:before="240"/>
        <w:rPr>
          <w:lang w:val="cs-CZ"/>
        </w:rPr>
      </w:pPr>
      <w:bookmarkStart w:id="22" w:name="_Toc73968921"/>
      <w:r w:rsidRPr="003D1DFC">
        <w:rPr>
          <w:lang w:val="cs-CZ"/>
        </w:rPr>
        <w:t>Hlasitý odposlech</w:t>
      </w:r>
      <w:bookmarkEnd w:id="22"/>
    </w:p>
    <w:p w14:paraId="28BE8BC6" w14:textId="77777777" w:rsidR="00590B4C" w:rsidRPr="003D1DFC" w:rsidRDefault="00590B4C" w:rsidP="00590B4C">
      <w:pPr>
        <w:rPr>
          <w:rFonts w:cs="Calibri"/>
          <w:szCs w:val="20"/>
          <w:lang w:val="cs-CZ"/>
        </w:rPr>
      </w:pPr>
      <w:r w:rsidRPr="003D1DFC">
        <w:rPr>
          <w:rFonts w:cs="Calibri"/>
          <w:szCs w:val="20"/>
          <w:lang w:val="cs-CZ"/>
        </w:rPr>
        <w:t>Během konverzace stiskem PKT aktivujete režim Hlasitý odposlech. Tento režim Vám umožňuje mluvit bez toho, abyste drželi telefon u ucha.</w:t>
      </w:r>
    </w:p>
    <w:p w14:paraId="6759AFA0" w14:textId="310502D2" w:rsidR="00C55152" w:rsidRPr="003D1DFC" w:rsidRDefault="00590B4C" w:rsidP="00590B4C">
      <w:pPr>
        <w:spacing w:after="240"/>
        <w:rPr>
          <w:rFonts w:cs="Calibri"/>
          <w:szCs w:val="20"/>
          <w:lang w:val="cs-CZ"/>
        </w:rPr>
      </w:pPr>
      <w:r w:rsidRPr="003D1DFC">
        <w:rPr>
          <w:rFonts w:cs="Calibri"/>
          <w:szCs w:val="20"/>
          <w:lang w:val="cs-CZ"/>
        </w:rPr>
        <w:t>Opětovným stisknutím PKT se vrátíte do normálního režimu</w:t>
      </w:r>
      <w:r w:rsidR="00C55152" w:rsidRPr="003D1DFC">
        <w:rPr>
          <w:rFonts w:cs="Calibri"/>
          <w:szCs w:val="20"/>
          <w:lang w:val="cs-CZ"/>
        </w:rPr>
        <w:t>.</w:t>
      </w:r>
    </w:p>
    <w:p w14:paraId="76B3689C" w14:textId="07395B81" w:rsidR="005C032F" w:rsidRPr="003D1DFC" w:rsidRDefault="00590B4C" w:rsidP="00F96764">
      <w:pPr>
        <w:pStyle w:val="Heading3"/>
        <w:rPr>
          <w:lang w:val="cs-CZ"/>
        </w:rPr>
      </w:pPr>
      <w:bookmarkStart w:id="23" w:name="_Toc73968922"/>
      <w:r w:rsidRPr="003D1DFC">
        <w:rPr>
          <w:lang w:val="cs-CZ"/>
        </w:rPr>
        <w:lastRenderedPageBreak/>
        <w:t>Čekající hovor</w:t>
      </w:r>
      <w:bookmarkEnd w:id="23"/>
    </w:p>
    <w:p w14:paraId="447D96A1" w14:textId="54E7DE4C" w:rsidR="00590B4C" w:rsidRPr="003D1DFC" w:rsidRDefault="00590B4C" w:rsidP="00590B4C">
      <w:pPr>
        <w:rPr>
          <w:lang w:val="cs-CZ"/>
        </w:rPr>
      </w:pPr>
      <w:r w:rsidRPr="003D1DFC">
        <w:rPr>
          <w:lang w:val="cs-CZ"/>
        </w:rPr>
        <w:t xml:space="preserve">Je služba mobilního operátora. Když se Vám někdo pokouší dovolat během jiného, již existujícího hovoru, uslyšíte signál tohoto příchozího hovoru. Aktuální hovor můžete pozastavit pomocí možnosti </w:t>
      </w:r>
      <w:r w:rsidRPr="003D1DFC">
        <w:rPr>
          <w:b/>
          <w:bCs/>
          <w:lang w:val="cs-CZ"/>
        </w:rPr>
        <w:t>Volby</w:t>
      </w:r>
      <w:r w:rsidRPr="003D1DFC">
        <w:rPr>
          <w:lang w:val="cs-CZ"/>
        </w:rPr>
        <w:t>.</w:t>
      </w:r>
    </w:p>
    <w:p w14:paraId="21086752" w14:textId="25BDEC4F" w:rsidR="00590B4C" w:rsidRPr="003D1DFC" w:rsidRDefault="00590B4C" w:rsidP="00590B4C">
      <w:pPr>
        <w:rPr>
          <w:lang w:val="cs-CZ"/>
        </w:rPr>
      </w:pPr>
      <w:r w:rsidRPr="003D1DFC">
        <w:rPr>
          <w:lang w:val="cs-CZ"/>
        </w:rPr>
        <w:t xml:space="preserve">Chcete-li tuto službu aktivovat, přejděte na položku </w:t>
      </w:r>
      <w:r w:rsidRPr="003D1DFC">
        <w:rPr>
          <w:b/>
          <w:bCs/>
          <w:lang w:val="cs-CZ"/>
        </w:rPr>
        <w:t>Nastavení -&gt; Nastavení volání -&gt; Čekající hovor</w:t>
      </w:r>
      <w:r w:rsidRPr="003D1DFC">
        <w:rPr>
          <w:lang w:val="cs-CZ"/>
        </w:rPr>
        <w:t>.</w:t>
      </w:r>
    </w:p>
    <w:p w14:paraId="5A707D8B" w14:textId="77777777" w:rsidR="00590B4C" w:rsidRPr="003D1DFC" w:rsidRDefault="00590B4C" w:rsidP="00590B4C">
      <w:pPr>
        <w:rPr>
          <w:lang w:val="cs-CZ"/>
        </w:rPr>
      </w:pPr>
      <w:r w:rsidRPr="003D1DFC">
        <w:rPr>
          <w:lang w:val="cs-CZ"/>
        </w:rPr>
        <w:t>Během hovoru se na obrazovce zobrazí číslo, se kterým hovor probíhá a jeho trvání.</w:t>
      </w:r>
    </w:p>
    <w:p w14:paraId="0A431AE4" w14:textId="7EF98CE6" w:rsidR="00A13B13" w:rsidRPr="003D1DFC" w:rsidRDefault="00590B4C" w:rsidP="00590B4C">
      <w:pPr>
        <w:spacing w:after="240"/>
        <w:rPr>
          <w:rFonts w:cs="Calibri"/>
          <w:szCs w:val="20"/>
          <w:lang w:val="cs-CZ"/>
        </w:rPr>
      </w:pPr>
      <w:r w:rsidRPr="003D1DFC">
        <w:rPr>
          <w:lang w:val="cs-CZ"/>
        </w:rPr>
        <w:t>Pokud je volba identifikace volajícího vypnuta, na obrazovce se zobrazí zpráva „Neznámé číslo“</w:t>
      </w:r>
      <w:r w:rsidR="003B6E3A" w:rsidRPr="003D1DFC">
        <w:rPr>
          <w:lang w:val="cs-CZ"/>
        </w:rPr>
        <w:t>.</w:t>
      </w:r>
    </w:p>
    <w:p w14:paraId="4B6B4178" w14:textId="2257928A" w:rsidR="0018412E" w:rsidRPr="003D1DFC" w:rsidRDefault="00590B4C" w:rsidP="003B6E3A">
      <w:pPr>
        <w:pStyle w:val="Heading1"/>
        <w:tabs>
          <w:tab w:val="clear" w:pos="142"/>
        </w:tabs>
        <w:ind w:left="426" w:hanging="426"/>
        <w:rPr>
          <w:sz w:val="18"/>
          <w:szCs w:val="18"/>
          <w:lang w:val="cs-CZ"/>
        </w:rPr>
      </w:pPr>
      <w:bookmarkStart w:id="24" w:name="_Toc73968923"/>
      <w:r w:rsidRPr="003D1DFC">
        <w:rPr>
          <w:sz w:val="18"/>
          <w:szCs w:val="18"/>
          <w:lang w:val="cs-CZ"/>
        </w:rPr>
        <w:t>Telefonní seznam</w:t>
      </w:r>
      <w:bookmarkEnd w:id="24"/>
    </w:p>
    <w:p w14:paraId="6CBB6B9D" w14:textId="6679D25D" w:rsidR="0018412E" w:rsidRPr="003D1DFC" w:rsidRDefault="00590B4C" w:rsidP="00590B4C">
      <w:pPr>
        <w:spacing w:after="240"/>
        <w:rPr>
          <w:rFonts w:cs="Calibri"/>
          <w:szCs w:val="20"/>
          <w:lang w:val="cs-CZ"/>
        </w:rPr>
      </w:pPr>
      <w:r w:rsidRPr="003D1DFC">
        <w:rPr>
          <w:rFonts w:cs="Calibri"/>
          <w:szCs w:val="20"/>
          <w:lang w:val="cs-CZ"/>
        </w:rPr>
        <w:t>Do telefonního seznamu lze uložit až 500 kontaktů</w:t>
      </w:r>
      <w:r w:rsidR="002C0D74" w:rsidRPr="003D1DFC">
        <w:rPr>
          <w:rFonts w:cs="Calibri"/>
          <w:szCs w:val="20"/>
          <w:lang w:val="cs-CZ"/>
        </w:rPr>
        <w:t>.</w:t>
      </w:r>
    </w:p>
    <w:p w14:paraId="6D1C49C3" w14:textId="7F2DC5ED" w:rsidR="0018412E" w:rsidRPr="003D1DFC" w:rsidRDefault="00590B4C" w:rsidP="003B6E3A">
      <w:pPr>
        <w:pStyle w:val="Heading2"/>
        <w:rPr>
          <w:lang w:val="cs-CZ"/>
        </w:rPr>
      </w:pPr>
      <w:bookmarkStart w:id="25" w:name="_Toc73968924"/>
      <w:r w:rsidRPr="003D1DFC">
        <w:rPr>
          <w:lang w:val="cs-CZ"/>
        </w:rPr>
        <w:t>Přidání nového kontaktu</w:t>
      </w:r>
      <w:bookmarkEnd w:id="25"/>
    </w:p>
    <w:p w14:paraId="3B25CA07" w14:textId="510E017E" w:rsidR="00590B4C" w:rsidRPr="003D1DFC" w:rsidRDefault="00590B4C" w:rsidP="00147BDB">
      <w:pPr>
        <w:pStyle w:val="ListParagraph"/>
        <w:numPr>
          <w:ilvl w:val="0"/>
          <w:numId w:val="8"/>
        </w:numPr>
        <w:tabs>
          <w:tab w:val="clear" w:pos="720"/>
          <w:tab w:val="num" w:pos="3402"/>
        </w:tabs>
        <w:ind w:left="284" w:hanging="284"/>
        <w:rPr>
          <w:lang w:val="cs-CZ"/>
        </w:rPr>
      </w:pPr>
      <w:r w:rsidRPr="003D1DFC">
        <w:rPr>
          <w:rFonts w:cs="Calibri"/>
          <w:szCs w:val="20"/>
          <w:lang w:val="cs-CZ"/>
        </w:rPr>
        <w:t xml:space="preserve">Stiskněte </w:t>
      </w:r>
      <w:r w:rsidRPr="003D1DFC">
        <w:rPr>
          <w:lang w:val="cs-CZ"/>
        </w:rPr>
        <w:t>Menu, přejděte na Kontakt a stiskněte OK,</w:t>
      </w:r>
    </w:p>
    <w:p w14:paraId="33C4386C" w14:textId="215C1B63" w:rsidR="00590B4C" w:rsidRPr="003D1DFC" w:rsidRDefault="00590B4C" w:rsidP="00147BDB">
      <w:pPr>
        <w:pStyle w:val="ListParagraph"/>
        <w:numPr>
          <w:ilvl w:val="0"/>
          <w:numId w:val="8"/>
        </w:numPr>
        <w:tabs>
          <w:tab w:val="clear" w:pos="720"/>
          <w:tab w:val="num" w:pos="3402"/>
        </w:tabs>
        <w:ind w:left="284" w:hanging="284"/>
        <w:rPr>
          <w:lang w:val="cs-CZ"/>
        </w:rPr>
      </w:pPr>
      <w:r w:rsidRPr="003D1DFC">
        <w:rPr>
          <w:lang w:val="cs-CZ"/>
        </w:rPr>
        <w:t>Zvolte Volby -&gt; Nové,</w:t>
      </w:r>
    </w:p>
    <w:p w14:paraId="09B564D3" w14:textId="65936BEC" w:rsidR="00590B4C" w:rsidRPr="003D1DFC" w:rsidRDefault="00590B4C" w:rsidP="00147BDB">
      <w:pPr>
        <w:pStyle w:val="ListParagraph"/>
        <w:numPr>
          <w:ilvl w:val="0"/>
          <w:numId w:val="8"/>
        </w:numPr>
        <w:tabs>
          <w:tab w:val="clear" w:pos="720"/>
          <w:tab w:val="num" w:pos="3402"/>
        </w:tabs>
        <w:ind w:left="284" w:hanging="284"/>
        <w:rPr>
          <w:lang w:val="cs-CZ"/>
        </w:rPr>
      </w:pPr>
      <w:r w:rsidRPr="003D1DFC">
        <w:rPr>
          <w:lang w:val="cs-CZ"/>
        </w:rPr>
        <w:t>Vyberte, zda má být kontakt uložen na kartě SIM nebo v paměti telefonu,</w:t>
      </w:r>
    </w:p>
    <w:p w14:paraId="0EE9A11C" w14:textId="79CAB286" w:rsidR="00590B4C" w:rsidRPr="003D1DFC" w:rsidRDefault="00590B4C" w:rsidP="00147BDB">
      <w:pPr>
        <w:pStyle w:val="ListParagraph"/>
        <w:numPr>
          <w:ilvl w:val="0"/>
          <w:numId w:val="8"/>
        </w:numPr>
        <w:tabs>
          <w:tab w:val="clear" w:pos="720"/>
          <w:tab w:val="num" w:pos="3402"/>
        </w:tabs>
        <w:ind w:left="284" w:hanging="284"/>
        <w:rPr>
          <w:lang w:val="cs-CZ"/>
        </w:rPr>
      </w:pPr>
      <w:r w:rsidRPr="003D1DFC">
        <w:rPr>
          <w:lang w:val="cs-CZ"/>
        </w:rPr>
        <w:t>Zadejte jméno a číslo kontaktu,</w:t>
      </w:r>
    </w:p>
    <w:p w14:paraId="33D67A53" w14:textId="408CB8E4" w:rsidR="00590B4C" w:rsidRPr="003D1DFC" w:rsidRDefault="00590B4C" w:rsidP="00147BDB">
      <w:pPr>
        <w:pStyle w:val="ListParagraph"/>
        <w:numPr>
          <w:ilvl w:val="0"/>
          <w:numId w:val="8"/>
        </w:numPr>
        <w:tabs>
          <w:tab w:val="clear" w:pos="720"/>
          <w:tab w:val="num" w:pos="3402"/>
        </w:tabs>
        <w:ind w:left="284" w:hanging="284"/>
        <w:rPr>
          <w:lang w:val="cs-CZ"/>
        </w:rPr>
      </w:pPr>
      <w:r w:rsidRPr="003D1DFC">
        <w:rPr>
          <w:lang w:val="cs-CZ"/>
        </w:rPr>
        <w:t>Pokud je kontakt uložen v paměti telefonu, můžete navíc přiřadit číslo domu, speciální vyzváněcí tóny, zda přidat kontakt do skupiny. Přejděte na další pole pomocí šipek nahoru / dolů a vyberte položku Upravit,</w:t>
      </w:r>
    </w:p>
    <w:p w14:paraId="461FA31C" w14:textId="7161C55D" w:rsidR="00590B4C" w:rsidRPr="003D1DFC" w:rsidRDefault="00590B4C" w:rsidP="00147BDB">
      <w:pPr>
        <w:pStyle w:val="ListParagraph"/>
        <w:numPr>
          <w:ilvl w:val="0"/>
          <w:numId w:val="8"/>
        </w:numPr>
        <w:tabs>
          <w:tab w:val="clear" w:pos="720"/>
          <w:tab w:val="num" w:pos="3402"/>
        </w:tabs>
        <w:ind w:left="284" w:hanging="284"/>
        <w:rPr>
          <w:lang w:val="cs-CZ"/>
        </w:rPr>
      </w:pPr>
      <w:r w:rsidRPr="003D1DFC">
        <w:rPr>
          <w:lang w:val="cs-CZ"/>
        </w:rPr>
        <w:t>Pro uložení kontaktu zvolte Uložit.</w:t>
      </w:r>
    </w:p>
    <w:p w14:paraId="22D8C457" w14:textId="77777777" w:rsidR="00590B4C" w:rsidRPr="003D1DFC" w:rsidRDefault="00590B4C" w:rsidP="00147BDB">
      <w:pPr>
        <w:pStyle w:val="ListParagraph"/>
        <w:numPr>
          <w:ilvl w:val="0"/>
          <w:numId w:val="8"/>
        </w:numPr>
        <w:tabs>
          <w:tab w:val="clear" w:pos="720"/>
          <w:tab w:val="num" w:pos="3402"/>
        </w:tabs>
        <w:ind w:left="284" w:hanging="284"/>
        <w:rPr>
          <w:lang w:val="cs-CZ"/>
        </w:rPr>
      </w:pPr>
      <w:r w:rsidRPr="003D1DFC">
        <w:rPr>
          <w:lang w:val="cs-CZ"/>
        </w:rPr>
        <w:t>Stisknutím</w:t>
      </w:r>
      <w:r w:rsidR="003B6E3A" w:rsidRPr="003D1DFC">
        <w:rPr>
          <w:lang w:val="cs-CZ"/>
        </w:rPr>
        <w:t xml:space="preserve"> </w:t>
      </w:r>
      <w:r w:rsidR="003B6E3A" w:rsidRPr="003D1DFC">
        <w:rPr>
          <w:noProof/>
          <w:lang w:val="cs-CZ"/>
        </w:rPr>
        <w:drawing>
          <wp:inline distT="0" distB="0" distL="0" distR="0" wp14:anchorId="6F9F81B0" wp14:editId="553F398B">
            <wp:extent cx="210820" cy="133350"/>
            <wp:effectExtent l="0" t="0" r="0" b="0"/>
            <wp:docPr id="116"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 cy="133350"/>
                    </a:xfrm>
                    <a:prstGeom prst="rect">
                      <a:avLst/>
                    </a:prstGeom>
                    <a:noFill/>
                    <a:ln>
                      <a:noFill/>
                    </a:ln>
                  </pic:spPr>
                </pic:pic>
              </a:graphicData>
            </a:graphic>
          </wp:inline>
        </w:drawing>
      </w:r>
      <w:r w:rsidR="003B6E3A" w:rsidRPr="003D1DFC">
        <w:rPr>
          <w:lang w:val="cs-CZ"/>
        </w:rPr>
        <w:t xml:space="preserve"> </w:t>
      </w:r>
      <w:r w:rsidRPr="003D1DFC">
        <w:rPr>
          <w:lang w:val="cs-CZ"/>
        </w:rPr>
        <w:t>se vrátíte na domovskou obrazovku,</w:t>
      </w:r>
    </w:p>
    <w:p w14:paraId="4C3CB83B" w14:textId="7D075801" w:rsidR="003B6E3A" w:rsidRPr="003D1DFC" w:rsidRDefault="00590B4C" w:rsidP="00147BDB">
      <w:pPr>
        <w:pStyle w:val="ListParagraph"/>
        <w:numPr>
          <w:ilvl w:val="0"/>
          <w:numId w:val="8"/>
        </w:numPr>
        <w:tabs>
          <w:tab w:val="clear" w:pos="720"/>
          <w:tab w:val="num" w:pos="3402"/>
        </w:tabs>
        <w:ind w:left="284" w:hanging="284"/>
        <w:rPr>
          <w:rFonts w:cs="Calibri"/>
          <w:szCs w:val="20"/>
          <w:lang w:val="cs-CZ"/>
        </w:rPr>
      </w:pPr>
      <w:r w:rsidRPr="003D1DFC">
        <w:rPr>
          <w:lang w:val="cs-CZ"/>
        </w:rPr>
        <w:t xml:space="preserve">Stiskněte Odstranit, pokud chcete </w:t>
      </w:r>
      <w:r w:rsidRPr="003D1DFC">
        <w:rPr>
          <w:lang w:val="cs-CZ"/>
        </w:rPr>
        <w:lastRenderedPageBreak/>
        <w:t>vymazat záznam nebo číslo.</w:t>
      </w:r>
    </w:p>
    <w:p w14:paraId="50748334" w14:textId="77777777" w:rsidR="003B6E3A" w:rsidRPr="003D1DFC" w:rsidRDefault="003B6E3A" w:rsidP="00F66376">
      <w:pPr>
        <w:ind w:firstLine="142"/>
        <w:rPr>
          <w:rFonts w:cs="Calibri"/>
          <w:b/>
          <w:szCs w:val="20"/>
          <w:lang w:val="cs-CZ"/>
        </w:rPr>
      </w:pPr>
      <w:r w:rsidRPr="003D1DFC">
        <w:rPr>
          <w:rFonts w:cs="Calibri"/>
          <w:b/>
          <w:szCs w:val="20"/>
          <w:lang w:val="cs-CZ"/>
        </w:rPr>
        <w:t>Pozor!</w:t>
      </w:r>
    </w:p>
    <w:p w14:paraId="389D61B8" w14:textId="454C3E7D" w:rsidR="0018412E" w:rsidRPr="003D1DFC" w:rsidRDefault="00590B4C" w:rsidP="00F66376">
      <w:pPr>
        <w:spacing w:after="240"/>
        <w:rPr>
          <w:rFonts w:cs="Calibri"/>
          <w:szCs w:val="20"/>
          <w:lang w:val="cs-CZ"/>
        </w:rPr>
      </w:pPr>
      <w:r w:rsidRPr="003D1DFC">
        <w:rPr>
          <w:lang w:val="cs-CZ"/>
        </w:rPr>
        <w:t>Při zadávání mezinárodních čísel vždy zadejte před kódem země „+“ (případně</w:t>
      </w:r>
      <w:r w:rsidR="003B6E3A" w:rsidRPr="003D1DFC">
        <w:rPr>
          <w:lang w:val="cs-CZ"/>
        </w:rPr>
        <w:t xml:space="preserve"> </w:t>
      </w:r>
      <w:r w:rsidRPr="003D1DFC">
        <w:rPr>
          <w:lang w:val="cs-CZ"/>
        </w:rPr>
        <w:t>„</w:t>
      </w:r>
      <w:r w:rsidR="003B6E3A" w:rsidRPr="003D1DFC">
        <w:rPr>
          <w:lang w:val="cs-CZ"/>
        </w:rPr>
        <w:t>00</w:t>
      </w:r>
      <w:r w:rsidRPr="003D1DFC">
        <w:rPr>
          <w:lang w:val="cs-CZ"/>
        </w:rPr>
        <w:t>“</w:t>
      </w:r>
      <w:r w:rsidR="003B6E3A" w:rsidRPr="003D1DFC">
        <w:rPr>
          <w:lang w:val="cs-CZ"/>
        </w:rPr>
        <w:t>)</w:t>
      </w:r>
      <w:r w:rsidR="003B6E3A" w:rsidRPr="003D1DFC">
        <w:rPr>
          <w:rFonts w:cs="Calibri"/>
          <w:szCs w:val="20"/>
          <w:lang w:val="cs-CZ"/>
        </w:rPr>
        <w:t>.</w:t>
      </w:r>
    </w:p>
    <w:p w14:paraId="08BAA7E3" w14:textId="1545CF38" w:rsidR="007949CE" w:rsidRPr="003D1DFC" w:rsidRDefault="00590B4C" w:rsidP="00212A0B">
      <w:pPr>
        <w:pStyle w:val="Heading2"/>
        <w:ind w:left="0" w:firstLine="0"/>
        <w:rPr>
          <w:lang w:val="cs-CZ"/>
        </w:rPr>
      </w:pPr>
      <w:bookmarkStart w:id="26" w:name="_Toc73968925"/>
      <w:r w:rsidRPr="003D1DFC">
        <w:rPr>
          <w:lang w:val="cs-CZ"/>
        </w:rPr>
        <w:t>Rychlá volba</w:t>
      </w:r>
      <w:bookmarkEnd w:id="26"/>
    </w:p>
    <w:p w14:paraId="647FAA71" w14:textId="77777777" w:rsidR="00590B4C" w:rsidRPr="003D1DFC" w:rsidRDefault="00590B4C" w:rsidP="00590B4C">
      <w:pPr>
        <w:rPr>
          <w:rFonts w:cs="Arial"/>
          <w:lang w:val="cs-CZ"/>
        </w:rPr>
      </w:pPr>
      <w:r w:rsidRPr="003D1DFC">
        <w:rPr>
          <w:rFonts w:cs="Arial"/>
          <w:lang w:val="cs-CZ"/>
        </w:rPr>
        <w:t>Pro Rychlou volbu lze naprogramovat až 8 tlačítek (2-9).</w:t>
      </w:r>
    </w:p>
    <w:p w14:paraId="2DA10CE7" w14:textId="39382BCF" w:rsidR="00C55C42" w:rsidRPr="003D1DFC" w:rsidRDefault="00590B4C" w:rsidP="00590B4C">
      <w:pPr>
        <w:spacing w:after="240"/>
        <w:rPr>
          <w:rFonts w:cs="Arial"/>
          <w:lang w:val="cs-CZ"/>
        </w:rPr>
      </w:pPr>
      <w:r w:rsidRPr="003D1DFC">
        <w:rPr>
          <w:rFonts w:cs="Arial"/>
          <w:lang w:val="cs-CZ"/>
        </w:rPr>
        <w:t>Klávesa 1 je zarezervovaná pro hlasovou schránku.</w:t>
      </w:r>
    </w:p>
    <w:p w14:paraId="1678BF3B" w14:textId="1BE27BDC" w:rsidR="00C55C42" w:rsidRPr="003D1DFC" w:rsidRDefault="00040F5F" w:rsidP="00F96764">
      <w:pPr>
        <w:pStyle w:val="Heading3"/>
        <w:rPr>
          <w:lang w:val="cs-CZ"/>
        </w:rPr>
      </w:pPr>
      <w:bookmarkStart w:id="27" w:name="_Toc73968926"/>
      <w:r w:rsidRPr="003D1DFC">
        <w:rPr>
          <w:lang w:val="cs-CZ"/>
        </w:rPr>
        <w:t>Programování tlačítek 2-9</w:t>
      </w:r>
      <w:bookmarkEnd w:id="27"/>
    </w:p>
    <w:p w14:paraId="314CEE96" w14:textId="4C009034" w:rsidR="00C55C42" w:rsidRPr="003D1DFC" w:rsidRDefault="00040F5F" w:rsidP="00F66376">
      <w:pPr>
        <w:rPr>
          <w:rFonts w:cs="Arial"/>
          <w:lang w:val="cs-CZ"/>
        </w:rPr>
      </w:pPr>
      <w:r w:rsidRPr="003D1DFC">
        <w:rPr>
          <w:rFonts w:cs="Arial"/>
          <w:lang w:val="cs-CZ"/>
        </w:rPr>
        <w:t>Pro naprogramování tlačítek rychlé volby, postupujte podle následujících pokynů</w:t>
      </w:r>
      <w:r w:rsidR="0034001B" w:rsidRPr="003D1DFC">
        <w:rPr>
          <w:rFonts w:cs="Arial"/>
          <w:lang w:val="cs-CZ"/>
        </w:rPr>
        <w:t>:</w:t>
      </w:r>
    </w:p>
    <w:p w14:paraId="529DE928" w14:textId="77777777" w:rsidR="00040F5F" w:rsidRPr="003D1DFC" w:rsidRDefault="00040F5F" w:rsidP="00147BDB">
      <w:pPr>
        <w:pStyle w:val="ListParagraph"/>
        <w:numPr>
          <w:ilvl w:val="0"/>
          <w:numId w:val="8"/>
        </w:numPr>
        <w:tabs>
          <w:tab w:val="clear" w:pos="720"/>
          <w:tab w:val="num" w:pos="3402"/>
        </w:tabs>
        <w:ind w:left="284" w:hanging="284"/>
        <w:rPr>
          <w:lang w:val="cs-CZ"/>
        </w:rPr>
      </w:pPr>
      <w:r w:rsidRPr="003D1DFC">
        <w:rPr>
          <w:lang w:val="cs-CZ"/>
        </w:rPr>
        <w:t>Stiskněte Menu -&gt; Nastavení -&gt; Rychlá volba,</w:t>
      </w:r>
    </w:p>
    <w:p w14:paraId="0F068E28" w14:textId="2312270D" w:rsidR="00040F5F" w:rsidRPr="003D1DFC" w:rsidRDefault="00040F5F" w:rsidP="00147BDB">
      <w:pPr>
        <w:pStyle w:val="ListParagraph"/>
        <w:numPr>
          <w:ilvl w:val="0"/>
          <w:numId w:val="8"/>
        </w:numPr>
        <w:tabs>
          <w:tab w:val="clear" w:pos="720"/>
          <w:tab w:val="num" w:pos="3402"/>
        </w:tabs>
        <w:ind w:left="284" w:hanging="284"/>
        <w:rPr>
          <w:lang w:val="cs-CZ"/>
        </w:rPr>
      </w:pPr>
      <w:r w:rsidRPr="003D1DFC">
        <w:rPr>
          <w:lang w:val="cs-CZ"/>
        </w:rPr>
        <w:t>Pomocí šipek dole / nahoře vyberte tlačítko, kterému chcete přiřadit kontakt a stiskněte Volby -&gt; Upravit,</w:t>
      </w:r>
    </w:p>
    <w:p w14:paraId="0745BB21" w14:textId="32A8839B" w:rsidR="00C55C42" w:rsidRPr="003D1DFC" w:rsidRDefault="00040F5F" w:rsidP="00147BDB">
      <w:pPr>
        <w:pStyle w:val="ListParagraph"/>
        <w:numPr>
          <w:ilvl w:val="0"/>
          <w:numId w:val="8"/>
        </w:numPr>
        <w:tabs>
          <w:tab w:val="clear" w:pos="720"/>
          <w:tab w:val="num" w:pos="3402"/>
        </w:tabs>
        <w:spacing w:after="240"/>
        <w:ind w:left="284" w:hanging="284"/>
        <w:rPr>
          <w:rFonts w:cs="Calibri"/>
          <w:b/>
          <w:szCs w:val="20"/>
          <w:lang w:val="cs-CZ"/>
        </w:rPr>
      </w:pPr>
      <w:r w:rsidRPr="003D1DFC">
        <w:rPr>
          <w:lang w:val="cs-CZ"/>
        </w:rPr>
        <w:t>Zadejte</w:t>
      </w:r>
      <w:r w:rsidRPr="003D1DFC">
        <w:rPr>
          <w:rFonts w:cs="Calibri"/>
          <w:szCs w:val="20"/>
          <w:lang w:val="cs-CZ"/>
        </w:rPr>
        <w:t xml:space="preserve"> číslo nebo stiskněte Kontakty a najděte kontakt pomocí klávesnice nebo šipek a potvrďte OK</w:t>
      </w:r>
      <w:r w:rsidR="00FC6F1C" w:rsidRPr="003D1DFC">
        <w:rPr>
          <w:rFonts w:cs="Calibri"/>
          <w:bCs/>
          <w:szCs w:val="20"/>
          <w:lang w:val="cs-CZ"/>
        </w:rPr>
        <w:t>.</w:t>
      </w:r>
    </w:p>
    <w:p w14:paraId="45CE7FA7" w14:textId="2A0A2146" w:rsidR="0018412E" w:rsidRPr="003D1DFC" w:rsidRDefault="00040F5F" w:rsidP="00212A0B">
      <w:pPr>
        <w:pStyle w:val="Heading2"/>
        <w:ind w:left="0" w:firstLine="0"/>
        <w:rPr>
          <w:lang w:val="cs-CZ"/>
        </w:rPr>
      </w:pPr>
      <w:bookmarkStart w:id="28" w:name="_Toc73968927"/>
      <w:r w:rsidRPr="003D1DFC">
        <w:rPr>
          <w:lang w:val="cs-CZ"/>
        </w:rPr>
        <w:t>Správa telefonního seznamu</w:t>
      </w:r>
      <w:bookmarkEnd w:id="28"/>
    </w:p>
    <w:p w14:paraId="3A8B5261" w14:textId="77777777" w:rsidR="00040F5F" w:rsidRPr="003D1DFC" w:rsidRDefault="00040F5F"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Stiskněte Menu a zvolte Kontakty. Potvrďte OK,</w:t>
      </w:r>
    </w:p>
    <w:p w14:paraId="313A95F4" w14:textId="49265A51" w:rsidR="00E61500" w:rsidRPr="003D1DFC" w:rsidRDefault="00040F5F"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Vyberte libovolný kontakt a stiskněte Volby.</w:t>
      </w:r>
    </w:p>
    <w:tbl>
      <w:tblPr>
        <w:tblW w:w="5000" w:type="pct"/>
        <w:tblCellMar>
          <w:left w:w="0" w:type="dxa"/>
          <w:right w:w="0" w:type="dxa"/>
        </w:tblCellMar>
        <w:tblLook w:val="0000" w:firstRow="0" w:lastRow="0" w:firstColumn="0" w:lastColumn="0" w:noHBand="0" w:noVBand="0"/>
      </w:tblPr>
      <w:tblGrid>
        <w:gridCol w:w="1413"/>
        <w:gridCol w:w="1979"/>
      </w:tblGrid>
      <w:tr w:rsidR="00040F5F" w:rsidRPr="003D1DFC" w14:paraId="3CE8D87A" w14:textId="77777777" w:rsidTr="00040F5F">
        <w:trPr>
          <w:trHeight w:val="339"/>
        </w:trPr>
        <w:tc>
          <w:tcPr>
            <w:tcW w:w="2083" w:type="pct"/>
            <w:tcBorders>
              <w:top w:val="single" w:sz="4" w:space="0" w:color="000000"/>
              <w:left w:val="single" w:sz="4" w:space="0" w:color="000000"/>
              <w:bottom w:val="single" w:sz="4" w:space="0" w:color="000000"/>
              <w:right w:val="single" w:sz="4" w:space="0" w:color="000000"/>
            </w:tcBorders>
            <w:vAlign w:val="center"/>
          </w:tcPr>
          <w:p w14:paraId="2F978809" w14:textId="2C5AE412" w:rsidR="00040F5F" w:rsidRPr="003D1DFC" w:rsidRDefault="00040F5F" w:rsidP="00040F5F">
            <w:pPr>
              <w:spacing w:line="260" w:lineRule="exact"/>
              <w:jc w:val="left"/>
              <w:rPr>
                <w:lang w:val="cs-CZ"/>
              </w:rPr>
            </w:pPr>
            <w:r w:rsidRPr="003D1DFC">
              <w:rPr>
                <w:lang w:val="cs-CZ"/>
              </w:rPr>
              <w:t>Nové</w:t>
            </w:r>
          </w:p>
        </w:tc>
        <w:tc>
          <w:tcPr>
            <w:tcW w:w="2917" w:type="pct"/>
            <w:tcBorders>
              <w:top w:val="single" w:sz="4" w:space="0" w:color="000000"/>
              <w:left w:val="single" w:sz="4" w:space="0" w:color="000000"/>
              <w:bottom w:val="single" w:sz="4" w:space="0" w:color="000000"/>
              <w:right w:val="single" w:sz="4" w:space="0" w:color="000000"/>
            </w:tcBorders>
            <w:vAlign w:val="center"/>
          </w:tcPr>
          <w:p w14:paraId="634A854D" w14:textId="7E62A0A0" w:rsidR="00040F5F" w:rsidRPr="003D1DFC" w:rsidRDefault="00040F5F" w:rsidP="00040F5F">
            <w:pPr>
              <w:spacing w:line="260" w:lineRule="exact"/>
              <w:jc w:val="left"/>
              <w:rPr>
                <w:rFonts w:cs="Calibri"/>
                <w:szCs w:val="20"/>
                <w:lang w:val="cs-CZ"/>
              </w:rPr>
            </w:pPr>
            <w:r w:rsidRPr="003D1DFC">
              <w:rPr>
                <w:lang w:val="cs-CZ"/>
              </w:rPr>
              <w:t>Viz část pro vytvoření nového kontaktu</w:t>
            </w:r>
          </w:p>
        </w:tc>
      </w:tr>
      <w:tr w:rsidR="00040F5F" w:rsidRPr="003D1DFC" w14:paraId="3D50642E" w14:textId="77777777" w:rsidTr="00040F5F">
        <w:trPr>
          <w:trHeight w:val="339"/>
        </w:trPr>
        <w:tc>
          <w:tcPr>
            <w:tcW w:w="2083" w:type="pct"/>
            <w:tcBorders>
              <w:top w:val="single" w:sz="4" w:space="0" w:color="000000"/>
              <w:left w:val="single" w:sz="4" w:space="0" w:color="000000"/>
              <w:bottom w:val="single" w:sz="4" w:space="0" w:color="000000"/>
              <w:right w:val="single" w:sz="4" w:space="0" w:color="000000"/>
            </w:tcBorders>
            <w:vAlign w:val="center"/>
          </w:tcPr>
          <w:p w14:paraId="4BC5A3AD" w14:textId="419660D5" w:rsidR="00040F5F" w:rsidRPr="003D1DFC" w:rsidRDefault="00040F5F" w:rsidP="00040F5F">
            <w:pPr>
              <w:spacing w:line="260" w:lineRule="exact"/>
              <w:jc w:val="left"/>
              <w:rPr>
                <w:rFonts w:cs="Calibri"/>
                <w:szCs w:val="20"/>
                <w:lang w:val="cs-CZ"/>
              </w:rPr>
            </w:pPr>
            <w:r w:rsidRPr="003D1DFC">
              <w:rPr>
                <w:lang w:val="cs-CZ"/>
              </w:rPr>
              <w:t>Nová zpráva</w:t>
            </w:r>
          </w:p>
        </w:tc>
        <w:tc>
          <w:tcPr>
            <w:tcW w:w="2917" w:type="pct"/>
            <w:tcBorders>
              <w:top w:val="single" w:sz="4" w:space="0" w:color="000000"/>
              <w:left w:val="single" w:sz="4" w:space="0" w:color="000000"/>
              <w:bottom w:val="single" w:sz="4" w:space="0" w:color="000000"/>
              <w:right w:val="single" w:sz="4" w:space="0" w:color="000000"/>
            </w:tcBorders>
            <w:vAlign w:val="center"/>
          </w:tcPr>
          <w:p w14:paraId="7824F824" w14:textId="621F6439" w:rsidR="00040F5F" w:rsidRPr="003D1DFC" w:rsidRDefault="00040F5F" w:rsidP="00040F5F">
            <w:pPr>
              <w:spacing w:line="260" w:lineRule="exact"/>
              <w:jc w:val="left"/>
              <w:rPr>
                <w:rFonts w:cs="Calibri"/>
                <w:szCs w:val="20"/>
                <w:lang w:val="cs-CZ"/>
              </w:rPr>
            </w:pPr>
            <w:r w:rsidRPr="003D1DFC">
              <w:rPr>
                <w:lang w:val="cs-CZ"/>
              </w:rPr>
              <w:t>Zpráva vybranému číslu</w:t>
            </w:r>
          </w:p>
        </w:tc>
      </w:tr>
      <w:tr w:rsidR="00040F5F" w:rsidRPr="003D1DFC" w14:paraId="3C1AFA15" w14:textId="77777777" w:rsidTr="00040F5F">
        <w:trPr>
          <w:trHeight w:val="339"/>
        </w:trPr>
        <w:tc>
          <w:tcPr>
            <w:tcW w:w="2083" w:type="pct"/>
            <w:tcBorders>
              <w:top w:val="single" w:sz="4" w:space="0" w:color="000000"/>
              <w:left w:val="single" w:sz="4" w:space="0" w:color="000000"/>
              <w:bottom w:val="single" w:sz="4" w:space="0" w:color="000000"/>
              <w:right w:val="single" w:sz="4" w:space="0" w:color="000000"/>
            </w:tcBorders>
            <w:vAlign w:val="center"/>
          </w:tcPr>
          <w:p w14:paraId="50201027" w14:textId="4474665D" w:rsidR="00040F5F" w:rsidRPr="003D1DFC" w:rsidRDefault="00040F5F" w:rsidP="00040F5F">
            <w:pPr>
              <w:spacing w:line="260" w:lineRule="exact"/>
              <w:jc w:val="left"/>
              <w:rPr>
                <w:rFonts w:cs="Calibri"/>
                <w:szCs w:val="20"/>
                <w:lang w:val="cs-CZ"/>
              </w:rPr>
            </w:pPr>
            <w:r w:rsidRPr="003D1DFC">
              <w:rPr>
                <w:lang w:val="cs-CZ"/>
              </w:rPr>
              <w:t>Připojit</w:t>
            </w:r>
          </w:p>
        </w:tc>
        <w:tc>
          <w:tcPr>
            <w:tcW w:w="2917" w:type="pct"/>
            <w:tcBorders>
              <w:top w:val="single" w:sz="4" w:space="0" w:color="000000"/>
              <w:left w:val="single" w:sz="4" w:space="0" w:color="000000"/>
              <w:bottom w:val="single" w:sz="4" w:space="0" w:color="000000"/>
              <w:right w:val="single" w:sz="4" w:space="0" w:color="000000"/>
            </w:tcBorders>
            <w:vAlign w:val="center"/>
          </w:tcPr>
          <w:p w14:paraId="79188108" w14:textId="1E294AD4" w:rsidR="00040F5F" w:rsidRPr="003D1DFC" w:rsidRDefault="00040F5F" w:rsidP="00040F5F">
            <w:pPr>
              <w:spacing w:line="260" w:lineRule="exact"/>
              <w:jc w:val="left"/>
              <w:rPr>
                <w:rFonts w:cs="Calibri"/>
                <w:szCs w:val="20"/>
                <w:lang w:val="cs-CZ"/>
              </w:rPr>
            </w:pPr>
            <w:r w:rsidRPr="003D1DFC">
              <w:rPr>
                <w:lang w:val="cs-CZ"/>
              </w:rPr>
              <w:t>Vytvoří spojení s vybraným číslem</w:t>
            </w:r>
          </w:p>
        </w:tc>
      </w:tr>
      <w:tr w:rsidR="00040F5F" w:rsidRPr="003D1DFC" w14:paraId="6300BA6C" w14:textId="77777777" w:rsidTr="00040F5F">
        <w:trPr>
          <w:trHeight w:val="414"/>
        </w:trPr>
        <w:tc>
          <w:tcPr>
            <w:tcW w:w="2083" w:type="pct"/>
            <w:tcBorders>
              <w:top w:val="single" w:sz="4" w:space="0" w:color="000000"/>
              <w:left w:val="single" w:sz="4" w:space="0" w:color="000000"/>
              <w:bottom w:val="single" w:sz="4" w:space="0" w:color="000000"/>
              <w:right w:val="single" w:sz="4" w:space="0" w:color="000000"/>
            </w:tcBorders>
            <w:vAlign w:val="center"/>
          </w:tcPr>
          <w:p w14:paraId="71F8B9F0" w14:textId="51600DD2" w:rsidR="00040F5F" w:rsidRPr="003D1DFC" w:rsidRDefault="00040F5F" w:rsidP="00040F5F">
            <w:pPr>
              <w:spacing w:line="260" w:lineRule="exact"/>
              <w:jc w:val="left"/>
              <w:rPr>
                <w:lang w:val="cs-CZ"/>
              </w:rPr>
            </w:pPr>
            <w:r w:rsidRPr="003D1DFC">
              <w:rPr>
                <w:lang w:val="cs-CZ"/>
              </w:rPr>
              <w:lastRenderedPageBreak/>
              <w:t>Odstranit</w:t>
            </w:r>
          </w:p>
        </w:tc>
        <w:tc>
          <w:tcPr>
            <w:tcW w:w="2917" w:type="pct"/>
            <w:tcBorders>
              <w:top w:val="single" w:sz="4" w:space="0" w:color="000000"/>
              <w:left w:val="single" w:sz="4" w:space="0" w:color="000000"/>
              <w:bottom w:val="single" w:sz="4" w:space="0" w:color="000000"/>
              <w:right w:val="single" w:sz="4" w:space="0" w:color="000000"/>
            </w:tcBorders>
            <w:vAlign w:val="center"/>
          </w:tcPr>
          <w:p w14:paraId="6E0222DF" w14:textId="22B76483" w:rsidR="00040F5F" w:rsidRPr="003D1DFC" w:rsidRDefault="00040F5F" w:rsidP="00040F5F">
            <w:pPr>
              <w:spacing w:line="260" w:lineRule="exact"/>
              <w:jc w:val="left"/>
              <w:rPr>
                <w:rFonts w:cs="Calibri"/>
                <w:szCs w:val="20"/>
                <w:lang w:val="cs-CZ"/>
              </w:rPr>
            </w:pPr>
            <w:r w:rsidRPr="003D1DFC">
              <w:rPr>
                <w:lang w:val="cs-CZ"/>
              </w:rPr>
              <w:t>Vymazat vybraný kontakt</w:t>
            </w:r>
          </w:p>
        </w:tc>
      </w:tr>
      <w:tr w:rsidR="00040F5F" w:rsidRPr="003D1DFC" w14:paraId="12F25A5F" w14:textId="77777777" w:rsidTr="00040F5F">
        <w:trPr>
          <w:trHeight w:val="414"/>
        </w:trPr>
        <w:tc>
          <w:tcPr>
            <w:tcW w:w="2083" w:type="pct"/>
            <w:tcBorders>
              <w:top w:val="single" w:sz="4" w:space="0" w:color="000000"/>
              <w:left w:val="single" w:sz="4" w:space="0" w:color="000000"/>
              <w:bottom w:val="single" w:sz="4" w:space="0" w:color="000000"/>
              <w:right w:val="single" w:sz="4" w:space="0" w:color="000000"/>
            </w:tcBorders>
            <w:vAlign w:val="center"/>
          </w:tcPr>
          <w:p w14:paraId="2DFCB35A" w14:textId="4E7CB028" w:rsidR="00040F5F" w:rsidRPr="003D1DFC" w:rsidRDefault="00040F5F" w:rsidP="00040F5F">
            <w:pPr>
              <w:spacing w:line="260" w:lineRule="exact"/>
              <w:jc w:val="left"/>
              <w:rPr>
                <w:rFonts w:cs="Calibri"/>
                <w:szCs w:val="20"/>
                <w:lang w:val="cs-CZ"/>
              </w:rPr>
            </w:pPr>
            <w:r w:rsidRPr="003D1DFC">
              <w:rPr>
                <w:lang w:val="cs-CZ"/>
              </w:rPr>
              <w:t>Smazat několik</w:t>
            </w:r>
          </w:p>
        </w:tc>
        <w:tc>
          <w:tcPr>
            <w:tcW w:w="2917" w:type="pct"/>
            <w:tcBorders>
              <w:top w:val="single" w:sz="4" w:space="0" w:color="000000"/>
              <w:left w:val="single" w:sz="4" w:space="0" w:color="000000"/>
              <w:bottom w:val="single" w:sz="4" w:space="0" w:color="000000"/>
              <w:right w:val="single" w:sz="4" w:space="0" w:color="000000"/>
            </w:tcBorders>
            <w:vAlign w:val="center"/>
          </w:tcPr>
          <w:p w14:paraId="52794FAC" w14:textId="07E14476" w:rsidR="00040F5F" w:rsidRPr="003D1DFC" w:rsidRDefault="00040F5F" w:rsidP="00040F5F">
            <w:pPr>
              <w:spacing w:line="260" w:lineRule="exact"/>
              <w:jc w:val="left"/>
              <w:rPr>
                <w:rFonts w:cs="Calibri"/>
                <w:szCs w:val="20"/>
                <w:lang w:val="cs-CZ"/>
              </w:rPr>
            </w:pPr>
            <w:r w:rsidRPr="003D1DFC">
              <w:rPr>
                <w:lang w:val="cs-CZ"/>
              </w:rPr>
              <w:t>Odstranit více kontaktů</w:t>
            </w:r>
          </w:p>
        </w:tc>
      </w:tr>
      <w:tr w:rsidR="00040F5F" w:rsidRPr="003D1DFC" w14:paraId="4D70275B" w14:textId="77777777" w:rsidTr="00040F5F">
        <w:trPr>
          <w:trHeight w:val="393"/>
        </w:trPr>
        <w:tc>
          <w:tcPr>
            <w:tcW w:w="2083" w:type="pct"/>
            <w:tcBorders>
              <w:top w:val="single" w:sz="4" w:space="0" w:color="000000"/>
              <w:left w:val="single" w:sz="4" w:space="0" w:color="000000"/>
              <w:bottom w:val="single" w:sz="4" w:space="0" w:color="000000"/>
              <w:right w:val="single" w:sz="4" w:space="0" w:color="000000"/>
            </w:tcBorders>
            <w:vAlign w:val="center"/>
          </w:tcPr>
          <w:p w14:paraId="76819CAA" w14:textId="3BB9EC19" w:rsidR="00040F5F" w:rsidRPr="003D1DFC" w:rsidRDefault="00040F5F" w:rsidP="00040F5F">
            <w:pPr>
              <w:spacing w:line="260" w:lineRule="exact"/>
              <w:jc w:val="left"/>
              <w:rPr>
                <w:rFonts w:cs="Calibri"/>
                <w:bCs/>
                <w:szCs w:val="20"/>
                <w:lang w:val="cs-CZ"/>
              </w:rPr>
            </w:pPr>
            <w:r w:rsidRPr="003D1DFC">
              <w:rPr>
                <w:lang w:val="cs-CZ"/>
              </w:rPr>
              <w:t>Smazat všechny</w:t>
            </w:r>
          </w:p>
        </w:tc>
        <w:tc>
          <w:tcPr>
            <w:tcW w:w="2917" w:type="pct"/>
            <w:tcBorders>
              <w:top w:val="single" w:sz="4" w:space="0" w:color="000000"/>
              <w:left w:val="single" w:sz="4" w:space="0" w:color="000000"/>
              <w:bottom w:val="single" w:sz="4" w:space="0" w:color="000000"/>
              <w:right w:val="single" w:sz="4" w:space="0" w:color="000000"/>
            </w:tcBorders>
            <w:vAlign w:val="center"/>
          </w:tcPr>
          <w:p w14:paraId="656421C3" w14:textId="314C5074" w:rsidR="00040F5F" w:rsidRPr="003D1DFC" w:rsidRDefault="00040F5F" w:rsidP="00040F5F">
            <w:pPr>
              <w:spacing w:line="260" w:lineRule="exact"/>
              <w:jc w:val="left"/>
              <w:rPr>
                <w:rFonts w:cs="Calibri"/>
                <w:szCs w:val="20"/>
                <w:lang w:val="cs-CZ"/>
              </w:rPr>
            </w:pPr>
            <w:r w:rsidRPr="003D1DFC">
              <w:rPr>
                <w:lang w:val="cs-CZ"/>
              </w:rPr>
              <w:t>Odstranit všechny kontakty</w:t>
            </w:r>
          </w:p>
        </w:tc>
      </w:tr>
      <w:tr w:rsidR="00040F5F" w:rsidRPr="003D1DFC" w14:paraId="0C3A7A14" w14:textId="77777777" w:rsidTr="00040F5F">
        <w:trPr>
          <w:trHeight w:val="393"/>
        </w:trPr>
        <w:tc>
          <w:tcPr>
            <w:tcW w:w="2083" w:type="pct"/>
            <w:tcBorders>
              <w:top w:val="single" w:sz="4" w:space="0" w:color="000000"/>
              <w:left w:val="single" w:sz="4" w:space="0" w:color="000000"/>
              <w:bottom w:val="single" w:sz="4" w:space="0" w:color="000000"/>
              <w:right w:val="single" w:sz="4" w:space="0" w:color="000000"/>
            </w:tcBorders>
            <w:vAlign w:val="center"/>
          </w:tcPr>
          <w:p w14:paraId="62A2AF04" w14:textId="20BECD46" w:rsidR="00040F5F" w:rsidRPr="003D1DFC" w:rsidRDefault="00040F5F" w:rsidP="00040F5F">
            <w:pPr>
              <w:spacing w:line="260" w:lineRule="exact"/>
              <w:jc w:val="left"/>
              <w:rPr>
                <w:rFonts w:cs="Calibri"/>
                <w:bCs/>
                <w:szCs w:val="20"/>
                <w:lang w:val="cs-CZ"/>
              </w:rPr>
            </w:pPr>
            <w:r w:rsidRPr="003D1DFC">
              <w:rPr>
                <w:lang w:val="cs-CZ"/>
              </w:rPr>
              <w:t>Kopírovat / přesunout</w:t>
            </w:r>
          </w:p>
        </w:tc>
        <w:tc>
          <w:tcPr>
            <w:tcW w:w="2917" w:type="pct"/>
            <w:tcBorders>
              <w:top w:val="single" w:sz="4" w:space="0" w:color="000000"/>
              <w:left w:val="single" w:sz="4" w:space="0" w:color="000000"/>
              <w:bottom w:val="single" w:sz="4" w:space="0" w:color="000000"/>
              <w:right w:val="single" w:sz="4" w:space="0" w:color="000000"/>
            </w:tcBorders>
            <w:vAlign w:val="center"/>
          </w:tcPr>
          <w:p w14:paraId="162107F2" w14:textId="2DA5B0F6" w:rsidR="00040F5F" w:rsidRPr="003D1DFC" w:rsidRDefault="00040F5F" w:rsidP="00040F5F">
            <w:pPr>
              <w:spacing w:line="260" w:lineRule="exact"/>
              <w:jc w:val="left"/>
              <w:rPr>
                <w:rFonts w:cs="Calibri"/>
                <w:szCs w:val="20"/>
                <w:lang w:val="cs-CZ"/>
              </w:rPr>
            </w:pPr>
            <w:r w:rsidRPr="003D1DFC">
              <w:rPr>
                <w:lang w:val="cs-CZ"/>
              </w:rPr>
              <w:t>Kopírovat / přesunout kontakt z paměti SIM na telefon nebo naopak</w:t>
            </w:r>
          </w:p>
        </w:tc>
      </w:tr>
      <w:tr w:rsidR="00040F5F" w:rsidRPr="003D1DFC" w14:paraId="776FB2DD" w14:textId="77777777" w:rsidTr="00040F5F">
        <w:trPr>
          <w:trHeight w:val="393"/>
        </w:trPr>
        <w:tc>
          <w:tcPr>
            <w:tcW w:w="2083" w:type="pct"/>
            <w:tcBorders>
              <w:top w:val="single" w:sz="4" w:space="0" w:color="000000"/>
              <w:left w:val="single" w:sz="4" w:space="0" w:color="000000"/>
              <w:bottom w:val="single" w:sz="4" w:space="0" w:color="000000"/>
              <w:right w:val="single" w:sz="4" w:space="0" w:color="000000"/>
            </w:tcBorders>
            <w:vAlign w:val="center"/>
          </w:tcPr>
          <w:p w14:paraId="25519C62" w14:textId="6C9B9BA7" w:rsidR="00040F5F" w:rsidRPr="003D1DFC" w:rsidRDefault="00040F5F" w:rsidP="00040F5F">
            <w:pPr>
              <w:spacing w:line="260" w:lineRule="exact"/>
              <w:jc w:val="left"/>
              <w:rPr>
                <w:rFonts w:cs="Calibri"/>
                <w:bCs/>
                <w:szCs w:val="20"/>
                <w:lang w:val="cs-CZ"/>
              </w:rPr>
            </w:pPr>
            <w:r w:rsidRPr="003D1DFC">
              <w:rPr>
                <w:lang w:val="cs-CZ"/>
              </w:rPr>
              <w:t>Více -&gt; Moje číslo</w:t>
            </w:r>
          </w:p>
        </w:tc>
        <w:tc>
          <w:tcPr>
            <w:tcW w:w="2917" w:type="pct"/>
            <w:tcBorders>
              <w:top w:val="single" w:sz="4" w:space="0" w:color="000000"/>
              <w:left w:val="single" w:sz="4" w:space="0" w:color="000000"/>
              <w:bottom w:val="single" w:sz="4" w:space="0" w:color="000000"/>
              <w:right w:val="single" w:sz="4" w:space="0" w:color="000000"/>
            </w:tcBorders>
            <w:vAlign w:val="center"/>
          </w:tcPr>
          <w:p w14:paraId="46E918F8" w14:textId="54D74AA3" w:rsidR="00040F5F" w:rsidRPr="003D1DFC" w:rsidRDefault="00040F5F" w:rsidP="00040F5F">
            <w:pPr>
              <w:spacing w:line="260" w:lineRule="exact"/>
              <w:jc w:val="left"/>
              <w:rPr>
                <w:rFonts w:cs="Calibri"/>
                <w:szCs w:val="20"/>
                <w:lang w:val="cs-CZ"/>
              </w:rPr>
            </w:pPr>
            <w:r w:rsidRPr="003D1DFC">
              <w:rPr>
                <w:lang w:val="cs-CZ"/>
              </w:rPr>
              <w:t>Zobrazí vlastní číslo (pokud je uloženo na SIM)</w:t>
            </w:r>
          </w:p>
        </w:tc>
      </w:tr>
      <w:tr w:rsidR="00040F5F" w:rsidRPr="003D1DFC" w14:paraId="011C969C" w14:textId="77777777" w:rsidTr="00040F5F">
        <w:trPr>
          <w:trHeight w:val="393"/>
        </w:trPr>
        <w:tc>
          <w:tcPr>
            <w:tcW w:w="2083" w:type="pct"/>
            <w:tcBorders>
              <w:top w:val="single" w:sz="4" w:space="0" w:color="000000"/>
              <w:left w:val="single" w:sz="4" w:space="0" w:color="000000"/>
              <w:bottom w:val="single" w:sz="4" w:space="0" w:color="000000"/>
              <w:right w:val="single" w:sz="4" w:space="0" w:color="000000"/>
            </w:tcBorders>
            <w:vAlign w:val="center"/>
          </w:tcPr>
          <w:p w14:paraId="132DC126" w14:textId="69729E46" w:rsidR="00040F5F" w:rsidRPr="003D1DFC" w:rsidRDefault="00040F5F" w:rsidP="00040F5F">
            <w:pPr>
              <w:spacing w:line="260" w:lineRule="exact"/>
              <w:jc w:val="left"/>
              <w:rPr>
                <w:rFonts w:cs="Calibri"/>
                <w:bCs/>
                <w:szCs w:val="20"/>
                <w:lang w:val="cs-CZ"/>
              </w:rPr>
            </w:pPr>
            <w:r w:rsidRPr="003D1DFC">
              <w:rPr>
                <w:lang w:val="cs-CZ"/>
              </w:rPr>
              <w:t>Více -&gt; Servisní čísla</w:t>
            </w:r>
          </w:p>
        </w:tc>
        <w:tc>
          <w:tcPr>
            <w:tcW w:w="2917" w:type="pct"/>
            <w:tcBorders>
              <w:top w:val="single" w:sz="4" w:space="0" w:color="000000"/>
              <w:left w:val="single" w:sz="4" w:space="0" w:color="000000"/>
              <w:bottom w:val="single" w:sz="4" w:space="0" w:color="000000"/>
              <w:right w:val="single" w:sz="4" w:space="0" w:color="000000"/>
            </w:tcBorders>
            <w:vAlign w:val="center"/>
          </w:tcPr>
          <w:p w14:paraId="5D5781D4" w14:textId="43DD5A9F" w:rsidR="00040F5F" w:rsidRPr="003D1DFC" w:rsidRDefault="00040F5F" w:rsidP="00040F5F">
            <w:pPr>
              <w:spacing w:line="260" w:lineRule="exact"/>
              <w:jc w:val="left"/>
              <w:rPr>
                <w:rFonts w:cs="Calibri"/>
                <w:szCs w:val="20"/>
                <w:lang w:val="cs-CZ"/>
              </w:rPr>
            </w:pPr>
            <w:r w:rsidRPr="003D1DFC">
              <w:rPr>
                <w:lang w:val="cs-CZ"/>
              </w:rPr>
              <w:t>Pokud jsou k dispozici, zobrazují se servisní čísla</w:t>
            </w:r>
          </w:p>
        </w:tc>
      </w:tr>
      <w:tr w:rsidR="00040F5F" w:rsidRPr="003D1DFC" w14:paraId="0F6BA2BB" w14:textId="77777777" w:rsidTr="00040F5F">
        <w:trPr>
          <w:trHeight w:val="393"/>
        </w:trPr>
        <w:tc>
          <w:tcPr>
            <w:tcW w:w="2083" w:type="pct"/>
            <w:tcBorders>
              <w:top w:val="single" w:sz="4" w:space="0" w:color="000000"/>
              <w:left w:val="single" w:sz="4" w:space="0" w:color="000000"/>
              <w:bottom w:val="single" w:sz="4" w:space="0" w:color="000000"/>
              <w:right w:val="single" w:sz="4" w:space="0" w:color="000000"/>
            </w:tcBorders>
            <w:vAlign w:val="center"/>
          </w:tcPr>
          <w:p w14:paraId="40CA8410" w14:textId="38924A09" w:rsidR="00040F5F" w:rsidRPr="003D1DFC" w:rsidRDefault="00040F5F" w:rsidP="00040F5F">
            <w:pPr>
              <w:spacing w:line="260" w:lineRule="exact"/>
              <w:jc w:val="left"/>
              <w:rPr>
                <w:rFonts w:cs="Calibri"/>
                <w:bCs/>
                <w:szCs w:val="20"/>
                <w:lang w:val="cs-CZ"/>
              </w:rPr>
            </w:pPr>
            <w:r w:rsidRPr="003D1DFC">
              <w:rPr>
                <w:lang w:val="cs-CZ"/>
              </w:rPr>
              <w:t>Více -&gt; Stav paměti</w:t>
            </w:r>
          </w:p>
        </w:tc>
        <w:tc>
          <w:tcPr>
            <w:tcW w:w="2917" w:type="pct"/>
            <w:tcBorders>
              <w:top w:val="single" w:sz="4" w:space="0" w:color="000000"/>
              <w:left w:val="single" w:sz="4" w:space="0" w:color="000000"/>
              <w:bottom w:val="single" w:sz="4" w:space="0" w:color="000000"/>
              <w:right w:val="single" w:sz="4" w:space="0" w:color="000000"/>
            </w:tcBorders>
            <w:vAlign w:val="center"/>
          </w:tcPr>
          <w:p w14:paraId="343925CB" w14:textId="4373A7D7" w:rsidR="00040F5F" w:rsidRPr="003D1DFC" w:rsidRDefault="00040F5F" w:rsidP="00040F5F">
            <w:pPr>
              <w:spacing w:line="260" w:lineRule="exact"/>
              <w:jc w:val="left"/>
              <w:rPr>
                <w:rFonts w:cs="Calibri"/>
                <w:szCs w:val="20"/>
                <w:lang w:val="cs-CZ"/>
              </w:rPr>
            </w:pPr>
            <w:r w:rsidRPr="003D1DFC">
              <w:rPr>
                <w:lang w:val="cs-CZ"/>
              </w:rPr>
              <w:t>Zobrazí počet kontaktů na kartě SIM a v paměti telefonu</w:t>
            </w:r>
          </w:p>
        </w:tc>
      </w:tr>
    </w:tbl>
    <w:p w14:paraId="783A099E" w14:textId="23BC5730" w:rsidR="00F97D3D" w:rsidRPr="003D1DFC" w:rsidRDefault="00040F5F" w:rsidP="00F96764">
      <w:pPr>
        <w:pStyle w:val="Heading3"/>
        <w:rPr>
          <w:lang w:val="cs-CZ"/>
        </w:rPr>
      </w:pPr>
      <w:bookmarkStart w:id="29" w:name="_Toc73968928"/>
      <w:r w:rsidRPr="003D1DFC">
        <w:rPr>
          <w:lang w:val="cs-CZ"/>
        </w:rPr>
        <w:t>Úprava kontaktů</w:t>
      </w:r>
      <w:bookmarkEnd w:id="29"/>
    </w:p>
    <w:p w14:paraId="24595467" w14:textId="77777777" w:rsidR="00040F5F" w:rsidRPr="003D1DFC" w:rsidRDefault="00040F5F"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Vyberte libovolný kontakt a pro úpravu kontaktu dvakrát stiskněte OK,</w:t>
      </w:r>
    </w:p>
    <w:p w14:paraId="1207B309" w14:textId="469519E4" w:rsidR="00040F5F" w:rsidRPr="003D1DFC" w:rsidRDefault="00040F5F"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Na pohyb mezi položkami použijte šipky nahoru / dolů a vyberte Upravit,</w:t>
      </w:r>
    </w:p>
    <w:p w14:paraId="4C6C1BE9" w14:textId="610F13D2" w:rsidR="00040F5F" w:rsidRPr="003D1DFC" w:rsidRDefault="00040F5F"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Pro uložení kontaktu vyberte Uložit,</w:t>
      </w:r>
    </w:p>
    <w:p w14:paraId="3AFBBF2F" w14:textId="513938E0" w:rsidR="0074346C" w:rsidRPr="003D1DFC" w:rsidRDefault="00040F5F" w:rsidP="00147BDB">
      <w:pPr>
        <w:pStyle w:val="ListParagraph"/>
        <w:numPr>
          <w:ilvl w:val="0"/>
          <w:numId w:val="8"/>
        </w:numPr>
        <w:tabs>
          <w:tab w:val="clear" w:pos="720"/>
          <w:tab w:val="num" w:pos="3402"/>
        </w:tabs>
        <w:ind w:left="284" w:hanging="284"/>
        <w:rPr>
          <w:rFonts w:cs="Calibri"/>
          <w:b/>
          <w:szCs w:val="20"/>
          <w:lang w:val="cs-CZ"/>
        </w:rPr>
      </w:pPr>
      <w:r w:rsidRPr="003D1DFC">
        <w:rPr>
          <w:rFonts w:cs="Calibri"/>
          <w:szCs w:val="20"/>
          <w:lang w:val="cs-CZ"/>
        </w:rPr>
        <w:t>Stisknutím</w:t>
      </w:r>
      <w:r w:rsidR="00F96764" w:rsidRPr="003D1DFC">
        <w:rPr>
          <w:rFonts w:cs="Calibri"/>
          <w:szCs w:val="20"/>
          <w:lang w:val="cs-CZ"/>
        </w:rPr>
        <w:t xml:space="preserve"> </w:t>
      </w:r>
      <w:r w:rsidR="0074346C" w:rsidRPr="003D1DFC">
        <w:rPr>
          <w:rFonts w:cs="Calibri"/>
          <w:noProof/>
          <w:szCs w:val="20"/>
          <w:lang w:val="cs-CZ"/>
        </w:rPr>
        <w:drawing>
          <wp:inline distT="0" distB="0" distL="0" distR="0" wp14:anchorId="01BE8796" wp14:editId="05643334">
            <wp:extent cx="210820" cy="133350"/>
            <wp:effectExtent l="0" t="0" r="0" b="0"/>
            <wp:docPr id="14"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 cy="133350"/>
                    </a:xfrm>
                    <a:prstGeom prst="rect">
                      <a:avLst/>
                    </a:prstGeom>
                    <a:noFill/>
                    <a:ln>
                      <a:noFill/>
                    </a:ln>
                  </pic:spPr>
                </pic:pic>
              </a:graphicData>
            </a:graphic>
          </wp:inline>
        </w:drawing>
      </w:r>
      <w:r w:rsidRPr="003D1DFC">
        <w:rPr>
          <w:lang w:val="cs-CZ"/>
        </w:rPr>
        <w:t xml:space="preserve"> </w:t>
      </w:r>
      <w:r w:rsidRPr="003D1DFC">
        <w:rPr>
          <w:rFonts w:cs="Calibri"/>
          <w:szCs w:val="20"/>
          <w:lang w:val="cs-CZ"/>
        </w:rPr>
        <w:t>zobrazíte hlavní obrazovku</w:t>
      </w:r>
      <w:r w:rsidR="00F96764" w:rsidRPr="003D1DFC">
        <w:rPr>
          <w:rFonts w:cs="Calibri"/>
          <w:szCs w:val="20"/>
          <w:lang w:val="cs-CZ"/>
        </w:rPr>
        <w:t>.</w:t>
      </w:r>
    </w:p>
    <w:p w14:paraId="1B6B3DDB" w14:textId="50A42A80" w:rsidR="00E61500" w:rsidRPr="003D1DFC" w:rsidRDefault="00040F5F" w:rsidP="0074346C">
      <w:pPr>
        <w:spacing w:after="240"/>
        <w:rPr>
          <w:rFonts w:cs="Calibri"/>
          <w:b/>
          <w:szCs w:val="20"/>
          <w:lang w:val="cs-CZ"/>
        </w:rPr>
      </w:pPr>
      <w:r w:rsidRPr="003D1DFC">
        <w:rPr>
          <w:rFonts w:cs="Calibri"/>
          <w:szCs w:val="20"/>
          <w:lang w:val="cs-CZ"/>
        </w:rPr>
        <w:t>Stisknutím tlačítka Smazat odstraníte písmeno nebo číslici. Stisknutím tlačítka Zpět se vrátíte do předchozí nabídky</w:t>
      </w:r>
      <w:r w:rsidR="00A01E0D" w:rsidRPr="003D1DFC">
        <w:rPr>
          <w:rFonts w:cs="Calibri"/>
          <w:bCs/>
          <w:szCs w:val="20"/>
          <w:lang w:val="cs-CZ"/>
        </w:rPr>
        <w:t>.</w:t>
      </w:r>
    </w:p>
    <w:p w14:paraId="7C30C15D" w14:textId="26681FE2" w:rsidR="00B371CB" w:rsidRPr="003D1DFC" w:rsidRDefault="00040F5F" w:rsidP="0074346C">
      <w:pPr>
        <w:pStyle w:val="Heading1"/>
        <w:tabs>
          <w:tab w:val="clear" w:pos="142"/>
        </w:tabs>
        <w:ind w:left="426" w:hanging="426"/>
        <w:rPr>
          <w:sz w:val="18"/>
          <w:szCs w:val="18"/>
          <w:lang w:val="cs-CZ"/>
        </w:rPr>
      </w:pPr>
      <w:bookmarkStart w:id="30" w:name="_Toc73968929"/>
      <w:r w:rsidRPr="003D1DFC">
        <w:rPr>
          <w:sz w:val="18"/>
          <w:szCs w:val="18"/>
          <w:lang w:val="cs-CZ"/>
        </w:rPr>
        <w:t>Z</w:t>
      </w:r>
      <w:r w:rsidR="0074346C" w:rsidRPr="003D1DFC">
        <w:rPr>
          <w:sz w:val="18"/>
          <w:szCs w:val="18"/>
          <w:lang w:val="cs-CZ"/>
        </w:rPr>
        <w:t>právy</w:t>
      </w:r>
      <w:bookmarkEnd w:id="30"/>
    </w:p>
    <w:p w14:paraId="7576FF93" w14:textId="30CC6575" w:rsidR="00B371CB" w:rsidRPr="003D1DFC" w:rsidRDefault="00040F5F" w:rsidP="00212A0B">
      <w:pPr>
        <w:pStyle w:val="Heading2"/>
        <w:ind w:left="0" w:firstLine="0"/>
        <w:rPr>
          <w:lang w:val="cs-CZ"/>
        </w:rPr>
      </w:pPr>
      <w:bookmarkStart w:id="31" w:name="_Toc73968930"/>
      <w:r w:rsidRPr="003D1DFC">
        <w:rPr>
          <w:lang w:val="cs-CZ"/>
        </w:rPr>
        <w:t>Psaní a odesílání zpráv</w:t>
      </w:r>
      <w:bookmarkEnd w:id="31"/>
    </w:p>
    <w:p w14:paraId="348CF9D4" w14:textId="77777777" w:rsidR="00040F5F"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szCs w:val="20"/>
          <w:lang w:val="cs-CZ"/>
        </w:rPr>
        <w:t>Vstupte do Menu a poté zvolte Zprávy,</w:t>
      </w:r>
    </w:p>
    <w:p w14:paraId="1F5912A8" w14:textId="77777777" w:rsidR="00040F5F"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szCs w:val="20"/>
          <w:lang w:val="cs-CZ"/>
        </w:rPr>
        <w:lastRenderedPageBreak/>
        <w:t xml:space="preserve"> Vyberte Nová zpráva a stiskněte OK,</w:t>
      </w:r>
    </w:p>
    <w:p w14:paraId="4CA1C752" w14:textId="2AF41E60" w:rsidR="0074346C"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szCs w:val="20"/>
          <w:lang w:val="cs-CZ"/>
        </w:rPr>
        <w:t xml:space="preserve"> Zadejte číslo příjemce, nebo jej přidejte z telefonního seznamu. Můžete přidat několik příjemců. Pokud vstoupíte do telefonního seznamu, pomocí šipek nahoru / dolů vyberte kontakt a stisknutím tlačítka OK ho označte / zrušte jeho označení. Když skončíte s výběrem kontaktů, stiskněte Možnosti -&gt; OK</w:t>
      </w:r>
      <w:r w:rsidR="0074346C" w:rsidRPr="003D1DFC">
        <w:rPr>
          <w:rFonts w:cs="Calibri"/>
          <w:szCs w:val="20"/>
          <w:lang w:val="cs-CZ"/>
        </w:rPr>
        <w:t>,</w:t>
      </w:r>
    </w:p>
    <w:p w14:paraId="00EB7DAE" w14:textId="46BA7679" w:rsidR="0074346C"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szCs w:val="20"/>
          <w:lang w:val="cs-CZ"/>
        </w:rPr>
        <w:t>Zadejte zprávu,</w:t>
      </w:r>
    </w:p>
    <w:p w14:paraId="09A62D61" w14:textId="75B3F071" w:rsidR="0074346C" w:rsidRPr="003D1DFC" w:rsidRDefault="00040F5F" w:rsidP="00583E36">
      <w:pPr>
        <w:rPr>
          <w:rFonts w:cs="Calibri"/>
          <w:szCs w:val="20"/>
          <w:lang w:val="cs-CZ"/>
        </w:rPr>
      </w:pPr>
      <w:r w:rsidRPr="003D1DFC">
        <w:rPr>
          <w:rFonts w:cs="Calibri"/>
          <w:szCs w:val="20"/>
          <w:lang w:val="cs-CZ"/>
        </w:rPr>
        <w:t>Při psaní zprávy stiskněte Možnosti a vyberte</w:t>
      </w:r>
      <w:r w:rsidR="006E4587" w:rsidRPr="003D1DFC">
        <w:rPr>
          <w:rFonts w:cs="Calibri"/>
          <w:szCs w:val="20"/>
          <w:lang w:val="cs-CZ"/>
        </w:rPr>
        <w:t>:</w:t>
      </w:r>
    </w:p>
    <w:p w14:paraId="1D6A92A7" w14:textId="77777777" w:rsidR="00040F5F"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b/>
          <w:bCs/>
          <w:szCs w:val="20"/>
          <w:lang w:val="cs-CZ"/>
        </w:rPr>
        <w:t>Odeslat</w:t>
      </w:r>
      <w:r w:rsidRPr="003D1DFC">
        <w:rPr>
          <w:rFonts w:cs="Calibri"/>
          <w:szCs w:val="20"/>
          <w:lang w:val="cs-CZ"/>
        </w:rPr>
        <w:t>: odeslání zprávy,</w:t>
      </w:r>
    </w:p>
    <w:p w14:paraId="1C88CE90" w14:textId="61702A78" w:rsidR="00040F5F"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b/>
          <w:bCs/>
          <w:szCs w:val="20"/>
          <w:lang w:val="cs-CZ"/>
        </w:rPr>
        <w:t>Vložit šablonu</w:t>
      </w:r>
      <w:r w:rsidRPr="003D1DFC">
        <w:rPr>
          <w:rFonts w:cs="Calibri"/>
          <w:szCs w:val="20"/>
          <w:lang w:val="cs-CZ"/>
        </w:rPr>
        <w:t>: vloží předepsaný text,</w:t>
      </w:r>
    </w:p>
    <w:p w14:paraId="47691F23" w14:textId="271A1FFA" w:rsidR="00040F5F"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b/>
          <w:bCs/>
          <w:szCs w:val="20"/>
          <w:lang w:val="cs-CZ"/>
        </w:rPr>
        <w:t>Vložit kontakt</w:t>
      </w:r>
      <w:r w:rsidRPr="003D1DFC">
        <w:rPr>
          <w:rFonts w:cs="Calibri"/>
          <w:szCs w:val="20"/>
          <w:lang w:val="cs-CZ"/>
        </w:rPr>
        <w:t>: vloží jméno a číslo,</w:t>
      </w:r>
    </w:p>
    <w:p w14:paraId="26DC5DBB" w14:textId="30498041" w:rsidR="00040F5F" w:rsidRPr="003D1DFC" w:rsidRDefault="00040F5F" w:rsidP="00147BDB">
      <w:pPr>
        <w:pStyle w:val="ListParagraph"/>
        <w:numPr>
          <w:ilvl w:val="0"/>
          <w:numId w:val="8"/>
        </w:numPr>
        <w:tabs>
          <w:tab w:val="clear" w:pos="720"/>
          <w:tab w:val="num" w:pos="3402"/>
        </w:tabs>
        <w:ind w:left="284" w:hanging="284"/>
        <w:jc w:val="left"/>
        <w:rPr>
          <w:rFonts w:cs="Calibri"/>
          <w:szCs w:val="20"/>
          <w:lang w:val="cs-CZ"/>
        </w:rPr>
      </w:pPr>
      <w:r w:rsidRPr="003D1DFC">
        <w:rPr>
          <w:rFonts w:cs="Calibri"/>
          <w:b/>
          <w:bCs/>
          <w:szCs w:val="20"/>
          <w:lang w:val="cs-CZ"/>
        </w:rPr>
        <w:t>Uložit do konceptů</w:t>
      </w:r>
      <w:r w:rsidRPr="003D1DFC">
        <w:rPr>
          <w:rFonts w:cs="Calibri"/>
          <w:szCs w:val="20"/>
          <w:lang w:val="cs-CZ"/>
        </w:rPr>
        <w:t>: uloží rozepsanou zprávu jako šablonu,</w:t>
      </w:r>
    </w:p>
    <w:p w14:paraId="53BD45B1" w14:textId="0ECA0D91" w:rsidR="005B7531" w:rsidRPr="003D1DFC" w:rsidRDefault="00040F5F" w:rsidP="00147BDB">
      <w:pPr>
        <w:pStyle w:val="ListParagraph"/>
        <w:numPr>
          <w:ilvl w:val="0"/>
          <w:numId w:val="8"/>
        </w:numPr>
        <w:tabs>
          <w:tab w:val="clear" w:pos="720"/>
          <w:tab w:val="num" w:pos="3402"/>
        </w:tabs>
        <w:spacing w:after="240"/>
        <w:ind w:left="284" w:hanging="284"/>
        <w:jc w:val="left"/>
        <w:rPr>
          <w:rFonts w:cs="Calibri"/>
          <w:szCs w:val="20"/>
          <w:lang w:val="cs-CZ"/>
        </w:rPr>
      </w:pPr>
      <w:r w:rsidRPr="003D1DFC">
        <w:rPr>
          <w:rFonts w:cs="Calibri"/>
          <w:b/>
          <w:bCs/>
          <w:szCs w:val="20"/>
          <w:lang w:val="cs-CZ"/>
        </w:rPr>
        <w:t>Ukončit</w:t>
      </w:r>
      <w:r w:rsidRPr="003D1DFC">
        <w:rPr>
          <w:rFonts w:cs="Calibri"/>
          <w:szCs w:val="20"/>
          <w:lang w:val="cs-CZ"/>
        </w:rPr>
        <w:t>: ukončení režimu psaní zpráv</w:t>
      </w:r>
      <w:r w:rsidR="00D902A5" w:rsidRPr="003D1DFC">
        <w:rPr>
          <w:rFonts w:cs="Calibri"/>
          <w:szCs w:val="20"/>
          <w:lang w:val="cs-CZ"/>
        </w:rPr>
        <w:t>.</w:t>
      </w:r>
    </w:p>
    <w:p w14:paraId="4723A423" w14:textId="1E2AD15C" w:rsidR="007949CE" w:rsidRPr="003D1DFC" w:rsidRDefault="00E04BB0" w:rsidP="00583E36">
      <w:pPr>
        <w:ind w:firstLine="142"/>
        <w:jc w:val="left"/>
        <w:rPr>
          <w:b/>
          <w:lang w:val="cs-CZ"/>
        </w:rPr>
      </w:pPr>
      <w:r w:rsidRPr="003D1DFC">
        <w:rPr>
          <w:b/>
          <w:lang w:val="cs-CZ"/>
        </w:rPr>
        <w:t>Upozornění</w:t>
      </w:r>
      <w:r w:rsidR="007949CE" w:rsidRPr="003D1DFC">
        <w:rPr>
          <w:b/>
          <w:lang w:val="cs-CZ"/>
        </w:rPr>
        <w:t>:</w:t>
      </w:r>
    </w:p>
    <w:p w14:paraId="3FAA0C4B" w14:textId="1F9812D6" w:rsidR="00E04BB0" w:rsidRPr="003D1DFC" w:rsidRDefault="00E04BB0" w:rsidP="00E04BB0">
      <w:pPr>
        <w:rPr>
          <w:lang w:val="cs-CZ"/>
        </w:rPr>
      </w:pPr>
      <w:r w:rsidRPr="003D1DFC">
        <w:rPr>
          <w:lang w:val="cs-CZ"/>
        </w:rPr>
        <w:t>České písmena s rozlišovacími znaménky (diakritikou), tedy á, ě, č, ř, é, í atd., zabírají více místa, což snižuje počet znaků, které tvoří jednu SMS zprávu.</w:t>
      </w:r>
    </w:p>
    <w:p w14:paraId="291DA0B2" w14:textId="79A66884" w:rsidR="007949CE" w:rsidRPr="003D1DFC" w:rsidRDefault="00E04BB0" w:rsidP="00E04BB0">
      <w:pPr>
        <w:spacing w:after="240"/>
        <w:rPr>
          <w:lang w:val="cs-CZ"/>
        </w:rPr>
      </w:pPr>
      <w:r w:rsidRPr="003D1DFC">
        <w:rPr>
          <w:lang w:val="cs-CZ"/>
        </w:rPr>
        <w:t>Zprávu SMS můžete odeslat i v případě překročení počtu znaků pro jednu zprávu. Delší zprávy jsou zasílány jako dvě či více zpráv. Obvykle je každá takto poslána zpráva zpoplatněna poskytovatelem služeb dle platného ceníku</w:t>
      </w:r>
      <w:r w:rsidR="007949CE" w:rsidRPr="003D1DFC">
        <w:rPr>
          <w:lang w:val="cs-CZ"/>
        </w:rPr>
        <w:t>.</w:t>
      </w:r>
    </w:p>
    <w:p w14:paraId="70AAA2FB" w14:textId="4C48DECD" w:rsidR="00B371CB" w:rsidRPr="003D1DFC" w:rsidRDefault="00057A72" w:rsidP="00212A0B">
      <w:pPr>
        <w:pStyle w:val="Heading2"/>
        <w:ind w:left="0" w:firstLine="0"/>
        <w:rPr>
          <w:lang w:val="cs-CZ"/>
        </w:rPr>
      </w:pPr>
      <w:bookmarkStart w:id="32" w:name="_Toc73968931"/>
      <w:r w:rsidRPr="003D1DFC">
        <w:rPr>
          <w:lang w:val="cs-CZ"/>
        </w:rPr>
        <w:t>Schránka přijatých zpráv</w:t>
      </w:r>
      <w:bookmarkEnd w:id="32"/>
    </w:p>
    <w:p w14:paraId="0DB45195" w14:textId="77777777"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 Menu přejděte na položku Zprávy,</w:t>
      </w:r>
    </w:p>
    <w:p w14:paraId="59AA816B" w14:textId="079B9438"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Vyberte Schránka přijatých zpráv</w:t>
      </w:r>
    </w:p>
    <w:p w14:paraId="7D33B9DD" w14:textId="7691D6B9"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 xml:space="preserve">Vyberte zprávu ze seznamu a otevřete </w:t>
      </w:r>
      <w:r w:rsidRPr="003D1DFC">
        <w:rPr>
          <w:rFonts w:cs="Calibri"/>
          <w:szCs w:val="20"/>
          <w:lang w:val="cs-CZ"/>
        </w:rPr>
        <w:lastRenderedPageBreak/>
        <w:t>stlačením OK,</w:t>
      </w:r>
    </w:p>
    <w:p w14:paraId="446E44E0" w14:textId="460348ED"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Pomocí šipek nahoru / dolů se ve zprávě posouvejte,</w:t>
      </w:r>
    </w:p>
    <w:p w14:paraId="55552D4D" w14:textId="071197C6"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Chcete-li na tuto zprávu odpovědět, stiskněte tlačítko Možnosti -&gt; Odpovědět,</w:t>
      </w:r>
    </w:p>
    <w:p w14:paraId="3FB7BA57" w14:textId="48F83B14"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tlačítka Možnosti -&gt; Hovor vytočíte číslo odesílatele,</w:t>
      </w:r>
    </w:p>
    <w:p w14:paraId="06746D82" w14:textId="75FF5849"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Možnosti -&gt; Přeposlat přepošlete zprávu na jiné číslo,</w:t>
      </w:r>
    </w:p>
    <w:p w14:paraId="3B99B5CC" w14:textId="5FEAE98B"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Možnosti -&gt; Odstranit ji smažete,</w:t>
      </w:r>
    </w:p>
    <w:p w14:paraId="12E014F9" w14:textId="520E719B"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Možnosti -&gt; Přesunout přesuňte zprávu na kartu SIM nebo telefon,</w:t>
      </w:r>
    </w:p>
    <w:p w14:paraId="39916156" w14:textId="0F2927AB"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Možnosti -&gt; Kopírovat zkopírujete zprávu na kartu SIM nebo telefon,</w:t>
      </w:r>
    </w:p>
    <w:p w14:paraId="194FE1A8" w14:textId="38E3953A"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Možnosti -&gt; Přidat odesílatele přidáte číslo odesílatele do telefonního seznamu,</w:t>
      </w:r>
    </w:p>
    <w:p w14:paraId="7B2B7CB4" w14:textId="0DE09E33" w:rsidR="00A8328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Možnosti -&gt; Detaily zobrazíte podrobnosti o zprávě</w:t>
      </w:r>
      <w:r w:rsidR="008C1F86" w:rsidRPr="003D1DFC">
        <w:rPr>
          <w:rFonts w:cs="Calibri"/>
          <w:szCs w:val="20"/>
          <w:lang w:val="cs-CZ"/>
        </w:rPr>
        <w:t>.</w:t>
      </w:r>
    </w:p>
    <w:p w14:paraId="4E5BF1F6" w14:textId="6420BAAE" w:rsidR="00B371CB" w:rsidRPr="003D1DFC" w:rsidRDefault="00057A72" w:rsidP="00212A0B">
      <w:pPr>
        <w:pStyle w:val="Heading2"/>
        <w:ind w:left="0" w:firstLine="0"/>
        <w:rPr>
          <w:lang w:val="cs-CZ"/>
        </w:rPr>
      </w:pPr>
      <w:bookmarkStart w:id="33" w:name="_Toc73968932"/>
      <w:r w:rsidRPr="003D1DFC">
        <w:rPr>
          <w:lang w:val="cs-CZ"/>
        </w:rPr>
        <w:t>K odeslání</w:t>
      </w:r>
      <w:bookmarkEnd w:id="33"/>
    </w:p>
    <w:p w14:paraId="240669D6" w14:textId="77777777"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Zvolte Menu a zvolte Zprávy,</w:t>
      </w:r>
    </w:p>
    <w:p w14:paraId="2516E9C5" w14:textId="20E01647"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Vyberte K odeslání,</w:t>
      </w:r>
    </w:p>
    <w:p w14:paraId="7B12F8CA" w14:textId="4FC35B1D"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Stisknutím OK zobrazíte zprávu,</w:t>
      </w:r>
    </w:p>
    <w:p w14:paraId="1964ED52" w14:textId="148B3FA7" w:rsidR="00B371CB"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 části Možnosti můžete přeposlat zprávu, odstranit, přeposlat, zavolat odesílateli a zobrazit podrobnosti</w:t>
      </w:r>
      <w:r w:rsidR="0007229D" w:rsidRPr="003D1DFC">
        <w:rPr>
          <w:rFonts w:cs="Calibri"/>
          <w:szCs w:val="20"/>
          <w:lang w:val="cs-CZ"/>
        </w:rPr>
        <w:t>.</w:t>
      </w:r>
    </w:p>
    <w:p w14:paraId="4FF1209B" w14:textId="18CC5372" w:rsidR="00AB65AE" w:rsidRPr="003D1DFC" w:rsidRDefault="00E02BFB" w:rsidP="00212A0B">
      <w:pPr>
        <w:pStyle w:val="Heading2"/>
        <w:ind w:left="0" w:firstLine="0"/>
        <w:rPr>
          <w:lang w:val="cs-CZ"/>
        </w:rPr>
      </w:pPr>
      <w:bookmarkStart w:id="34" w:name="_Toc73968933"/>
      <w:r w:rsidRPr="003D1DFC">
        <w:rPr>
          <w:lang w:val="cs-CZ"/>
        </w:rPr>
        <w:t>Koncepty</w:t>
      </w:r>
      <w:bookmarkEnd w:id="34"/>
    </w:p>
    <w:p w14:paraId="44DBF43A" w14:textId="77777777"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Zvolte Menu a zvolte Zprávy,</w:t>
      </w:r>
    </w:p>
    <w:p w14:paraId="45353DE5" w14:textId="0ED7FA60"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Zvolte Koncepty,</w:t>
      </w:r>
    </w:p>
    <w:p w14:paraId="26945874" w14:textId="0EACE2BC"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 xml:space="preserve">Vyberte zprávu ze seznamu kliknutím </w:t>
      </w:r>
      <w:r w:rsidRPr="003D1DFC">
        <w:rPr>
          <w:rFonts w:cs="Calibri"/>
          <w:szCs w:val="20"/>
          <w:lang w:val="cs-CZ"/>
        </w:rPr>
        <w:lastRenderedPageBreak/>
        <w:t>na položku Možnosti a potom na tlačítko Otevřít,</w:t>
      </w:r>
    </w:p>
    <w:p w14:paraId="4153D115" w14:textId="19830012" w:rsidR="005E23A3"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 části Možnosti můžete také odeslat zprávu, vložit šablonu, kontakt nebo ji uložit</w:t>
      </w:r>
      <w:r w:rsidR="00E02BFB" w:rsidRPr="003D1DFC">
        <w:rPr>
          <w:rFonts w:cs="Calibri"/>
          <w:szCs w:val="20"/>
          <w:lang w:val="cs-CZ"/>
        </w:rPr>
        <w:t>.</w:t>
      </w:r>
    </w:p>
    <w:p w14:paraId="4788DCCF" w14:textId="77E69626" w:rsidR="0073030D" w:rsidRPr="003D1DFC" w:rsidRDefault="00057A72" w:rsidP="00212A0B">
      <w:pPr>
        <w:pStyle w:val="Heading2"/>
        <w:ind w:left="0" w:firstLine="0"/>
        <w:rPr>
          <w:lang w:val="cs-CZ"/>
        </w:rPr>
      </w:pPr>
      <w:bookmarkStart w:id="35" w:name="_Toc73968934"/>
      <w:r w:rsidRPr="003D1DFC">
        <w:rPr>
          <w:lang w:val="cs-CZ"/>
        </w:rPr>
        <w:t>Odeslané</w:t>
      </w:r>
      <w:bookmarkEnd w:id="35"/>
    </w:p>
    <w:p w14:paraId="7BD13B99" w14:textId="459A89BC"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Zvolte Menu a zvolte Zprávy,</w:t>
      </w:r>
    </w:p>
    <w:p w14:paraId="24E85BE3" w14:textId="54A2DC38"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Vyberte Odeslané,</w:t>
      </w:r>
    </w:p>
    <w:p w14:paraId="0119DE53" w14:textId="48C8D821"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Pro zobrazení zvolte Volby -&gt; Otevřít,</w:t>
      </w:r>
    </w:p>
    <w:p w14:paraId="5858C961" w14:textId="2BED31C1" w:rsidR="008C1F86"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 části Možnosti můžete zprávu opět poslat, odstranit, přesunout, zavolat odesílatele nebo zobrazit podrobnosti.</w:t>
      </w:r>
    </w:p>
    <w:p w14:paraId="3ADA60A7" w14:textId="0B74F3C1" w:rsidR="00B371CB" w:rsidRPr="003D1DFC" w:rsidRDefault="00057A72" w:rsidP="00212A0B">
      <w:pPr>
        <w:pStyle w:val="Heading2"/>
        <w:ind w:left="0" w:firstLine="0"/>
        <w:rPr>
          <w:lang w:val="cs-CZ"/>
        </w:rPr>
      </w:pPr>
      <w:bookmarkStart w:id="36" w:name="_Toc73968935"/>
      <w:r w:rsidRPr="003D1DFC">
        <w:rPr>
          <w:lang w:val="cs-CZ"/>
        </w:rPr>
        <w:t>Nastavení zpráv</w:t>
      </w:r>
      <w:bookmarkEnd w:id="36"/>
    </w:p>
    <w:p w14:paraId="3AA33333" w14:textId="77777777"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Zvolte Menu a zvolte Zprávy</w:t>
      </w:r>
    </w:p>
    <w:p w14:paraId="21EFF93B" w14:textId="77777777" w:rsidR="00057A72"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 xml:space="preserve"> zvolte Nastavení</w:t>
      </w:r>
    </w:p>
    <w:p w14:paraId="25586E53" w14:textId="6DD14030" w:rsidR="00B371CB" w:rsidRPr="003D1DFC" w:rsidRDefault="00057A72" w:rsidP="00147BDB">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 xml:space="preserve"> Můžete vybrat jednu z níže uvedených možností:</w:t>
      </w:r>
    </w:p>
    <w:tbl>
      <w:tblPr>
        <w:tblW w:w="0" w:type="auto"/>
        <w:tblInd w:w="-147" w:type="dxa"/>
        <w:tblCellMar>
          <w:left w:w="0" w:type="dxa"/>
          <w:right w:w="0" w:type="dxa"/>
        </w:tblCellMar>
        <w:tblLook w:val="0000" w:firstRow="0" w:lastRow="0" w:firstColumn="0" w:lastColumn="0" w:noHBand="0" w:noVBand="0"/>
      </w:tblPr>
      <w:tblGrid>
        <w:gridCol w:w="1347"/>
        <w:gridCol w:w="2192"/>
      </w:tblGrid>
      <w:tr w:rsidR="00057A72" w:rsidRPr="003D1DFC" w14:paraId="5A9685C5" w14:textId="77777777" w:rsidTr="00057A72">
        <w:trPr>
          <w:trHeight w:hRule="exact" w:val="882"/>
        </w:trPr>
        <w:tc>
          <w:tcPr>
            <w:tcW w:w="1347" w:type="dxa"/>
            <w:tcBorders>
              <w:top w:val="single" w:sz="4" w:space="0" w:color="000000"/>
              <w:left w:val="single" w:sz="4" w:space="0" w:color="000000"/>
              <w:bottom w:val="single" w:sz="4" w:space="0" w:color="000000"/>
              <w:right w:val="single" w:sz="4" w:space="0" w:color="000000"/>
            </w:tcBorders>
            <w:vAlign w:val="center"/>
          </w:tcPr>
          <w:p w14:paraId="4C8D2025" w14:textId="4A46CF20" w:rsidR="00057A72" w:rsidRPr="003D1DFC" w:rsidRDefault="00057A72" w:rsidP="00057A72">
            <w:pPr>
              <w:jc w:val="left"/>
              <w:rPr>
                <w:rFonts w:cs="Calibri"/>
                <w:szCs w:val="20"/>
                <w:lang w:val="cs-CZ"/>
              </w:rPr>
            </w:pPr>
            <w:r w:rsidRPr="003D1DFC">
              <w:rPr>
                <w:lang w:val="cs-CZ"/>
              </w:rPr>
              <w:t>Centrum zpráv</w:t>
            </w:r>
          </w:p>
        </w:tc>
        <w:tc>
          <w:tcPr>
            <w:tcW w:w="2192" w:type="dxa"/>
            <w:tcBorders>
              <w:top w:val="single" w:sz="4" w:space="0" w:color="000000"/>
              <w:left w:val="single" w:sz="4" w:space="0" w:color="000000"/>
              <w:bottom w:val="single" w:sz="4" w:space="0" w:color="000000"/>
              <w:right w:val="single" w:sz="4" w:space="0" w:color="000000"/>
            </w:tcBorders>
            <w:vAlign w:val="center"/>
          </w:tcPr>
          <w:p w14:paraId="5D171BE8" w14:textId="24DD8E56" w:rsidR="00057A72" w:rsidRPr="003D1DFC" w:rsidRDefault="00057A72" w:rsidP="00057A72">
            <w:pPr>
              <w:jc w:val="left"/>
              <w:rPr>
                <w:rFonts w:cs="Calibri"/>
                <w:szCs w:val="20"/>
                <w:lang w:val="cs-CZ"/>
              </w:rPr>
            </w:pPr>
            <w:r w:rsidRPr="003D1DFC">
              <w:rPr>
                <w:lang w:val="cs-CZ"/>
              </w:rPr>
              <w:t>Číslo centra SMS je poskytováno mobilním operátorem</w:t>
            </w:r>
          </w:p>
        </w:tc>
      </w:tr>
      <w:tr w:rsidR="00057A72" w:rsidRPr="003D1DFC" w14:paraId="41FDA7EA" w14:textId="77777777" w:rsidTr="00057A72">
        <w:trPr>
          <w:trHeight w:hRule="exact" w:val="701"/>
        </w:trPr>
        <w:tc>
          <w:tcPr>
            <w:tcW w:w="1347" w:type="dxa"/>
            <w:tcBorders>
              <w:top w:val="single" w:sz="4" w:space="0" w:color="000000"/>
              <w:left w:val="single" w:sz="4" w:space="0" w:color="000000"/>
              <w:bottom w:val="single" w:sz="4" w:space="0" w:color="000000"/>
              <w:right w:val="single" w:sz="4" w:space="0" w:color="000000"/>
            </w:tcBorders>
            <w:vAlign w:val="center"/>
          </w:tcPr>
          <w:p w14:paraId="5B96C562" w14:textId="1A5F88A9" w:rsidR="00057A72" w:rsidRPr="003D1DFC" w:rsidRDefault="00057A72" w:rsidP="00057A72">
            <w:pPr>
              <w:jc w:val="left"/>
              <w:rPr>
                <w:rFonts w:cs="Calibri"/>
                <w:bCs/>
                <w:szCs w:val="20"/>
                <w:lang w:val="cs-CZ"/>
              </w:rPr>
            </w:pPr>
            <w:r w:rsidRPr="003D1DFC">
              <w:rPr>
                <w:lang w:val="cs-CZ"/>
              </w:rPr>
              <w:t>Platnost zprávy</w:t>
            </w:r>
          </w:p>
        </w:tc>
        <w:tc>
          <w:tcPr>
            <w:tcW w:w="2192" w:type="dxa"/>
            <w:tcBorders>
              <w:top w:val="single" w:sz="4" w:space="0" w:color="000000"/>
              <w:left w:val="single" w:sz="4" w:space="0" w:color="000000"/>
              <w:bottom w:val="single" w:sz="4" w:space="0" w:color="000000"/>
              <w:right w:val="single" w:sz="4" w:space="0" w:color="000000"/>
            </w:tcBorders>
            <w:vAlign w:val="center"/>
          </w:tcPr>
          <w:p w14:paraId="421F333E" w14:textId="391D1701" w:rsidR="00057A72" w:rsidRPr="003D1DFC" w:rsidRDefault="00057A72" w:rsidP="00057A72">
            <w:pPr>
              <w:jc w:val="left"/>
              <w:rPr>
                <w:rFonts w:cs="Calibri"/>
                <w:szCs w:val="20"/>
                <w:lang w:val="cs-CZ"/>
              </w:rPr>
            </w:pPr>
            <w:r w:rsidRPr="003D1DFC">
              <w:rPr>
                <w:lang w:val="cs-CZ"/>
              </w:rPr>
              <w:t>Nastavení doby platnosti zprávy</w:t>
            </w:r>
          </w:p>
        </w:tc>
      </w:tr>
      <w:tr w:rsidR="00057A72" w:rsidRPr="003D1DFC" w14:paraId="4FF2D317" w14:textId="77777777" w:rsidTr="00057A72">
        <w:trPr>
          <w:trHeight w:hRule="exact" w:val="711"/>
        </w:trPr>
        <w:tc>
          <w:tcPr>
            <w:tcW w:w="1347" w:type="dxa"/>
            <w:tcBorders>
              <w:top w:val="single" w:sz="4" w:space="0" w:color="000000"/>
              <w:left w:val="single" w:sz="4" w:space="0" w:color="000000"/>
              <w:bottom w:val="single" w:sz="4" w:space="0" w:color="000000"/>
              <w:right w:val="single" w:sz="4" w:space="0" w:color="000000"/>
            </w:tcBorders>
            <w:vAlign w:val="center"/>
          </w:tcPr>
          <w:p w14:paraId="3B1FA668" w14:textId="543D50CD" w:rsidR="00057A72" w:rsidRPr="003D1DFC" w:rsidRDefault="00057A72" w:rsidP="00057A72">
            <w:pPr>
              <w:jc w:val="left"/>
              <w:rPr>
                <w:rFonts w:cs="Calibri"/>
                <w:bCs/>
                <w:szCs w:val="20"/>
                <w:lang w:val="cs-CZ"/>
              </w:rPr>
            </w:pPr>
            <w:r w:rsidRPr="003D1DFC">
              <w:rPr>
                <w:lang w:val="cs-CZ"/>
              </w:rPr>
              <w:t>Zpráva o doručení</w:t>
            </w:r>
          </w:p>
        </w:tc>
        <w:tc>
          <w:tcPr>
            <w:tcW w:w="2192" w:type="dxa"/>
            <w:tcBorders>
              <w:top w:val="single" w:sz="4" w:space="0" w:color="000000"/>
              <w:left w:val="single" w:sz="4" w:space="0" w:color="000000"/>
              <w:bottom w:val="single" w:sz="4" w:space="0" w:color="000000"/>
              <w:right w:val="single" w:sz="4" w:space="0" w:color="000000"/>
            </w:tcBorders>
            <w:vAlign w:val="center"/>
          </w:tcPr>
          <w:p w14:paraId="483FBAEC" w14:textId="29AAD6F1" w:rsidR="00057A72" w:rsidRPr="003D1DFC" w:rsidRDefault="00057A72" w:rsidP="00057A72">
            <w:pPr>
              <w:jc w:val="left"/>
              <w:rPr>
                <w:rFonts w:cs="Calibri"/>
                <w:szCs w:val="20"/>
                <w:lang w:val="cs-CZ"/>
              </w:rPr>
            </w:pPr>
            <w:r w:rsidRPr="003D1DFC">
              <w:rPr>
                <w:lang w:val="cs-CZ"/>
              </w:rPr>
              <w:t>Povolit / zrušit zprávu o doručení</w:t>
            </w:r>
          </w:p>
        </w:tc>
      </w:tr>
      <w:tr w:rsidR="00057A72" w:rsidRPr="003D1DFC" w14:paraId="3E6ACD39" w14:textId="77777777" w:rsidTr="00057A72">
        <w:trPr>
          <w:trHeight w:hRule="exact" w:val="582"/>
        </w:trPr>
        <w:tc>
          <w:tcPr>
            <w:tcW w:w="1347" w:type="dxa"/>
            <w:tcBorders>
              <w:top w:val="single" w:sz="4" w:space="0" w:color="000000"/>
              <w:left w:val="single" w:sz="4" w:space="0" w:color="000000"/>
              <w:bottom w:val="single" w:sz="4" w:space="0" w:color="000000"/>
              <w:right w:val="single" w:sz="4" w:space="0" w:color="000000"/>
            </w:tcBorders>
            <w:vAlign w:val="center"/>
          </w:tcPr>
          <w:p w14:paraId="3198EDA7" w14:textId="51DA61C5" w:rsidR="00057A72" w:rsidRPr="003D1DFC" w:rsidRDefault="00057A72" w:rsidP="00057A72">
            <w:pPr>
              <w:jc w:val="left"/>
              <w:rPr>
                <w:rFonts w:cs="Calibri"/>
                <w:bCs/>
                <w:szCs w:val="20"/>
                <w:lang w:val="cs-CZ"/>
              </w:rPr>
            </w:pPr>
            <w:r w:rsidRPr="003D1DFC">
              <w:rPr>
                <w:lang w:val="cs-CZ"/>
              </w:rPr>
              <w:t>Uložit odeslané zprávy</w:t>
            </w:r>
          </w:p>
        </w:tc>
        <w:tc>
          <w:tcPr>
            <w:tcW w:w="2192" w:type="dxa"/>
            <w:tcBorders>
              <w:top w:val="single" w:sz="4" w:space="0" w:color="000000"/>
              <w:left w:val="single" w:sz="4" w:space="0" w:color="000000"/>
              <w:bottom w:val="single" w:sz="4" w:space="0" w:color="000000"/>
              <w:right w:val="single" w:sz="4" w:space="0" w:color="000000"/>
            </w:tcBorders>
            <w:vAlign w:val="center"/>
          </w:tcPr>
          <w:p w14:paraId="52E1E068" w14:textId="13086052" w:rsidR="00057A72" w:rsidRPr="003D1DFC" w:rsidRDefault="00057A72" w:rsidP="00057A72">
            <w:pPr>
              <w:jc w:val="left"/>
              <w:rPr>
                <w:rFonts w:cs="Calibri"/>
                <w:szCs w:val="20"/>
                <w:lang w:val="cs-CZ"/>
              </w:rPr>
            </w:pPr>
            <w:r w:rsidRPr="003D1DFC">
              <w:rPr>
                <w:lang w:val="cs-CZ"/>
              </w:rPr>
              <w:t>Odeslané zprávy budou ukládat</w:t>
            </w:r>
          </w:p>
        </w:tc>
      </w:tr>
      <w:tr w:rsidR="00057A72" w:rsidRPr="003D1DFC" w14:paraId="2AFA7B38" w14:textId="77777777" w:rsidTr="00057A72">
        <w:trPr>
          <w:trHeight w:hRule="exact" w:val="720"/>
        </w:trPr>
        <w:tc>
          <w:tcPr>
            <w:tcW w:w="1347" w:type="dxa"/>
            <w:tcBorders>
              <w:top w:val="single" w:sz="4" w:space="0" w:color="000000"/>
              <w:left w:val="single" w:sz="4" w:space="0" w:color="000000"/>
              <w:bottom w:val="single" w:sz="4" w:space="0" w:color="000000"/>
              <w:right w:val="single" w:sz="4" w:space="0" w:color="000000"/>
            </w:tcBorders>
            <w:vAlign w:val="center"/>
          </w:tcPr>
          <w:p w14:paraId="224FDC93" w14:textId="08E6B316" w:rsidR="00057A72" w:rsidRPr="003D1DFC" w:rsidRDefault="00057A72" w:rsidP="00057A72">
            <w:pPr>
              <w:jc w:val="left"/>
              <w:rPr>
                <w:rFonts w:cs="Calibri"/>
                <w:bCs/>
                <w:szCs w:val="20"/>
                <w:lang w:val="cs-CZ"/>
              </w:rPr>
            </w:pPr>
            <w:r w:rsidRPr="003D1DFC">
              <w:rPr>
                <w:lang w:val="cs-CZ"/>
              </w:rPr>
              <w:t>Nastavení paměti</w:t>
            </w:r>
          </w:p>
        </w:tc>
        <w:tc>
          <w:tcPr>
            <w:tcW w:w="2192" w:type="dxa"/>
            <w:tcBorders>
              <w:top w:val="single" w:sz="4" w:space="0" w:color="000000"/>
              <w:left w:val="single" w:sz="4" w:space="0" w:color="000000"/>
              <w:bottom w:val="single" w:sz="4" w:space="0" w:color="000000"/>
              <w:right w:val="single" w:sz="4" w:space="0" w:color="000000"/>
            </w:tcBorders>
            <w:vAlign w:val="center"/>
          </w:tcPr>
          <w:p w14:paraId="6CCDB736" w14:textId="685A74D0" w:rsidR="00057A72" w:rsidRPr="003D1DFC" w:rsidRDefault="00057A72" w:rsidP="00057A72">
            <w:pPr>
              <w:jc w:val="left"/>
              <w:rPr>
                <w:rFonts w:cs="Calibri"/>
                <w:szCs w:val="20"/>
                <w:lang w:val="cs-CZ"/>
              </w:rPr>
            </w:pPr>
            <w:r w:rsidRPr="003D1DFC">
              <w:rPr>
                <w:lang w:val="cs-CZ"/>
              </w:rPr>
              <w:t>Nastavení preferované paměti pro ukládání zpráv</w:t>
            </w:r>
          </w:p>
        </w:tc>
      </w:tr>
    </w:tbl>
    <w:p w14:paraId="07009234" w14:textId="79619574" w:rsidR="004529B7" w:rsidRPr="003D1DFC" w:rsidRDefault="00833980" w:rsidP="00192E99">
      <w:pPr>
        <w:pStyle w:val="Heading2"/>
        <w:spacing w:before="240"/>
        <w:ind w:left="0" w:firstLine="0"/>
        <w:rPr>
          <w:lang w:val="cs-CZ"/>
        </w:rPr>
      </w:pPr>
      <w:bookmarkStart w:id="37" w:name="_Toc73968936"/>
      <w:r w:rsidRPr="003D1DFC">
        <w:rPr>
          <w:lang w:val="cs-CZ"/>
        </w:rPr>
        <w:lastRenderedPageBreak/>
        <w:t>Stav paměti zpráv</w:t>
      </w:r>
      <w:bookmarkEnd w:id="37"/>
    </w:p>
    <w:p w14:paraId="3BF579D5" w14:textId="119A811D" w:rsidR="004529B7" w:rsidRPr="003D1DFC" w:rsidRDefault="00833980" w:rsidP="00192E99">
      <w:pPr>
        <w:spacing w:after="240"/>
        <w:rPr>
          <w:lang w:val="cs-CZ"/>
        </w:rPr>
      </w:pPr>
      <w:r w:rsidRPr="003D1DFC">
        <w:rPr>
          <w:lang w:val="cs-CZ"/>
        </w:rPr>
        <w:t>Pokud chcete zkontrolovat paměť telefonu určenou pro zprávy zvolte Menu -&gt; Zprávy -&gt; Stav paměti.</w:t>
      </w:r>
    </w:p>
    <w:p w14:paraId="534FA8E9" w14:textId="66207520" w:rsidR="0018412E" w:rsidRPr="003D1DFC" w:rsidRDefault="00833980" w:rsidP="00192E99">
      <w:pPr>
        <w:pStyle w:val="Heading1"/>
        <w:tabs>
          <w:tab w:val="clear" w:pos="142"/>
        </w:tabs>
        <w:ind w:left="426" w:hanging="426"/>
        <w:rPr>
          <w:sz w:val="18"/>
          <w:szCs w:val="18"/>
          <w:lang w:val="cs-CZ"/>
        </w:rPr>
      </w:pPr>
      <w:bookmarkStart w:id="38" w:name="_Toc73968937"/>
      <w:r w:rsidRPr="003D1DFC">
        <w:rPr>
          <w:sz w:val="18"/>
          <w:szCs w:val="18"/>
          <w:lang w:val="cs-CZ"/>
        </w:rPr>
        <w:t>Tísňové volání</w:t>
      </w:r>
      <w:bookmarkEnd w:id="38"/>
    </w:p>
    <w:p w14:paraId="1CF05E8C" w14:textId="1749E026" w:rsidR="00192E99" w:rsidRPr="003D1DFC" w:rsidRDefault="00833980" w:rsidP="00192E99">
      <w:pPr>
        <w:rPr>
          <w:rFonts w:cs="Calibri"/>
          <w:szCs w:val="20"/>
          <w:lang w:val="cs-CZ"/>
        </w:rPr>
      </w:pPr>
      <w:r w:rsidRPr="003D1DFC">
        <w:rPr>
          <w:lang w:val="cs-CZ"/>
        </w:rPr>
        <w:t>Když je telefon zapnutý, můžete v případě potřeby manuálně zadat číslo tísňového volání 112 a hovor potvrdit zeleným tlačítkem</w:t>
      </w:r>
      <w:r w:rsidR="00192E99" w:rsidRPr="003D1DFC">
        <w:rPr>
          <w:lang w:val="cs-CZ"/>
        </w:rPr>
        <w:t xml:space="preserve"> </w:t>
      </w:r>
      <w:r w:rsidR="00192E99" w:rsidRPr="003D1DFC">
        <w:rPr>
          <w:rFonts w:cs="Calibri"/>
          <w:noProof/>
          <w:szCs w:val="20"/>
          <w:lang w:val="cs-CZ" w:eastAsia="sk-SK"/>
        </w:rPr>
        <w:drawing>
          <wp:inline distT="0" distB="0" distL="0" distR="0" wp14:anchorId="6DA976BA" wp14:editId="193CBAA1">
            <wp:extent cx="239395" cy="84455"/>
            <wp:effectExtent l="0" t="0" r="8255" b="0"/>
            <wp:docPr id="117"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 cy="84455"/>
                    </a:xfrm>
                    <a:prstGeom prst="rect">
                      <a:avLst/>
                    </a:prstGeom>
                    <a:noFill/>
                    <a:ln>
                      <a:noFill/>
                    </a:ln>
                  </pic:spPr>
                </pic:pic>
              </a:graphicData>
            </a:graphic>
          </wp:inline>
        </w:drawing>
      </w:r>
      <w:r w:rsidR="00192E99" w:rsidRPr="003D1DFC">
        <w:rPr>
          <w:rFonts w:cs="Calibri"/>
          <w:szCs w:val="20"/>
          <w:lang w:val="cs-CZ"/>
        </w:rPr>
        <w:t>.</w:t>
      </w:r>
    </w:p>
    <w:p w14:paraId="6AB975F1" w14:textId="5E8524B0" w:rsidR="00833980" w:rsidRPr="003D1DFC" w:rsidRDefault="00833980" w:rsidP="00833980">
      <w:pPr>
        <w:rPr>
          <w:lang w:val="cs-CZ"/>
        </w:rPr>
      </w:pPr>
      <w:r w:rsidRPr="003D1DFC">
        <w:rPr>
          <w:lang w:val="cs-CZ"/>
        </w:rPr>
        <w:t xml:space="preserve">Většina mobilních sítí umožňuje volat tísňová čísla (112, 991 atd.) </w:t>
      </w:r>
      <w:r w:rsidR="002924A6" w:rsidRPr="003D1DFC">
        <w:rPr>
          <w:lang w:val="cs-CZ"/>
        </w:rPr>
        <w:t>i</w:t>
      </w:r>
      <w:r w:rsidRPr="003D1DFC">
        <w:rPr>
          <w:lang w:val="cs-CZ"/>
        </w:rPr>
        <w:t xml:space="preserve"> bez aktivní nebo vložené SIM karty. Bližší informace Vám poskytne Váš poskytovatel služeb.</w:t>
      </w:r>
    </w:p>
    <w:p w14:paraId="00B61B77" w14:textId="67EE7E02" w:rsidR="00E84B69" w:rsidRPr="003D1DFC" w:rsidRDefault="00833980" w:rsidP="00833980">
      <w:pPr>
        <w:rPr>
          <w:lang w:val="cs-CZ"/>
        </w:rPr>
      </w:pPr>
      <w:r w:rsidRPr="003D1DFC">
        <w:rPr>
          <w:lang w:val="cs-CZ"/>
        </w:rPr>
        <w:t>Pokud je telefon vypnutý, zapněte jej. Pokud neznáte telefonní kód nebo PIN kód, do pole kódu zadejte číslo 112 a stiskněte levé kontextové tlačítko</w:t>
      </w:r>
      <w:r w:rsidR="00F015D7" w:rsidRPr="003D1DFC">
        <w:rPr>
          <w:lang w:val="cs-CZ"/>
        </w:rPr>
        <w:t>.</w:t>
      </w:r>
    </w:p>
    <w:p w14:paraId="65485408" w14:textId="4343936E" w:rsidR="0087718B" w:rsidRPr="003D1DFC" w:rsidRDefault="002924A6" w:rsidP="00192E99">
      <w:pPr>
        <w:pStyle w:val="Heading2"/>
        <w:spacing w:before="240"/>
        <w:ind w:left="0" w:firstLine="0"/>
        <w:rPr>
          <w:lang w:val="cs-CZ"/>
        </w:rPr>
      </w:pPr>
      <w:bookmarkStart w:id="39" w:name="_Toc73968938"/>
      <w:r w:rsidRPr="003D1DFC">
        <w:rPr>
          <w:lang w:val="cs-CZ"/>
        </w:rPr>
        <w:t>Seznam hovorů</w:t>
      </w:r>
      <w:bookmarkEnd w:id="39"/>
    </w:p>
    <w:p w14:paraId="4D32538A" w14:textId="77777777" w:rsidR="002924A6" w:rsidRPr="003D1DFC" w:rsidRDefault="002924A6" w:rsidP="002924A6">
      <w:pPr>
        <w:rPr>
          <w:rFonts w:cs="Calibri"/>
          <w:szCs w:val="20"/>
          <w:lang w:val="cs-CZ"/>
        </w:rPr>
      </w:pPr>
      <w:r w:rsidRPr="003D1DFC">
        <w:rPr>
          <w:rFonts w:cs="Calibri"/>
          <w:szCs w:val="20"/>
          <w:lang w:val="cs-CZ"/>
        </w:rPr>
        <w:t>Poslední přijaté, zmeškané a volaná čísla se uloží do seznamu volání.</w:t>
      </w:r>
    </w:p>
    <w:p w14:paraId="4F4C3C36" w14:textId="352C1BF5" w:rsidR="00192E99" w:rsidRPr="003D1DFC" w:rsidRDefault="002924A6" w:rsidP="00147BDB">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Pro rychlý přístup stiskněte v pohotovostním režimu</w:t>
      </w:r>
      <w:r w:rsidR="00192E99" w:rsidRPr="003D1DFC">
        <w:rPr>
          <w:rFonts w:cs="Calibri"/>
          <w:szCs w:val="20"/>
          <w:lang w:val="cs-CZ"/>
        </w:rPr>
        <w:t xml:space="preserve"> </w:t>
      </w:r>
      <w:r w:rsidR="00192E99" w:rsidRPr="003D1DFC">
        <w:rPr>
          <w:rFonts w:cs="Calibri"/>
          <w:noProof/>
          <w:szCs w:val="20"/>
          <w:lang w:val="cs-CZ" w:eastAsia="sk-SK"/>
        </w:rPr>
        <w:drawing>
          <wp:inline distT="0" distB="0" distL="0" distR="0" wp14:anchorId="6B983F75" wp14:editId="4AC75D9F">
            <wp:extent cx="239395" cy="84455"/>
            <wp:effectExtent l="0" t="0" r="8255" b="0"/>
            <wp:docPr id="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 cy="84455"/>
                    </a:xfrm>
                    <a:prstGeom prst="rect">
                      <a:avLst/>
                    </a:prstGeom>
                    <a:noFill/>
                    <a:ln>
                      <a:noFill/>
                    </a:ln>
                  </pic:spPr>
                </pic:pic>
              </a:graphicData>
            </a:graphic>
          </wp:inline>
        </w:drawing>
      </w:r>
      <w:r w:rsidR="00192E99" w:rsidRPr="003D1DFC">
        <w:rPr>
          <w:rFonts w:cs="Calibri"/>
          <w:szCs w:val="20"/>
          <w:lang w:val="cs-CZ"/>
        </w:rPr>
        <w:t xml:space="preserve"> </w:t>
      </w:r>
      <w:r w:rsidRPr="003D1DFC">
        <w:rPr>
          <w:rFonts w:cs="Calibri"/>
          <w:szCs w:val="20"/>
          <w:lang w:val="cs-CZ"/>
        </w:rPr>
        <w:t>a zobrazí se seznam hovorů</w:t>
      </w:r>
      <w:r w:rsidR="00B64C43" w:rsidRPr="003D1DFC">
        <w:rPr>
          <w:rFonts w:cs="Calibri"/>
          <w:szCs w:val="20"/>
          <w:lang w:val="cs-CZ"/>
        </w:rPr>
        <w:t>,</w:t>
      </w:r>
    </w:p>
    <w:p w14:paraId="3AAEBF54" w14:textId="1AEB6F0C" w:rsidR="00192E99" w:rsidRPr="003D1DFC" w:rsidRDefault="002924A6" w:rsidP="00147BDB">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 Menu zvolte Seznam hovorů. Zde budou hovory zobrazeny ve skupinách</w:t>
      </w:r>
      <w:r w:rsidR="00192E99" w:rsidRPr="003D1DFC">
        <w:rPr>
          <w:rFonts w:cs="Calibri"/>
          <w:szCs w:val="20"/>
          <w:lang w:val="cs-CZ"/>
        </w:rPr>
        <w:t>:</w:t>
      </w:r>
    </w:p>
    <w:p w14:paraId="0A52490F" w14:textId="2889F299" w:rsidR="002924A6" w:rsidRPr="003D1DFC" w:rsidRDefault="002924A6" w:rsidP="00147BDB">
      <w:pPr>
        <w:pStyle w:val="ListParagraph"/>
        <w:numPr>
          <w:ilvl w:val="1"/>
          <w:numId w:val="8"/>
        </w:numPr>
        <w:ind w:left="426" w:hanging="142"/>
        <w:rPr>
          <w:rFonts w:cs="Calibri"/>
          <w:szCs w:val="20"/>
          <w:lang w:val="cs-CZ"/>
        </w:rPr>
      </w:pPr>
      <w:r w:rsidRPr="003D1DFC">
        <w:rPr>
          <w:rFonts w:cs="Calibri"/>
          <w:szCs w:val="20"/>
          <w:lang w:val="cs-CZ"/>
        </w:rPr>
        <w:t>Nepřijaté hovory</w:t>
      </w:r>
    </w:p>
    <w:p w14:paraId="11C979E0" w14:textId="7F65FC00" w:rsidR="002924A6" w:rsidRPr="003D1DFC" w:rsidRDefault="002924A6" w:rsidP="00147BDB">
      <w:pPr>
        <w:pStyle w:val="ListParagraph"/>
        <w:numPr>
          <w:ilvl w:val="1"/>
          <w:numId w:val="8"/>
        </w:numPr>
        <w:ind w:left="426" w:hanging="142"/>
        <w:rPr>
          <w:rFonts w:cs="Calibri"/>
          <w:szCs w:val="20"/>
          <w:lang w:val="cs-CZ"/>
        </w:rPr>
      </w:pPr>
      <w:r w:rsidRPr="003D1DFC">
        <w:rPr>
          <w:rFonts w:cs="Calibri"/>
          <w:szCs w:val="20"/>
          <w:lang w:val="cs-CZ"/>
        </w:rPr>
        <w:t>Volaná čísla,</w:t>
      </w:r>
    </w:p>
    <w:p w14:paraId="79554D67" w14:textId="312EEC9C" w:rsidR="002924A6" w:rsidRPr="003D1DFC" w:rsidRDefault="002924A6" w:rsidP="00147BDB">
      <w:pPr>
        <w:pStyle w:val="ListParagraph"/>
        <w:numPr>
          <w:ilvl w:val="1"/>
          <w:numId w:val="8"/>
        </w:numPr>
        <w:ind w:left="426" w:hanging="142"/>
        <w:rPr>
          <w:rFonts w:cs="Calibri"/>
          <w:szCs w:val="20"/>
          <w:lang w:val="cs-CZ"/>
        </w:rPr>
      </w:pPr>
      <w:r w:rsidRPr="003D1DFC">
        <w:rPr>
          <w:rFonts w:cs="Calibri"/>
          <w:szCs w:val="20"/>
          <w:lang w:val="cs-CZ"/>
        </w:rPr>
        <w:t>Přijaté hovory,</w:t>
      </w:r>
    </w:p>
    <w:p w14:paraId="5E0C1671" w14:textId="401E0B46" w:rsidR="00192E99" w:rsidRPr="003D1DFC" w:rsidRDefault="002924A6" w:rsidP="00147BDB">
      <w:pPr>
        <w:pStyle w:val="ListParagraph"/>
        <w:numPr>
          <w:ilvl w:val="1"/>
          <w:numId w:val="8"/>
        </w:numPr>
        <w:ind w:left="426" w:hanging="142"/>
        <w:rPr>
          <w:rFonts w:cs="Calibri"/>
          <w:szCs w:val="20"/>
          <w:lang w:val="cs-CZ"/>
        </w:rPr>
      </w:pPr>
      <w:r w:rsidRPr="003D1DFC">
        <w:rPr>
          <w:rFonts w:cs="Calibri"/>
          <w:szCs w:val="20"/>
          <w:lang w:val="cs-CZ"/>
        </w:rPr>
        <w:t>Blokované připojení (pokusy o připojení z kontaktů na černém seznamu)</w:t>
      </w:r>
      <w:r w:rsidR="00B64C43" w:rsidRPr="003D1DFC">
        <w:rPr>
          <w:rFonts w:cs="Calibri"/>
          <w:szCs w:val="20"/>
          <w:lang w:val="cs-CZ"/>
        </w:rPr>
        <w:t>,</w:t>
      </w:r>
    </w:p>
    <w:p w14:paraId="2B961B04" w14:textId="050A4FA1" w:rsidR="002924A6" w:rsidRPr="003D1DFC" w:rsidRDefault="002924A6" w:rsidP="00147BDB">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Můžete také vymazat registr a zkontrolovat časy připojení,</w:t>
      </w:r>
    </w:p>
    <w:p w14:paraId="52858125" w14:textId="25FFAC0C" w:rsidR="0087718B" w:rsidRPr="003D1DFC" w:rsidRDefault="002924A6" w:rsidP="00147BDB">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 xml:space="preserve">Po vstupu do seznamu hovorů můžete </w:t>
      </w:r>
      <w:r w:rsidRPr="003D1DFC">
        <w:rPr>
          <w:rFonts w:cs="Calibri"/>
          <w:szCs w:val="20"/>
          <w:lang w:val="cs-CZ"/>
        </w:rPr>
        <w:lastRenderedPageBreak/>
        <w:t>volbou možnosti použít následující funkce</w:t>
      </w:r>
      <w:r w:rsidR="0087718B" w:rsidRPr="003D1DFC">
        <w:rPr>
          <w:rFonts w:cs="Calibri"/>
          <w:szCs w:val="20"/>
          <w:lang w:val="cs-CZ"/>
        </w:rPr>
        <w:t>:</w:t>
      </w:r>
    </w:p>
    <w:tbl>
      <w:tblPr>
        <w:tblW w:w="5000" w:type="pct"/>
        <w:tblCellMar>
          <w:left w:w="0" w:type="dxa"/>
          <w:right w:w="0" w:type="dxa"/>
        </w:tblCellMar>
        <w:tblLook w:val="0000" w:firstRow="0" w:lastRow="0" w:firstColumn="0" w:lastColumn="0" w:noHBand="0" w:noVBand="0"/>
      </w:tblPr>
      <w:tblGrid>
        <w:gridCol w:w="1271"/>
        <w:gridCol w:w="2121"/>
      </w:tblGrid>
      <w:tr w:rsidR="002924A6" w:rsidRPr="003D1DFC" w14:paraId="144E8091" w14:textId="77777777" w:rsidTr="002924A6">
        <w:trPr>
          <w:trHeight w:val="339"/>
        </w:trPr>
        <w:tc>
          <w:tcPr>
            <w:tcW w:w="1874" w:type="pct"/>
            <w:tcBorders>
              <w:top w:val="single" w:sz="4" w:space="0" w:color="000000"/>
              <w:left w:val="single" w:sz="4" w:space="0" w:color="000000"/>
              <w:bottom w:val="single" w:sz="4" w:space="0" w:color="000000"/>
              <w:right w:val="single" w:sz="4" w:space="0" w:color="000000"/>
            </w:tcBorders>
            <w:vAlign w:val="center"/>
          </w:tcPr>
          <w:p w14:paraId="66B8443A" w14:textId="3F43A111" w:rsidR="002924A6" w:rsidRPr="003D1DFC" w:rsidRDefault="002924A6" w:rsidP="002924A6">
            <w:pPr>
              <w:jc w:val="left"/>
              <w:rPr>
                <w:rFonts w:cs="Calibri"/>
                <w:szCs w:val="20"/>
                <w:lang w:val="cs-CZ"/>
              </w:rPr>
            </w:pPr>
            <w:r w:rsidRPr="003D1DFC">
              <w:rPr>
                <w:lang w:val="cs-CZ"/>
              </w:rPr>
              <w:t>Podrobnosti</w:t>
            </w:r>
          </w:p>
        </w:tc>
        <w:tc>
          <w:tcPr>
            <w:tcW w:w="3126" w:type="pct"/>
            <w:tcBorders>
              <w:top w:val="single" w:sz="4" w:space="0" w:color="000000"/>
              <w:left w:val="single" w:sz="4" w:space="0" w:color="000000"/>
              <w:bottom w:val="single" w:sz="4" w:space="0" w:color="000000"/>
              <w:right w:val="single" w:sz="4" w:space="0" w:color="000000"/>
            </w:tcBorders>
            <w:vAlign w:val="center"/>
          </w:tcPr>
          <w:p w14:paraId="461E5277" w14:textId="4978A1A4" w:rsidR="002924A6" w:rsidRPr="003D1DFC" w:rsidRDefault="002924A6" w:rsidP="002924A6">
            <w:pPr>
              <w:jc w:val="left"/>
              <w:rPr>
                <w:rFonts w:cs="Calibri"/>
                <w:szCs w:val="20"/>
                <w:lang w:val="cs-CZ"/>
              </w:rPr>
            </w:pPr>
            <w:r w:rsidRPr="003D1DFC">
              <w:rPr>
                <w:lang w:val="cs-CZ"/>
              </w:rPr>
              <w:t>Podrobnosti o připojení</w:t>
            </w:r>
          </w:p>
        </w:tc>
      </w:tr>
      <w:tr w:rsidR="002924A6" w:rsidRPr="003D1DFC" w14:paraId="75F0FD3A" w14:textId="77777777" w:rsidTr="002924A6">
        <w:trPr>
          <w:trHeight w:val="414"/>
        </w:trPr>
        <w:tc>
          <w:tcPr>
            <w:tcW w:w="1874" w:type="pct"/>
            <w:tcBorders>
              <w:top w:val="single" w:sz="4" w:space="0" w:color="000000"/>
              <w:left w:val="single" w:sz="4" w:space="0" w:color="000000"/>
              <w:bottom w:val="single" w:sz="4" w:space="0" w:color="000000"/>
              <w:right w:val="single" w:sz="4" w:space="0" w:color="000000"/>
            </w:tcBorders>
            <w:vAlign w:val="center"/>
          </w:tcPr>
          <w:p w14:paraId="22A6EC48" w14:textId="733B510D" w:rsidR="002924A6" w:rsidRPr="003D1DFC" w:rsidRDefault="002924A6" w:rsidP="002924A6">
            <w:pPr>
              <w:jc w:val="left"/>
              <w:rPr>
                <w:rFonts w:cs="Calibri"/>
                <w:bCs/>
                <w:szCs w:val="20"/>
                <w:lang w:val="cs-CZ"/>
              </w:rPr>
            </w:pPr>
            <w:r w:rsidRPr="003D1DFC">
              <w:rPr>
                <w:lang w:val="cs-CZ"/>
              </w:rPr>
              <w:t>Volat</w:t>
            </w:r>
          </w:p>
        </w:tc>
        <w:tc>
          <w:tcPr>
            <w:tcW w:w="3126" w:type="pct"/>
            <w:tcBorders>
              <w:top w:val="single" w:sz="4" w:space="0" w:color="000000"/>
              <w:left w:val="single" w:sz="4" w:space="0" w:color="000000"/>
              <w:bottom w:val="single" w:sz="4" w:space="0" w:color="000000"/>
              <w:right w:val="single" w:sz="4" w:space="0" w:color="000000"/>
            </w:tcBorders>
            <w:vAlign w:val="center"/>
          </w:tcPr>
          <w:p w14:paraId="78C34312" w14:textId="66007F50" w:rsidR="002924A6" w:rsidRPr="003D1DFC" w:rsidRDefault="002924A6" w:rsidP="002924A6">
            <w:pPr>
              <w:jc w:val="left"/>
              <w:rPr>
                <w:rFonts w:cs="Calibri"/>
                <w:szCs w:val="20"/>
                <w:lang w:val="cs-CZ"/>
              </w:rPr>
            </w:pPr>
            <w:r w:rsidRPr="003D1DFC">
              <w:rPr>
                <w:lang w:val="cs-CZ"/>
              </w:rPr>
              <w:t>Vytvoří hovor s vybraným číslem</w:t>
            </w:r>
          </w:p>
        </w:tc>
      </w:tr>
      <w:tr w:rsidR="002924A6" w:rsidRPr="003D1DFC" w14:paraId="3C536A52" w14:textId="77777777" w:rsidTr="002924A6">
        <w:trPr>
          <w:trHeight w:val="414"/>
        </w:trPr>
        <w:tc>
          <w:tcPr>
            <w:tcW w:w="1874" w:type="pct"/>
            <w:tcBorders>
              <w:top w:val="single" w:sz="4" w:space="0" w:color="000000"/>
              <w:left w:val="single" w:sz="4" w:space="0" w:color="000000"/>
              <w:bottom w:val="single" w:sz="4" w:space="0" w:color="000000"/>
              <w:right w:val="single" w:sz="4" w:space="0" w:color="000000"/>
            </w:tcBorders>
            <w:vAlign w:val="center"/>
          </w:tcPr>
          <w:p w14:paraId="392F854B" w14:textId="59D02584" w:rsidR="002924A6" w:rsidRPr="003D1DFC" w:rsidRDefault="002924A6" w:rsidP="002924A6">
            <w:pPr>
              <w:jc w:val="left"/>
              <w:rPr>
                <w:rFonts w:cs="Calibri"/>
                <w:szCs w:val="20"/>
                <w:lang w:val="cs-CZ"/>
              </w:rPr>
            </w:pPr>
            <w:r w:rsidRPr="003D1DFC">
              <w:rPr>
                <w:lang w:val="cs-CZ"/>
              </w:rPr>
              <w:t>Poslat zprávu</w:t>
            </w:r>
          </w:p>
        </w:tc>
        <w:tc>
          <w:tcPr>
            <w:tcW w:w="3126" w:type="pct"/>
            <w:tcBorders>
              <w:top w:val="single" w:sz="4" w:space="0" w:color="000000"/>
              <w:left w:val="single" w:sz="4" w:space="0" w:color="000000"/>
              <w:bottom w:val="single" w:sz="4" w:space="0" w:color="000000"/>
              <w:right w:val="single" w:sz="4" w:space="0" w:color="000000"/>
            </w:tcBorders>
            <w:vAlign w:val="center"/>
          </w:tcPr>
          <w:p w14:paraId="6F196563" w14:textId="5C363584" w:rsidR="002924A6" w:rsidRPr="003D1DFC" w:rsidRDefault="002924A6" w:rsidP="002924A6">
            <w:pPr>
              <w:jc w:val="left"/>
              <w:rPr>
                <w:rFonts w:cs="Calibri"/>
                <w:szCs w:val="20"/>
                <w:lang w:val="cs-CZ"/>
              </w:rPr>
            </w:pPr>
            <w:r w:rsidRPr="003D1DFC">
              <w:rPr>
                <w:lang w:val="cs-CZ"/>
              </w:rPr>
              <w:t>Pro poslání zprávy na zvolené číslo</w:t>
            </w:r>
          </w:p>
        </w:tc>
      </w:tr>
      <w:tr w:rsidR="002924A6" w:rsidRPr="003D1DFC" w14:paraId="18A1AD29" w14:textId="77777777" w:rsidTr="002924A6">
        <w:trPr>
          <w:trHeight w:val="414"/>
        </w:trPr>
        <w:tc>
          <w:tcPr>
            <w:tcW w:w="1874" w:type="pct"/>
            <w:tcBorders>
              <w:top w:val="single" w:sz="4" w:space="0" w:color="000000"/>
              <w:left w:val="single" w:sz="4" w:space="0" w:color="000000"/>
              <w:bottom w:val="single" w:sz="4" w:space="0" w:color="000000"/>
              <w:right w:val="single" w:sz="4" w:space="0" w:color="000000"/>
            </w:tcBorders>
            <w:vAlign w:val="center"/>
          </w:tcPr>
          <w:p w14:paraId="6722A03B" w14:textId="366B7874" w:rsidR="002924A6" w:rsidRPr="003D1DFC" w:rsidRDefault="002924A6" w:rsidP="002924A6">
            <w:pPr>
              <w:jc w:val="left"/>
              <w:rPr>
                <w:rFonts w:cs="Calibri"/>
                <w:szCs w:val="20"/>
                <w:lang w:val="cs-CZ"/>
              </w:rPr>
            </w:pPr>
            <w:r w:rsidRPr="003D1DFC">
              <w:rPr>
                <w:lang w:val="cs-CZ"/>
              </w:rPr>
              <w:t>Přidat do kontaktů</w:t>
            </w:r>
          </w:p>
        </w:tc>
        <w:tc>
          <w:tcPr>
            <w:tcW w:w="3126" w:type="pct"/>
            <w:tcBorders>
              <w:top w:val="single" w:sz="4" w:space="0" w:color="000000"/>
              <w:left w:val="single" w:sz="4" w:space="0" w:color="000000"/>
              <w:bottom w:val="single" w:sz="4" w:space="0" w:color="000000"/>
              <w:right w:val="single" w:sz="4" w:space="0" w:color="000000"/>
            </w:tcBorders>
            <w:vAlign w:val="center"/>
          </w:tcPr>
          <w:p w14:paraId="3669EC79" w14:textId="43F59EEB" w:rsidR="002924A6" w:rsidRPr="003D1DFC" w:rsidRDefault="002924A6" w:rsidP="002924A6">
            <w:pPr>
              <w:jc w:val="left"/>
              <w:rPr>
                <w:rFonts w:cs="Calibri"/>
                <w:szCs w:val="20"/>
                <w:lang w:val="cs-CZ"/>
              </w:rPr>
            </w:pPr>
            <w:r w:rsidRPr="003D1DFC">
              <w:rPr>
                <w:lang w:val="cs-CZ"/>
              </w:rPr>
              <w:t>Uloží číslo do kontaktů</w:t>
            </w:r>
          </w:p>
        </w:tc>
      </w:tr>
      <w:tr w:rsidR="002924A6" w:rsidRPr="003D1DFC" w14:paraId="61BCB5CA" w14:textId="77777777" w:rsidTr="002924A6">
        <w:trPr>
          <w:trHeight w:val="414"/>
        </w:trPr>
        <w:tc>
          <w:tcPr>
            <w:tcW w:w="1874" w:type="pct"/>
            <w:tcBorders>
              <w:top w:val="single" w:sz="4" w:space="0" w:color="000000"/>
              <w:left w:val="single" w:sz="4" w:space="0" w:color="000000"/>
              <w:bottom w:val="single" w:sz="4" w:space="0" w:color="000000"/>
              <w:right w:val="single" w:sz="4" w:space="0" w:color="000000"/>
            </w:tcBorders>
            <w:vAlign w:val="center"/>
          </w:tcPr>
          <w:p w14:paraId="0D7CB126" w14:textId="09B5AF35" w:rsidR="002924A6" w:rsidRPr="003D1DFC" w:rsidRDefault="002924A6" w:rsidP="002924A6">
            <w:pPr>
              <w:jc w:val="left"/>
              <w:rPr>
                <w:rFonts w:cs="Calibri"/>
                <w:bCs/>
                <w:szCs w:val="20"/>
                <w:lang w:val="cs-CZ"/>
              </w:rPr>
            </w:pPr>
            <w:r w:rsidRPr="003D1DFC">
              <w:rPr>
                <w:lang w:val="cs-CZ"/>
              </w:rPr>
              <w:t>Přidat na černý seznam</w:t>
            </w:r>
          </w:p>
        </w:tc>
        <w:tc>
          <w:tcPr>
            <w:tcW w:w="3126" w:type="pct"/>
            <w:tcBorders>
              <w:top w:val="single" w:sz="4" w:space="0" w:color="000000"/>
              <w:left w:val="single" w:sz="4" w:space="0" w:color="000000"/>
              <w:bottom w:val="single" w:sz="4" w:space="0" w:color="000000"/>
              <w:right w:val="single" w:sz="4" w:space="0" w:color="000000"/>
            </w:tcBorders>
            <w:vAlign w:val="center"/>
          </w:tcPr>
          <w:p w14:paraId="03A4BB93" w14:textId="32D215CE" w:rsidR="002924A6" w:rsidRPr="003D1DFC" w:rsidRDefault="002924A6" w:rsidP="002924A6">
            <w:pPr>
              <w:jc w:val="left"/>
              <w:rPr>
                <w:rFonts w:cs="Calibri"/>
                <w:szCs w:val="20"/>
                <w:lang w:val="cs-CZ"/>
              </w:rPr>
            </w:pPr>
            <w:r w:rsidRPr="003D1DFC">
              <w:rPr>
                <w:lang w:val="cs-CZ"/>
              </w:rPr>
              <w:t>Přidá číslo mezi blokované</w:t>
            </w:r>
          </w:p>
        </w:tc>
      </w:tr>
      <w:tr w:rsidR="002924A6" w:rsidRPr="003D1DFC" w14:paraId="406D253C" w14:textId="77777777" w:rsidTr="002924A6">
        <w:trPr>
          <w:trHeight w:val="414"/>
        </w:trPr>
        <w:tc>
          <w:tcPr>
            <w:tcW w:w="1874" w:type="pct"/>
            <w:tcBorders>
              <w:top w:val="single" w:sz="4" w:space="0" w:color="000000"/>
              <w:left w:val="single" w:sz="4" w:space="0" w:color="000000"/>
              <w:bottom w:val="single" w:sz="4" w:space="0" w:color="000000"/>
              <w:right w:val="single" w:sz="4" w:space="0" w:color="000000"/>
            </w:tcBorders>
            <w:vAlign w:val="center"/>
          </w:tcPr>
          <w:p w14:paraId="1F96F9DA" w14:textId="55190FC2" w:rsidR="002924A6" w:rsidRPr="003D1DFC" w:rsidRDefault="002924A6" w:rsidP="002924A6">
            <w:pPr>
              <w:jc w:val="left"/>
              <w:rPr>
                <w:rFonts w:cs="Calibri"/>
                <w:bCs/>
                <w:szCs w:val="20"/>
                <w:lang w:val="cs-CZ"/>
              </w:rPr>
            </w:pPr>
            <w:r w:rsidRPr="003D1DFC">
              <w:rPr>
                <w:lang w:val="cs-CZ"/>
              </w:rPr>
              <w:t>Smazat všechny</w:t>
            </w:r>
          </w:p>
        </w:tc>
        <w:tc>
          <w:tcPr>
            <w:tcW w:w="3126" w:type="pct"/>
            <w:tcBorders>
              <w:top w:val="single" w:sz="4" w:space="0" w:color="000000"/>
              <w:left w:val="single" w:sz="4" w:space="0" w:color="000000"/>
              <w:bottom w:val="single" w:sz="4" w:space="0" w:color="000000"/>
              <w:right w:val="single" w:sz="4" w:space="0" w:color="000000"/>
            </w:tcBorders>
            <w:vAlign w:val="center"/>
          </w:tcPr>
          <w:p w14:paraId="7DFBD025" w14:textId="228CD65E" w:rsidR="002924A6" w:rsidRPr="003D1DFC" w:rsidRDefault="002924A6" w:rsidP="002924A6">
            <w:pPr>
              <w:jc w:val="left"/>
              <w:rPr>
                <w:rFonts w:cs="Calibri"/>
                <w:szCs w:val="20"/>
                <w:lang w:val="cs-CZ"/>
              </w:rPr>
            </w:pPr>
            <w:r w:rsidRPr="003D1DFC">
              <w:rPr>
                <w:lang w:val="cs-CZ"/>
              </w:rPr>
              <w:t>Smazání celého seznamu</w:t>
            </w:r>
          </w:p>
        </w:tc>
      </w:tr>
      <w:tr w:rsidR="002924A6" w:rsidRPr="003D1DFC" w14:paraId="6F5531AA" w14:textId="77777777" w:rsidTr="002924A6">
        <w:trPr>
          <w:trHeight w:val="393"/>
        </w:trPr>
        <w:tc>
          <w:tcPr>
            <w:tcW w:w="1874" w:type="pct"/>
            <w:tcBorders>
              <w:top w:val="single" w:sz="4" w:space="0" w:color="000000"/>
              <w:left w:val="single" w:sz="4" w:space="0" w:color="000000"/>
              <w:bottom w:val="single" w:sz="4" w:space="0" w:color="000000"/>
              <w:right w:val="single" w:sz="4" w:space="0" w:color="000000"/>
            </w:tcBorders>
            <w:vAlign w:val="center"/>
          </w:tcPr>
          <w:p w14:paraId="363A4A23" w14:textId="37B34EB7" w:rsidR="002924A6" w:rsidRPr="003D1DFC" w:rsidRDefault="002924A6" w:rsidP="002924A6">
            <w:pPr>
              <w:jc w:val="left"/>
              <w:rPr>
                <w:rFonts w:cs="Calibri"/>
                <w:szCs w:val="20"/>
                <w:lang w:val="cs-CZ"/>
              </w:rPr>
            </w:pPr>
            <w:r w:rsidRPr="003D1DFC">
              <w:rPr>
                <w:lang w:val="cs-CZ"/>
              </w:rPr>
              <w:t>Smazat</w:t>
            </w:r>
          </w:p>
        </w:tc>
        <w:tc>
          <w:tcPr>
            <w:tcW w:w="3126" w:type="pct"/>
            <w:tcBorders>
              <w:top w:val="single" w:sz="4" w:space="0" w:color="000000"/>
              <w:left w:val="single" w:sz="4" w:space="0" w:color="000000"/>
              <w:bottom w:val="single" w:sz="4" w:space="0" w:color="000000"/>
              <w:right w:val="single" w:sz="4" w:space="0" w:color="000000"/>
            </w:tcBorders>
            <w:vAlign w:val="center"/>
          </w:tcPr>
          <w:p w14:paraId="753AE44C" w14:textId="344D3F85" w:rsidR="002924A6" w:rsidRPr="003D1DFC" w:rsidRDefault="002924A6" w:rsidP="002924A6">
            <w:pPr>
              <w:jc w:val="left"/>
              <w:rPr>
                <w:rFonts w:cs="Calibri"/>
                <w:szCs w:val="20"/>
                <w:lang w:val="cs-CZ"/>
              </w:rPr>
            </w:pPr>
            <w:r w:rsidRPr="003D1DFC">
              <w:rPr>
                <w:lang w:val="cs-CZ"/>
              </w:rPr>
              <w:t>Smaže vybrané číslo</w:t>
            </w:r>
          </w:p>
        </w:tc>
      </w:tr>
    </w:tbl>
    <w:p w14:paraId="0B96E41A" w14:textId="338111FE" w:rsidR="00355A67" w:rsidRPr="003D1DFC" w:rsidRDefault="00722BC3" w:rsidP="00B64C43">
      <w:pPr>
        <w:pStyle w:val="Heading1"/>
        <w:tabs>
          <w:tab w:val="clear" w:pos="142"/>
        </w:tabs>
        <w:spacing w:before="240"/>
        <w:ind w:left="425" w:hanging="425"/>
        <w:rPr>
          <w:sz w:val="18"/>
          <w:szCs w:val="18"/>
          <w:lang w:val="cs-CZ"/>
        </w:rPr>
      </w:pPr>
      <w:bookmarkStart w:id="40" w:name="_Toc73968939"/>
      <w:r w:rsidRPr="003D1DFC">
        <w:rPr>
          <w:sz w:val="18"/>
          <w:szCs w:val="18"/>
          <w:lang w:val="cs-CZ"/>
        </w:rPr>
        <w:t>Média</w:t>
      </w:r>
      <w:bookmarkEnd w:id="40"/>
    </w:p>
    <w:p w14:paraId="36B96BCC" w14:textId="743824D1" w:rsidR="00355A67" w:rsidRPr="003D1DFC" w:rsidRDefault="00B64C43" w:rsidP="00200730">
      <w:pPr>
        <w:pStyle w:val="Heading2"/>
        <w:spacing w:before="240"/>
        <w:ind w:left="0" w:firstLine="0"/>
        <w:rPr>
          <w:lang w:val="cs-CZ"/>
        </w:rPr>
      </w:pPr>
      <w:bookmarkStart w:id="41" w:name="_Toc277689404"/>
      <w:bookmarkStart w:id="42" w:name="_Toc73968940"/>
      <w:r w:rsidRPr="003D1DFC">
        <w:rPr>
          <w:lang w:val="cs-CZ"/>
        </w:rPr>
        <w:t xml:space="preserve">Audio </w:t>
      </w:r>
      <w:r w:rsidR="00722BC3" w:rsidRPr="003D1DFC">
        <w:rPr>
          <w:lang w:val="cs-CZ"/>
        </w:rPr>
        <w:t>přehrávač</w:t>
      </w:r>
      <w:bookmarkEnd w:id="42"/>
    </w:p>
    <w:p w14:paraId="1CC919D0" w14:textId="477ADCF8" w:rsidR="00355A67" w:rsidRPr="003D1DFC" w:rsidRDefault="003B19EC" w:rsidP="0033002D">
      <w:pPr>
        <w:rPr>
          <w:lang w:val="cs-CZ"/>
        </w:rPr>
      </w:pPr>
      <w:r w:rsidRPr="003D1DFC">
        <w:rPr>
          <w:lang w:val="cs-CZ"/>
        </w:rPr>
        <w:t xml:space="preserve">Telefon umožňuje přehrání zvukových souborů uložených v telefonu nebo na paměťové kartě. Jsou podporovány soubory typu AAC, WAV a AMR. Chcete-li otevřít zvukové soubory na paměťové kartě, musí být tyto uloženy ve složce </w:t>
      </w:r>
      <w:r w:rsidRPr="003D1DFC">
        <w:rPr>
          <w:i/>
          <w:iCs/>
          <w:lang w:val="cs-CZ"/>
        </w:rPr>
        <w:t>My Music</w:t>
      </w:r>
      <w:r w:rsidR="00722BC3" w:rsidRPr="003D1DFC">
        <w:rPr>
          <w:lang w:val="cs-CZ"/>
        </w:rPr>
        <w:t>.</w:t>
      </w:r>
    </w:p>
    <w:p w14:paraId="55868D34" w14:textId="77777777" w:rsidR="003B19EC" w:rsidRPr="003D1DFC" w:rsidRDefault="003B19EC" w:rsidP="003B19EC">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Během přehrávání stiskněte tlačítko OK pro přehrát / pozastavit,</w:t>
      </w:r>
    </w:p>
    <w:p w14:paraId="25E3D484" w14:textId="797CA0CD" w:rsidR="003B19EC" w:rsidRPr="003D1DFC" w:rsidRDefault="003B19EC" w:rsidP="003B19EC">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w:t>
      </w:r>
      <w:r w:rsidRPr="003D1DFC">
        <w:rPr>
          <w:rFonts w:cs="Calibri"/>
          <w:szCs w:val="20"/>
          <w:lang w:val="cs-CZ"/>
        </w:rPr>
        <w:t>*</w:t>
      </w:r>
      <w:r w:rsidRPr="003D1DFC">
        <w:rPr>
          <w:rFonts w:cs="Calibri"/>
          <w:szCs w:val="20"/>
          <w:lang w:val="cs-CZ"/>
        </w:rPr>
        <w:t>“</w:t>
      </w:r>
      <w:r w:rsidRPr="003D1DFC">
        <w:rPr>
          <w:rFonts w:cs="Calibri"/>
          <w:szCs w:val="20"/>
          <w:lang w:val="cs-CZ"/>
        </w:rPr>
        <w:t xml:space="preserve"> Předchozí skladba,</w:t>
      </w:r>
    </w:p>
    <w:p w14:paraId="305C9084" w14:textId="52433DB8" w:rsidR="003B19EC" w:rsidRPr="003D1DFC" w:rsidRDefault="003B19EC" w:rsidP="003B19EC">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w:t>
      </w:r>
      <w:r w:rsidRPr="003D1DFC">
        <w:rPr>
          <w:rFonts w:cs="Calibri"/>
          <w:szCs w:val="20"/>
          <w:lang w:val="cs-CZ"/>
        </w:rPr>
        <w:t>#</w:t>
      </w:r>
      <w:r w:rsidRPr="003D1DFC">
        <w:rPr>
          <w:rFonts w:cs="Calibri"/>
          <w:szCs w:val="20"/>
          <w:lang w:val="cs-CZ"/>
        </w:rPr>
        <w:t>“</w:t>
      </w:r>
      <w:r w:rsidRPr="003D1DFC">
        <w:rPr>
          <w:rFonts w:cs="Calibri"/>
          <w:szCs w:val="20"/>
          <w:lang w:val="cs-CZ"/>
        </w:rPr>
        <w:t xml:space="preserve"> Další skladba,</w:t>
      </w:r>
    </w:p>
    <w:p w14:paraId="6A20D325" w14:textId="78A3A63D" w:rsidR="003B19EC" w:rsidRPr="003D1DFC" w:rsidRDefault="003B19EC" w:rsidP="003B19EC">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Pro upravení hlasitosti použijte šipky nahoru / dolů,</w:t>
      </w:r>
    </w:p>
    <w:p w14:paraId="08511F51" w14:textId="392D6FAA" w:rsidR="003B19EC" w:rsidRPr="003D1DFC" w:rsidRDefault="003B19EC" w:rsidP="003B19EC">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Stisknutím LKT (Možnosti) vstoupíte do nabídky přehrávače,</w:t>
      </w:r>
    </w:p>
    <w:p w14:paraId="3BA22B35" w14:textId="1F21B031" w:rsidR="00200730" w:rsidRPr="003D1DFC" w:rsidRDefault="003B19EC" w:rsidP="003B19EC">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Pokud seznam skladeb není prázdný, můžete provést následující</w:t>
      </w:r>
      <w:r w:rsidR="00200730" w:rsidRPr="003D1DFC">
        <w:rPr>
          <w:rFonts w:cs="Calibri"/>
          <w:szCs w:val="20"/>
          <w:lang w:val="cs-CZ"/>
        </w:rPr>
        <w:t>:</w:t>
      </w:r>
    </w:p>
    <w:p w14:paraId="29A01F1D" w14:textId="77777777" w:rsidR="003B19EC" w:rsidRPr="003D1DFC" w:rsidRDefault="003B19EC" w:rsidP="003B19EC">
      <w:pPr>
        <w:pStyle w:val="ListParagraph"/>
        <w:numPr>
          <w:ilvl w:val="1"/>
          <w:numId w:val="8"/>
        </w:numPr>
        <w:ind w:left="426" w:hanging="142"/>
        <w:rPr>
          <w:rFonts w:cs="Calibri"/>
          <w:szCs w:val="20"/>
          <w:lang w:val="cs-CZ"/>
        </w:rPr>
      </w:pPr>
      <w:r w:rsidRPr="003D1DFC">
        <w:rPr>
          <w:rFonts w:cs="Calibri"/>
          <w:szCs w:val="20"/>
          <w:lang w:val="cs-CZ"/>
        </w:rPr>
        <w:t>Nastavení seznamu skladeb,</w:t>
      </w:r>
    </w:p>
    <w:p w14:paraId="7ED652C1" w14:textId="448535A8" w:rsidR="003B19EC" w:rsidRPr="003D1DFC" w:rsidRDefault="003B19EC" w:rsidP="003B19EC">
      <w:pPr>
        <w:pStyle w:val="ListParagraph"/>
        <w:numPr>
          <w:ilvl w:val="1"/>
          <w:numId w:val="8"/>
        </w:numPr>
        <w:ind w:left="426" w:hanging="142"/>
        <w:rPr>
          <w:rFonts w:cs="Calibri"/>
          <w:szCs w:val="20"/>
          <w:lang w:val="cs-CZ"/>
        </w:rPr>
      </w:pPr>
      <w:r w:rsidRPr="003D1DFC">
        <w:rPr>
          <w:rFonts w:cs="Calibri"/>
          <w:szCs w:val="20"/>
          <w:lang w:val="cs-CZ"/>
        </w:rPr>
        <w:lastRenderedPageBreak/>
        <w:t>Nastavení skladby jako vyzváněcího tónu,</w:t>
      </w:r>
    </w:p>
    <w:p w14:paraId="0261842B" w14:textId="49BFE888" w:rsidR="00FD5599" w:rsidRPr="003D1DFC" w:rsidRDefault="003B19EC" w:rsidP="003B19EC">
      <w:pPr>
        <w:pStyle w:val="ListParagraph"/>
        <w:numPr>
          <w:ilvl w:val="1"/>
          <w:numId w:val="8"/>
        </w:numPr>
        <w:ind w:left="426" w:hanging="142"/>
        <w:rPr>
          <w:lang w:val="cs-CZ"/>
        </w:rPr>
      </w:pPr>
      <w:r w:rsidRPr="003D1DFC">
        <w:rPr>
          <w:rFonts w:cs="Calibri"/>
          <w:szCs w:val="20"/>
          <w:lang w:val="cs-CZ"/>
        </w:rPr>
        <w:t>Nastavení opakování, náhodného přehrávání a přehrávání na pozadí</w:t>
      </w:r>
      <w:r w:rsidR="00CE1895" w:rsidRPr="003D1DFC">
        <w:rPr>
          <w:lang w:val="cs-CZ"/>
        </w:rPr>
        <w:t>.</w:t>
      </w:r>
    </w:p>
    <w:p w14:paraId="72180876" w14:textId="26639980" w:rsidR="00355A67" w:rsidRPr="003D1DFC" w:rsidRDefault="00200730" w:rsidP="00200730">
      <w:pPr>
        <w:pStyle w:val="Heading2"/>
        <w:spacing w:before="240"/>
        <w:ind w:left="0" w:firstLine="0"/>
        <w:rPr>
          <w:lang w:val="cs-CZ"/>
        </w:rPr>
      </w:pPr>
      <w:bookmarkStart w:id="43" w:name="_Toc73968941"/>
      <w:bookmarkEnd w:id="41"/>
      <w:r w:rsidRPr="003D1DFC">
        <w:rPr>
          <w:lang w:val="cs-CZ"/>
        </w:rPr>
        <w:t xml:space="preserve">Video </w:t>
      </w:r>
      <w:r w:rsidR="001E34B8" w:rsidRPr="003D1DFC">
        <w:rPr>
          <w:lang w:val="cs-CZ"/>
        </w:rPr>
        <w:t>přehrávač</w:t>
      </w:r>
      <w:bookmarkEnd w:id="43"/>
    </w:p>
    <w:p w14:paraId="316F1EBC" w14:textId="77777777" w:rsidR="001E34B8" w:rsidRPr="003D1DFC" w:rsidRDefault="001E34B8" w:rsidP="001E34B8">
      <w:pPr>
        <w:rPr>
          <w:lang w:val="cs-CZ"/>
        </w:rPr>
      </w:pPr>
      <w:r w:rsidRPr="003D1DFC">
        <w:rPr>
          <w:lang w:val="cs-CZ"/>
        </w:rPr>
        <w:t>Tato nabídka umožňuje přehrávat videozáznamy uložené v telefonu nebo na paměťové kartě. Můžete přehrávat soubory ve formátu 3GP. Telefon dokáže přehrát pouze některé soubory o jisté omezené velikosti a délce.</w:t>
      </w:r>
    </w:p>
    <w:p w14:paraId="0EFADE5A" w14:textId="77777777" w:rsidR="001E34B8" w:rsidRPr="003D1DFC" w:rsidRDefault="001E34B8" w:rsidP="001E34B8">
      <w:pPr>
        <w:spacing w:after="240"/>
        <w:rPr>
          <w:lang w:val="cs-CZ"/>
        </w:rPr>
      </w:pPr>
      <w:r w:rsidRPr="003D1DFC">
        <w:rPr>
          <w:lang w:val="cs-CZ"/>
        </w:rPr>
        <w:t xml:space="preserve">Video soubory mohou být uloženy pouze na paměťové kartě, a to ve složce </w:t>
      </w:r>
      <w:r w:rsidRPr="003D1DFC">
        <w:rPr>
          <w:i/>
          <w:iCs/>
          <w:lang w:val="cs-CZ"/>
        </w:rPr>
        <w:t>Videos</w:t>
      </w:r>
      <w:r w:rsidRPr="003D1DFC">
        <w:rPr>
          <w:lang w:val="cs-CZ"/>
        </w:rPr>
        <w:t>. Chcete-li spustit / pozastavit přehrávání videa, stiskněte tlačítko OK.</w:t>
      </w:r>
    </w:p>
    <w:p w14:paraId="6CF67D83" w14:textId="4930E42F" w:rsidR="00355A67" w:rsidRPr="003D1DFC" w:rsidRDefault="001E34B8" w:rsidP="001E34B8">
      <w:pPr>
        <w:rPr>
          <w:lang w:val="cs-CZ"/>
        </w:rPr>
      </w:pPr>
      <w:r w:rsidRPr="003D1DFC">
        <w:rPr>
          <w:lang w:val="cs-CZ"/>
        </w:rPr>
        <w:t>Přejděte na přehrávač videa a stiskněte tlačítko Možnosti a můžete použít následující položky: Otevřít, Celá obrazovka, Nastavení jasu, Detaily, Obnovit nastavení</w:t>
      </w:r>
      <w:r w:rsidR="00FB52E8" w:rsidRPr="003D1DFC">
        <w:rPr>
          <w:lang w:val="cs-CZ"/>
        </w:rPr>
        <w:t>.</w:t>
      </w:r>
    </w:p>
    <w:p w14:paraId="473A065F" w14:textId="48EBD448" w:rsidR="00D0316B" w:rsidRPr="003D1DFC" w:rsidRDefault="001E34B8" w:rsidP="00936E4F">
      <w:pPr>
        <w:pStyle w:val="Heading2"/>
        <w:spacing w:before="240"/>
        <w:ind w:left="0" w:firstLine="0"/>
        <w:rPr>
          <w:lang w:val="cs-CZ"/>
        </w:rPr>
      </w:pPr>
      <w:bookmarkStart w:id="44" w:name="_Toc73968942"/>
      <w:r w:rsidRPr="003D1DFC">
        <w:rPr>
          <w:lang w:val="cs-CZ"/>
        </w:rPr>
        <w:t>Diktafon</w:t>
      </w:r>
      <w:bookmarkEnd w:id="44"/>
    </w:p>
    <w:p w14:paraId="6C5D8A4C" w14:textId="6AA918E8" w:rsidR="00DE5051" w:rsidRPr="003D1DFC" w:rsidRDefault="001E34B8" w:rsidP="00DE5051">
      <w:pPr>
        <w:widowControl/>
        <w:autoSpaceDE w:val="0"/>
        <w:autoSpaceDN w:val="0"/>
        <w:adjustRightInd w:val="0"/>
        <w:rPr>
          <w:rFonts w:cs="Calibri"/>
          <w:szCs w:val="20"/>
          <w:lang w:val="cs-CZ" w:eastAsia="pl-PL"/>
        </w:rPr>
      </w:pPr>
      <w:r w:rsidRPr="003D1DFC">
        <w:rPr>
          <w:rFonts w:cs="Calibri"/>
          <w:szCs w:val="20"/>
          <w:lang w:val="cs-CZ" w:eastAsia="pl-PL"/>
        </w:rPr>
        <w:t>Můžete nahrávat telefonické hovory, hudbu nebo okolní zvuky</w:t>
      </w:r>
      <w:r w:rsidR="00DE5051" w:rsidRPr="003D1DFC">
        <w:rPr>
          <w:rFonts w:cs="Calibri"/>
          <w:szCs w:val="20"/>
          <w:lang w:val="cs-CZ" w:eastAsia="pl-PL"/>
        </w:rPr>
        <w:t>.</w:t>
      </w:r>
    </w:p>
    <w:p w14:paraId="55DE4A6D" w14:textId="77777777" w:rsidR="001E34B8" w:rsidRPr="003D1DFC" w:rsidRDefault="001E34B8" w:rsidP="001E34B8">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Vyberte Menu -&gt; Média -&gt; Diktafon (nebo během hovoru vyberte Možnosti -&gt; Nahrát),</w:t>
      </w:r>
    </w:p>
    <w:p w14:paraId="270E27F0" w14:textId="4EBCBABC" w:rsidR="00DE5051" w:rsidRPr="003D1DFC" w:rsidRDefault="001E34B8" w:rsidP="001E34B8">
      <w:pPr>
        <w:pStyle w:val="ListParagraph"/>
        <w:numPr>
          <w:ilvl w:val="0"/>
          <w:numId w:val="8"/>
        </w:numPr>
        <w:tabs>
          <w:tab w:val="clear" w:pos="720"/>
          <w:tab w:val="num" w:pos="3402"/>
        </w:tabs>
        <w:ind w:left="284" w:hanging="284"/>
        <w:rPr>
          <w:rFonts w:cs="Calibri"/>
          <w:szCs w:val="20"/>
          <w:lang w:val="cs-CZ" w:eastAsia="pl-PL"/>
        </w:rPr>
      </w:pPr>
      <w:r w:rsidRPr="003D1DFC">
        <w:rPr>
          <w:rFonts w:cs="Calibri"/>
          <w:szCs w:val="20"/>
          <w:lang w:val="cs-CZ"/>
        </w:rPr>
        <w:t>Nahrávání spustíte / pozastavíte stisknutím tlačítka OK. Nahrávání zastavíte stisknutím PKT</w:t>
      </w:r>
      <w:r w:rsidR="00DE5051" w:rsidRPr="003D1DFC">
        <w:rPr>
          <w:rFonts w:cs="Calibri"/>
          <w:szCs w:val="20"/>
          <w:lang w:val="cs-CZ" w:eastAsia="pl-PL"/>
        </w:rPr>
        <w:t>.</w:t>
      </w:r>
    </w:p>
    <w:p w14:paraId="56DC5582" w14:textId="77777777" w:rsidR="001E34B8" w:rsidRPr="003D1DFC" w:rsidRDefault="001E34B8" w:rsidP="001E34B8">
      <w:pPr>
        <w:widowControl/>
        <w:autoSpaceDE w:val="0"/>
        <w:autoSpaceDN w:val="0"/>
        <w:adjustRightInd w:val="0"/>
        <w:spacing w:after="240"/>
        <w:rPr>
          <w:rFonts w:cs="Calibri"/>
          <w:szCs w:val="20"/>
          <w:lang w:val="cs-CZ" w:eastAsia="pl-PL"/>
        </w:rPr>
      </w:pPr>
      <w:r w:rsidRPr="003D1DFC">
        <w:rPr>
          <w:rFonts w:cs="Calibri"/>
          <w:szCs w:val="20"/>
          <w:lang w:val="cs-CZ" w:eastAsia="pl-PL"/>
        </w:rPr>
        <w:t>Pro použití této funkce je nezbytná instalace paměťové karty (není součástí dodávky).</w:t>
      </w:r>
    </w:p>
    <w:p w14:paraId="1F6D9B76" w14:textId="0B1ABCA1" w:rsidR="00D0316B" w:rsidRPr="003D1DFC" w:rsidRDefault="001E34B8" w:rsidP="001E34B8">
      <w:pPr>
        <w:widowControl/>
        <w:autoSpaceDE w:val="0"/>
        <w:autoSpaceDN w:val="0"/>
        <w:adjustRightInd w:val="0"/>
        <w:spacing w:after="240"/>
        <w:rPr>
          <w:rFonts w:cs="Calibri"/>
          <w:kern w:val="0"/>
          <w:szCs w:val="20"/>
          <w:lang w:val="cs-CZ" w:eastAsia="pl-PL"/>
        </w:rPr>
      </w:pPr>
      <w:r w:rsidRPr="003D1DFC">
        <w:rPr>
          <w:rFonts w:cs="Calibri"/>
          <w:szCs w:val="20"/>
          <w:lang w:val="cs-CZ" w:eastAsia="pl-PL"/>
        </w:rPr>
        <w:lastRenderedPageBreak/>
        <w:t xml:space="preserve">Nahrávky se ukládají do složky </w:t>
      </w:r>
      <w:r w:rsidR="00DE5051" w:rsidRPr="003D1DFC">
        <w:rPr>
          <w:rFonts w:cs="Calibri"/>
          <w:i/>
          <w:iCs/>
          <w:szCs w:val="20"/>
          <w:lang w:val="cs-CZ" w:eastAsia="pl-PL"/>
        </w:rPr>
        <w:t>My Music</w:t>
      </w:r>
      <w:r w:rsidR="00D0316B" w:rsidRPr="003D1DFC">
        <w:rPr>
          <w:rFonts w:cs="Calibri"/>
          <w:kern w:val="0"/>
          <w:szCs w:val="20"/>
          <w:lang w:val="cs-CZ" w:eastAsia="pl-PL"/>
        </w:rPr>
        <w:t>.</w:t>
      </w:r>
    </w:p>
    <w:p w14:paraId="4AF1BCF5" w14:textId="3600FC46" w:rsidR="0053110E" w:rsidRPr="003D1DFC" w:rsidRDefault="00DE5051" w:rsidP="00936E4F">
      <w:pPr>
        <w:pStyle w:val="Heading2"/>
        <w:spacing w:before="240"/>
        <w:ind w:left="0" w:firstLine="0"/>
        <w:rPr>
          <w:lang w:val="cs-CZ"/>
        </w:rPr>
      </w:pPr>
      <w:bookmarkStart w:id="45" w:name="_Toc73968943"/>
      <w:r w:rsidRPr="003D1DFC">
        <w:rPr>
          <w:lang w:val="cs-CZ"/>
        </w:rPr>
        <w:t>Rádio</w:t>
      </w:r>
      <w:r w:rsidR="0053110E" w:rsidRPr="003D1DFC">
        <w:rPr>
          <w:lang w:val="cs-CZ"/>
        </w:rPr>
        <w:t xml:space="preserve"> FM</w:t>
      </w:r>
      <w:bookmarkEnd w:id="45"/>
    </w:p>
    <w:p w14:paraId="5DA15A32" w14:textId="77777777" w:rsidR="001E34B8" w:rsidRPr="003D1DFC" w:rsidRDefault="001E34B8" w:rsidP="001E34B8">
      <w:pPr>
        <w:rPr>
          <w:noProof/>
          <w:lang w:val="cs-CZ"/>
        </w:rPr>
      </w:pPr>
      <w:r w:rsidRPr="003D1DFC">
        <w:rPr>
          <w:noProof/>
          <w:lang w:val="cs-CZ"/>
        </w:rPr>
        <w:t>Telefon může přijímat rádiový signál na frekvenci od 87,5 do 108,0 MHz:</w:t>
      </w:r>
    </w:p>
    <w:p w14:paraId="6AD0E005" w14:textId="120E17A5" w:rsidR="0053110E" w:rsidRPr="003D1DFC" w:rsidRDefault="001E34B8" w:rsidP="001E34B8">
      <w:pPr>
        <w:rPr>
          <w:rFonts w:cs="Calibri"/>
          <w:szCs w:val="20"/>
          <w:lang w:val="cs-CZ"/>
        </w:rPr>
      </w:pPr>
      <w:r w:rsidRPr="003D1DFC">
        <w:rPr>
          <w:b/>
          <w:bCs/>
          <w:noProof/>
          <w:lang w:val="cs-CZ"/>
        </w:rPr>
        <w:t>Poznámka</w:t>
      </w:r>
      <w:r w:rsidRPr="003D1DFC">
        <w:rPr>
          <w:noProof/>
          <w:lang w:val="cs-CZ"/>
        </w:rPr>
        <w:t>: při snížené kvalitě příjmu rádia připojte k telefonu sluchátka, jejichž kabel slouží jako anténa</w:t>
      </w:r>
      <w:r w:rsidR="0053110E" w:rsidRPr="003D1DFC">
        <w:rPr>
          <w:rFonts w:cs="Calibri"/>
          <w:szCs w:val="20"/>
          <w:lang w:val="cs-CZ"/>
        </w:rPr>
        <w:t>.</w:t>
      </w:r>
    </w:p>
    <w:p w14:paraId="51C8EB32" w14:textId="77777777" w:rsidR="001E34B8" w:rsidRPr="003D1DFC" w:rsidRDefault="001E34B8" w:rsidP="001E34B8">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 pohotovostním režimu stiskněte tlačítko Menu -&gt; Média a šipkami najděte FM rádio,</w:t>
      </w:r>
    </w:p>
    <w:p w14:paraId="23F3BEB9" w14:textId="12A4DD09" w:rsidR="001E34B8" w:rsidRPr="003D1DFC" w:rsidRDefault="001E34B8" w:rsidP="001E34B8">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Pomocí šipek nahoru / dolů nastavte hlasitost a pomocí kláves * / # přejděte na předchozí / následující uloženou stanici,</w:t>
      </w:r>
    </w:p>
    <w:p w14:paraId="58E885B7" w14:textId="59C06E2C" w:rsidR="001E34B8" w:rsidRPr="003D1DFC" w:rsidRDefault="001E34B8" w:rsidP="001E34B8">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Přehrávání rádia zastavíte stisknutím tlačítka OK,</w:t>
      </w:r>
    </w:p>
    <w:p w14:paraId="14139BAD" w14:textId="464F67E6" w:rsidR="0053110E" w:rsidRPr="003D1DFC" w:rsidRDefault="001E34B8" w:rsidP="001E34B8">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Stisknutím LKT vyberte následující možnosti</w:t>
      </w:r>
      <w:r w:rsidR="0053110E" w:rsidRPr="003D1DFC">
        <w:rPr>
          <w:rFonts w:cs="Calibri"/>
          <w:szCs w:val="20"/>
          <w:lang w:val="cs-CZ"/>
        </w:rPr>
        <w:t>:</w:t>
      </w:r>
    </w:p>
    <w:p w14:paraId="19F2F23F" w14:textId="77777777" w:rsidR="001E34B8"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Automaticky vyhledávat a ukládat,</w:t>
      </w:r>
    </w:p>
    <w:p w14:paraId="18442046" w14:textId="5B7512D4" w:rsidR="001E34B8"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Seznam kanálů,</w:t>
      </w:r>
    </w:p>
    <w:p w14:paraId="0896D88D" w14:textId="46457D22" w:rsidR="001E34B8"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Uložit,</w:t>
      </w:r>
    </w:p>
    <w:p w14:paraId="1DFE58C4" w14:textId="58F845FA" w:rsidR="001E34B8"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Manuální vyhledávání,</w:t>
      </w:r>
    </w:p>
    <w:p w14:paraId="41A00BE1" w14:textId="18C9F86D" w:rsidR="001E34B8"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Zapnout reproduktor,</w:t>
      </w:r>
    </w:p>
    <w:p w14:paraId="33F484D1" w14:textId="60E80D31" w:rsidR="001E34B8"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Hrát na pozadí,</w:t>
      </w:r>
    </w:p>
    <w:p w14:paraId="469803BE" w14:textId="0BF9A257" w:rsidR="001E34B8"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Záznam,</w:t>
      </w:r>
    </w:p>
    <w:p w14:paraId="009D3F20" w14:textId="5687D882" w:rsidR="0053110E" w:rsidRPr="003D1DFC" w:rsidRDefault="001E34B8" w:rsidP="001E34B8">
      <w:pPr>
        <w:pStyle w:val="ListParagraph"/>
        <w:numPr>
          <w:ilvl w:val="1"/>
          <w:numId w:val="8"/>
        </w:numPr>
        <w:ind w:left="426" w:hanging="142"/>
        <w:rPr>
          <w:rFonts w:cs="Calibri"/>
          <w:szCs w:val="20"/>
          <w:lang w:val="cs-CZ"/>
        </w:rPr>
      </w:pPr>
      <w:r w:rsidRPr="003D1DFC">
        <w:rPr>
          <w:rFonts w:cs="Calibri"/>
          <w:szCs w:val="20"/>
          <w:lang w:val="cs-CZ"/>
        </w:rPr>
        <w:t>Seznam souborů</w:t>
      </w:r>
      <w:r w:rsidR="00DE5051" w:rsidRPr="003D1DFC">
        <w:rPr>
          <w:rFonts w:cs="Calibri"/>
          <w:szCs w:val="20"/>
          <w:lang w:val="cs-CZ"/>
        </w:rPr>
        <w:t>,</w:t>
      </w:r>
    </w:p>
    <w:p w14:paraId="021D46CA" w14:textId="77777777" w:rsidR="00B9683D" w:rsidRPr="003D1DFC" w:rsidRDefault="00B9683D" w:rsidP="00B9683D">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Vybrané rozhlasové stanice můžete uložit pod čísly 1-40 a procházet mezi nimi pomocí šipek nahoru / dolů nebo zvolit požadovanou stanici zadáním čísla,</w:t>
      </w:r>
    </w:p>
    <w:p w14:paraId="1F199BC8" w14:textId="1AE62F41" w:rsidR="0053110E" w:rsidRPr="003D1DFC" w:rsidRDefault="00B9683D" w:rsidP="00B9683D">
      <w:pPr>
        <w:pStyle w:val="ListParagraph"/>
        <w:numPr>
          <w:ilvl w:val="0"/>
          <w:numId w:val="8"/>
        </w:numPr>
        <w:tabs>
          <w:tab w:val="clear" w:pos="720"/>
          <w:tab w:val="num" w:pos="3402"/>
        </w:tabs>
        <w:spacing w:after="240"/>
        <w:ind w:left="284" w:hanging="284"/>
        <w:rPr>
          <w:lang w:val="cs-CZ"/>
        </w:rPr>
      </w:pPr>
      <w:r w:rsidRPr="003D1DFC">
        <w:rPr>
          <w:rFonts w:cs="Calibri"/>
          <w:szCs w:val="20"/>
          <w:lang w:val="cs-CZ"/>
        </w:rPr>
        <w:t>Do hlavní nabídky se vrátíte stiskem červeného tlačítka</w:t>
      </w:r>
      <w:r w:rsidR="00DE5051" w:rsidRPr="003D1DFC">
        <w:rPr>
          <w:rFonts w:cs="Calibri"/>
          <w:szCs w:val="20"/>
          <w:lang w:val="cs-CZ"/>
        </w:rPr>
        <w:t xml:space="preserve"> </w:t>
      </w:r>
      <w:r w:rsidR="0053110E" w:rsidRPr="003D1DFC">
        <w:rPr>
          <w:rFonts w:cs="Calibri"/>
          <w:noProof/>
          <w:szCs w:val="20"/>
          <w:lang w:val="cs-CZ" w:eastAsia="pl-PL"/>
        </w:rPr>
        <w:drawing>
          <wp:inline distT="0" distB="0" distL="0" distR="0" wp14:anchorId="77E59D1E" wp14:editId="3EC97F56">
            <wp:extent cx="210820" cy="13335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20" cy="133350"/>
                    </a:xfrm>
                    <a:prstGeom prst="rect">
                      <a:avLst/>
                    </a:prstGeom>
                    <a:noFill/>
                    <a:ln>
                      <a:noFill/>
                    </a:ln>
                  </pic:spPr>
                </pic:pic>
              </a:graphicData>
            </a:graphic>
          </wp:inline>
        </w:drawing>
      </w:r>
      <w:r w:rsidR="0053110E" w:rsidRPr="003D1DFC">
        <w:rPr>
          <w:lang w:val="cs-CZ"/>
        </w:rPr>
        <w:t>.</w:t>
      </w:r>
    </w:p>
    <w:p w14:paraId="347A10C0" w14:textId="15120D58" w:rsidR="0053110E" w:rsidRPr="003D1DFC" w:rsidRDefault="00DE5051" w:rsidP="00936E4F">
      <w:pPr>
        <w:pStyle w:val="Heading2"/>
        <w:spacing w:before="240"/>
        <w:ind w:left="0" w:firstLine="0"/>
        <w:rPr>
          <w:lang w:val="cs-CZ"/>
        </w:rPr>
      </w:pPr>
      <w:bookmarkStart w:id="46" w:name="_Toc73968944"/>
      <w:r w:rsidRPr="003D1DFC">
        <w:rPr>
          <w:lang w:val="cs-CZ"/>
        </w:rPr>
        <w:lastRenderedPageBreak/>
        <w:t>Obrázky</w:t>
      </w:r>
      <w:bookmarkEnd w:id="46"/>
    </w:p>
    <w:p w14:paraId="3E85C1E5" w14:textId="77777777" w:rsidR="00B9683D" w:rsidRPr="003D1DFC" w:rsidRDefault="00B9683D" w:rsidP="00B9683D">
      <w:pPr>
        <w:rPr>
          <w:lang w:val="cs-CZ"/>
        </w:rPr>
      </w:pPr>
      <w:r w:rsidRPr="003D1DFC">
        <w:rPr>
          <w:lang w:val="cs-CZ"/>
        </w:rPr>
        <w:t>Umožňuje prohlížet dostupné obrázky. Stisknutím LKT zobrazíte další možnosti: Nastavit jako tapetu, Odstranit, Označit, Přejmenovat, Prezentace, Podrobnosti.</w:t>
      </w:r>
    </w:p>
    <w:p w14:paraId="2C6C531F" w14:textId="77777777" w:rsidR="00B9683D" w:rsidRPr="003D1DFC" w:rsidRDefault="00B9683D" w:rsidP="00B9683D">
      <w:pPr>
        <w:rPr>
          <w:lang w:val="cs-CZ"/>
        </w:rPr>
      </w:pPr>
      <w:r w:rsidRPr="003D1DFC">
        <w:rPr>
          <w:lang w:val="cs-CZ"/>
        </w:rPr>
        <w:t>Pro používání této funkce je nezbytná instalace paměťové karty (není součástí dodávky).</w:t>
      </w:r>
    </w:p>
    <w:p w14:paraId="66BB2A06" w14:textId="472989DF" w:rsidR="00470CF1" w:rsidRPr="003D1DFC" w:rsidRDefault="00B9683D" w:rsidP="00B9683D">
      <w:pPr>
        <w:spacing w:after="240"/>
        <w:rPr>
          <w:lang w:val="cs-CZ"/>
        </w:rPr>
      </w:pPr>
      <w:r w:rsidRPr="003D1DFC">
        <w:rPr>
          <w:lang w:val="cs-CZ"/>
        </w:rPr>
        <w:t>Obrázek zvětšíte stlačením tlačila OK. Stisknutím LKT získáte přístup k</w:t>
      </w:r>
      <w:r w:rsidRPr="003D1DFC">
        <w:rPr>
          <w:lang w:val="cs-CZ"/>
        </w:rPr>
        <w:t> </w:t>
      </w:r>
      <w:r w:rsidRPr="003D1DFC">
        <w:rPr>
          <w:lang w:val="cs-CZ"/>
        </w:rPr>
        <w:t>následujícím možnostem: Nastavit jako tapetu, Odstranit, Odeslat, Přejmenovat, Prezentace, Podrobnosti</w:t>
      </w:r>
      <w:r w:rsidR="00910FB9" w:rsidRPr="003D1DFC">
        <w:rPr>
          <w:lang w:val="cs-CZ"/>
        </w:rPr>
        <w:t>.</w:t>
      </w:r>
    </w:p>
    <w:p w14:paraId="354815BA" w14:textId="7CFB39E3" w:rsidR="009C2E46" w:rsidRPr="003D1DFC" w:rsidRDefault="00656745" w:rsidP="00656745">
      <w:pPr>
        <w:pStyle w:val="Heading1"/>
        <w:tabs>
          <w:tab w:val="clear" w:pos="142"/>
        </w:tabs>
        <w:spacing w:before="240"/>
        <w:ind w:left="425" w:hanging="425"/>
        <w:rPr>
          <w:sz w:val="18"/>
          <w:szCs w:val="18"/>
          <w:lang w:val="cs-CZ"/>
        </w:rPr>
      </w:pPr>
      <w:bookmarkStart w:id="47" w:name="_Toc73968945"/>
      <w:r w:rsidRPr="003D1DFC">
        <w:rPr>
          <w:sz w:val="18"/>
          <w:szCs w:val="18"/>
          <w:lang w:val="cs-CZ"/>
        </w:rPr>
        <w:t>Nástroje</w:t>
      </w:r>
      <w:bookmarkEnd w:id="47"/>
    </w:p>
    <w:p w14:paraId="2976497A" w14:textId="77777777" w:rsidR="00333052" w:rsidRPr="003D1DFC" w:rsidRDefault="00333052" w:rsidP="00936E4F">
      <w:pPr>
        <w:pStyle w:val="Heading2"/>
        <w:spacing w:before="240"/>
        <w:ind w:left="0" w:firstLine="0"/>
        <w:rPr>
          <w:lang w:val="cs-CZ"/>
        </w:rPr>
      </w:pPr>
      <w:bookmarkStart w:id="48" w:name="_Toc73968946"/>
      <w:r w:rsidRPr="003D1DFC">
        <w:rPr>
          <w:lang w:val="cs-CZ"/>
        </w:rPr>
        <w:t>Bluetooth</w:t>
      </w:r>
      <w:bookmarkEnd w:id="48"/>
    </w:p>
    <w:p w14:paraId="56B1E718" w14:textId="77777777" w:rsidR="00B9683D" w:rsidRPr="003D1DFC" w:rsidRDefault="00B9683D" w:rsidP="00B9683D">
      <w:pPr>
        <w:rPr>
          <w:lang w:val="cs-CZ"/>
        </w:rPr>
      </w:pPr>
      <w:r w:rsidRPr="003D1DFC">
        <w:rPr>
          <w:lang w:val="cs-CZ"/>
        </w:rPr>
        <w:t>Bluetooth umožňuje odesílat a přijímat soubory, je možné také připojit další zařízení, například bezdrátová sluchátka.</w:t>
      </w:r>
    </w:p>
    <w:p w14:paraId="01FB6654" w14:textId="18399007" w:rsidR="00B9683D" w:rsidRPr="003D1DFC" w:rsidRDefault="00B9683D" w:rsidP="00B9683D">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Vyberte Menu -&gt; Nástroje -&gt; Bluetooth,</w:t>
      </w:r>
    </w:p>
    <w:p w14:paraId="5DC81B73" w14:textId="73571BEE" w:rsidR="00656745" w:rsidRPr="003D1DFC" w:rsidRDefault="00B9683D" w:rsidP="00B9683D">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Zde můžete zvolit jednu z</w:t>
      </w:r>
      <w:r w:rsidRPr="003D1DFC">
        <w:rPr>
          <w:rFonts w:cs="Calibri"/>
          <w:szCs w:val="20"/>
          <w:lang w:val="cs-CZ"/>
        </w:rPr>
        <w:t> </w:t>
      </w:r>
      <w:r w:rsidRPr="003D1DFC">
        <w:rPr>
          <w:rFonts w:cs="Calibri"/>
          <w:szCs w:val="20"/>
          <w:lang w:val="cs-CZ"/>
        </w:rPr>
        <w:t>následujících</w:t>
      </w:r>
      <w:r w:rsidRPr="003D1DFC">
        <w:rPr>
          <w:lang w:val="cs-CZ"/>
        </w:rPr>
        <w:t xml:space="preserve"> možností</w:t>
      </w:r>
      <w:r w:rsidR="00333052" w:rsidRPr="003D1DFC">
        <w:rPr>
          <w:rFonts w:cs="Calibri"/>
          <w:szCs w:val="20"/>
          <w:lang w:val="cs-CZ"/>
        </w:rPr>
        <w:t>:</w:t>
      </w:r>
      <w:r w:rsidR="00656745" w:rsidRPr="003D1DFC">
        <w:rPr>
          <w:rFonts w:cs="Calibri"/>
          <w:szCs w:val="20"/>
          <w:lang w:val="cs-CZ"/>
        </w:rPr>
        <w:br w:type="page"/>
      </w:r>
    </w:p>
    <w:tbl>
      <w:tblPr>
        <w:tblW w:w="5000" w:type="pct"/>
        <w:tblCellMar>
          <w:left w:w="0" w:type="dxa"/>
          <w:right w:w="0" w:type="dxa"/>
        </w:tblCellMar>
        <w:tblLook w:val="0000" w:firstRow="0" w:lastRow="0" w:firstColumn="0" w:lastColumn="0" w:noHBand="0" w:noVBand="0"/>
      </w:tblPr>
      <w:tblGrid>
        <w:gridCol w:w="1340"/>
        <w:gridCol w:w="2052"/>
      </w:tblGrid>
      <w:tr w:rsidR="00C23FCA" w:rsidRPr="003D1DFC" w14:paraId="3A9F5D60" w14:textId="77777777" w:rsidTr="00C23FCA">
        <w:trPr>
          <w:trHeight w:val="339"/>
        </w:trPr>
        <w:tc>
          <w:tcPr>
            <w:tcW w:w="1975" w:type="pct"/>
            <w:tcBorders>
              <w:top w:val="single" w:sz="4" w:space="0" w:color="000000"/>
              <w:left w:val="single" w:sz="4" w:space="0" w:color="000000"/>
              <w:bottom w:val="single" w:sz="4" w:space="0" w:color="000000"/>
              <w:right w:val="single" w:sz="4" w:space="0" w:color="000000"/>
            </w:tcBorders>
            <w:vAlign w:val="center"/>
          </w:tcPr>
          <w:p w14:paraId="17F63C2E" w14:textId="2323E3EA" w:rsidR="00C23FCA" w:rsidRPr="003D1DFC" w:rsidRDefault="00C23FCA" w:rsidP="00C23FCA">
            <w:pPr>
              <w:jc w:val="left"/>
              <w:rPr>
                <w:rFonts w:cs="Calibri"/>
                <w:bCs/>
                <w:szCs w:val="20"/>
                <w:lang w:val="cs-CZ"/>
              </w:rPr>
            </w:pPr>
            <w:r w:rsidRPr="003D1DFC">
              <w:rPr>
                <w:lang w:val="cs-CZ"/>
              </w:rPr>
              <w:lastRenderedPageBreak/>
              <w:t>Bluetooth</w:t>
            </w:r>
          </w:p>
        </w:tc>
        <w:tc>
          <w:tcPr>
            <w:tcW w:w="3025" w:type="pct"/>
            <w:tcBorders>
              <w:top w:val="single" w:sz="4" w:space="0" w:color="000000"/>
              <w:left w:val="single" w:sz="4" w:space="0" w:color="000000"/>
              <w:bottom w:val="single" w:sz="4" w:space="0" w:color="000000"/>
              <w:right w:val="single" w:sz="4" w:space="0" w:color="000000"/>
            </w:tcBorders>
            <w:vAlign w:val="center"/>
          </w:tcPr>
          <w:p w14:paraId="5C6F7319" w14:textId="5EE9555D" w:rsidR="00C23FCA" w:rsidRPr="003D1DFC" w:rsidRDefault="00C23FCA" w:rsidP="00C23FCA">
            <w:pPr>
              <w:jc w:val="left"/>
              <w:rPr>
                <w:rFonts w:cs="Calibri"/>
                <w:szCs w:val="20"/>
                <w:lang w:val="cs-CZ"/>
              </w:rPr>
            </w:pPr>
            <w:r w:rsidRPr="003D1DFC">
              <w:rPr>
                <w:lang w:val="cs-CZ"/>
              </w:rPr>
              <w:t>Povolit / zakázat Bluetooth</w:t>
            </w:r>
          </w:p>
        </w:tc>
      </w:tr>
      <w:tr w:rsidR="00C23FCA" w:rsidRPr="003D1DFC" w14:paraId="2D9BD451" w14:textId="77777777" w:rsidTr="00C23FCA">
        <w:trPr>
          <w:trHeight w:val="339"/>
        </w:trPr>
        <w:tc>
          <w:tcPr>
            <w:tcW w:w="1975" w:type="pct"/>
            <w:tcBorders>
              <w:top w:val="single" w:sz="4" w:space="0" w:color="000000"/>
              <w:left w:val="single" w:sz="4" w:space="0" w:color="000000"/>
              <w:bottom w:val="single" w:sz="4" w:space="0" w:color="000000"/>
              <w:right w:val="single" w:sz="4" w:space="0" w:color="000000"/>
            </w:tcBorders>
            <w:vAlign w:val="center"/>
          </w:tcPr>
          <w:p w14:paraId="0ECDF6CE" w14:textId="33C5B459" w:rsidR="00C23FCA" w:rsidRPr="003D1DFC" w:rsidRDefault="00C23FCA" w:rsidP="00C23FCA">
            <w:pPr>
              <w:jc w:val="left"/>
              <w:rPr>
                <w:rFonts w:cs="Calibri"/>
                <w:szCs w:val="20"/>
                <w:lang w:val="cs-CZ"/>
              </w:rPr>
            </w:pPr>
            <w:r w:rsidRPr="003D1DFC">
              <w:rPr>
                <w:lang w:val="cs-CZ"/>
              </w:rPr>
              <w:t>Viditelnost</w:t>
            </w:r>
          </w:p>
        </w:tc>
        <w:tc>
          <w:tcPr>
            <w:tcW w:w="3025" w:type="pct"/>
            <w:tcBorders>
              <w:top w:val="single" w:sz="4" w:space="0" w:color="000000"/>
              <w:left w:val="single" w:sz="4" w:space="0" w:color="000000"/>
              <w:bottom w:val="single" w:sz="4" w:space="0" w:color="000000"/>
              <w:right w:val="single" w:sz="4" w:space="0" w:color="000000"/>
            </w:tcBorders>
            <w:vAlign w:val="center"/>
          </w:tcPr>
          <w:p w14:paraId="0E8208E4" w14:textId="24CC89B8" w:rsidR="00C23FCA" w:rsidRPr="003D1DFC" w:rsidRDefault="00C23FCA" w:rsidP="00C23FCA">
            <w:pPr>
              <w:jc w:val="left"/>
              <w:rPr>
                <w:rFonts w:cs="Calibri"/>
                <w:szCs w:val="20"/>
                <w:lang w:val="cs-CZ"/>
              </w:rPr>
            </w:pPr>
            <w:r w:rsidRPr="003D1DFC">
              <w:rPr>
                <w:lang w:val="cs-CZ"/>
              </w:rPr>
              <w:t>Umožňuje ostatním zařízením vidět váš telefon</w:t>
            </w:r>
          </w:p>
        </w:tc>
      </w:tr>
      <w:tr w:rsidR="00C23FCA" w:rsidRPr="003D1DFC" w14:paraId="702DA10A" w14:textId="77777777" w:rsidTr="00C23FCA">
        <w:trPr>
          <w:trHeight w:val="414"/>
        </w:trPr>
        <w:tc>
          <w:tcPr>
            <w:tcW w:w="1975" w:type="pct"/>
            <w:tcBorders>
              <w:top w:val="single" w:sz="4" w:space="0" w:color="000000"/>
              <w:left w:val="single" w:sz="4" w:space="0" w:color="000000"/>
              <w:bottom w:val="single" w:sz="4" w:space="0" w:color="000000"/>
              <w:right w:val="single" w:sz="4" w:space="0" w:color="000000"/>
            </w:tcBorders>
            <w:vAlign w:val="center"/>
          </w:tcPr>
          <w:p w14:paraId="4E2CF7D3" w14:textId="448FA8C4" w:rsidR="00C23FCA" w:rsidRPr="003D1DFC" w:rsidRDefault="00C23FCA" w:rsidP="00C23FCA">
            <w:pPr>
              <w:jc w:val="left"/>
              <w:rPr>
                <w:rFonts w:cs="Calibri"/>
                <w:bCs/>
                <w:szCs w:val="20"/>
                <w:lang w:val="cs-CZ"/>
              </w:rPr>
            </w:pPr>
            <w:r w:rsidRPr="003D1DFC">
              <w:rPr>
                <w:lang w:val="cs-CZ"/>
              </w:rPr>
              <w:t>Moje zařízení</w:t>
            </w:r>
          </w:p>
        </w:tc>
        <w:tc>
          <w:tcPr>
            <w:tcW w:w="3025" w:type="pct"/>
            <w:tcBorders>
              <w:top w:val="single" w:sz="4" w:space="0" w:color="000000"/>
              <w:left w:val="single" w:sz="4" w:space="0" w:color="000000"/>
              <w:bottom w:val="single" w:sz="4" w:space="0" w:color="000000"/>
              <w:right w:val="single" w:sz="4" w:space="0" w:color="000000"/>
            </w:tcBorders>
            <w:vAlign w:val="center"/>
          </w:tcPr>
          <w:p w14:paraId="2E2C2FAC" w14:textId="0FF4F94D" w:rsidR="00C23FCA" w:rsidRPr="003D1DFC" w:rsidRDefault="00C23FCA" w:rsidP="00C23FCA">
            <w:pPr>
              <w:jc w:val="left"/>
              <w:rPr>
                <w:rFonts w:cs="Calibri"/>
                <w:szCs w:val="20"/>
                <w:lang w:val="cs-CZ"/>
              </w:rPr>
            </w:pPr>
            <w:r w:rsidRPr="003D1DFC">
              <w:rPr>
                <w:lang w:val="cs-CZ"/>
              </w:rPr>
              <w:t>Zařízení, ke kterým jste se již připojili. Můžete také přidat nové zařízení</w:t>
            </w:r>
          </w:p>
        </w:tc>
      </w:tr>
      <w:tr w:rsidR="00C23FCA" w:rsidRPr="003D1DFC" w14:paraId="47DCE27D" w14:textId="77777777" w:rsidTr="00C23FCA">
        <w:trPr>
          <w:trHeight w:val="414"/>
        </w:trPr>
        <w:tc>
          <w:tcPr>
            <w:tcW w:w="1975" w:type="pct"/>
            <w:tcBorders>
              <w:top w:val="single" w:sz="4" w:space="0" w:color="000000"/>
              <w:left w:val="single" w:sz="4" w:space="0" w:color="000000"/>
              <w:bottom w:val="single" w:sz="4" w:space="0" w:color="000000"/>
              <w:right w:val="single" w:sz="4" w:space="0" w:color="000000"/>
            </w:tcBorders>
            <w:vAlign w:val="center"/>
          </w:tcPr>
          <w:p w14:paraId="2187E862" w14:textId="78130729" w:rsidR="00C23FCA" w:rsidRPr="003D1DFC" w:rsidRDefault="00C23FCA" w:rsidP="00C23FCA">
            <w:pPr>
              <w:jc w:val="left"/>
              <w:rPr>
                <w:rFonts w:cs="Calibri"/>
                <w:szCs w:val="20"/>
                <w:lang w:val="cs-CZ"/>
              </w:rPr>
            </w:pPr>
            <w:r w:rsidRPr="003D1DFC">
              <w:rPr>
                <w:lang w:val="cs-CZ"/>
              </w:rPr>
              <w:t>Název Bluetooth</w:t>
            </w:r>
          </w:p>
        </w:tc>
        <w:tc>
          <w:tcPr>
            <w:tcW w:w="3025" w:type="pct"/>
            <w:tcBorders>
              <w:top w:val="single" w:sz="4" w:space="0" w:color="000000"/>
              <w:left w:val="single" w:sz="4" w:space="0" w:color="000000"/>
              <w:bottom w:val="single" w:sz="4" w:space="0" w:color="000000"/>
              <w:right w:val="single" w:sz="4" w:space="0" w:color="000000"/>
            </w:tcBorders>
            <w:vAlign w:val="center"/>
          </w:tcPr>
          <w:p w14:paraId="75EAB2DE" w14:textId="36465607" w:rsidR="00C23FCA" w:rsidRPr="003D1DFC" w:rsidRDefault="00C23FCA" w:rsidP="00C23FCA">
            <w:pPr>
              <w:jc w:val="left"/>
              <w:rPr>
                <w:rFonts w:cs="Calibri"/>
                <w:szCs w:val="20"/>
                <w:lang w:val="cs-CZ"/>
              </w:rPr>
            </w:pPr>
            <w:r w:rsidRPr="003D1DFC">
              <w:rPr>
                <w:lang w:val="cs-CZ"/>
              </w:rPr>
              <w:t>Změna názvu zařízení</w:t>
            </w:r>
          </w:p>
        </w:tc>
      </w:tr>
    </w:tbl>
    <w:p w14:paraId="41EC87D2" w14:textId="32E70214" w:rsidR="00333052" w:rsidRPr="003D1DFC" w:rsidRDefault="00C23FCA" w:rsidP="00656745">
      <w:pPr>
        <w:pStyle w:val="Heading2"/>
        <w:spacing w:before="240"/>
        <w:ind w:left="0" w:firstLine="0"/>
        <w:rPr>
          <w:lang w:val="cs-CZ"/>
        </w:rPr>
      </w:pPr>
      <w:bookmarkStart w:id="49" w:name="_Toc73968947"/>
      <w:r w:rsidRPr="003D1DFC">
        <w:rPr>
          <w:lang w:val="cs-CZ"/>
        </w:rPr>
        <w:t>Kalendář</w:t>
      </w:r>
      <w:bookmarkEnd w:id="49"/>
    </w:p>
    <w:p w14:paraId="2A235856" w14:textId="1649D136" w:rsidR="00333052" w:rsidRPr="003D1DFC" w:rsidRDefault="00C23FCA" w:rsidP="00910FB9">
      <w:pPr>
        <w:rPr>
          <w:lang w:val="cs-CZ"/>
        </w:rPr>
      </w:pPr>
      <w:r w:rsidRPr="003D1DFC">
        <w:rPr>
          <w:lang w:val="cs-CZ"/>
        </w:rPr>
        <w:t>Telefon má zabudovaný kalendář dostupný pod položkou Menu&gt; Nástroje&gt; Kalendář. Kromě prohlížení kalendáře můžete přidat své vlastní záznamy tak, že nastavíte čas, datum, opakování a zvukový signál. Pomocí tlačítek nahoru / dolů / * / # můžete naplánovat úlohu tak, že najdete příslušný den. Stiskněte levé kontextové tlačítko a</w:t>
      </w:r>
      <w:r w:rsidRPr="003D1DFC">
        <w:rPr>
          <w:lang w:val="cs-CZ"/>
        </w:rPr>
        <w:t> </w:t>
      </w:r>
      <w:r w:rsidRPr="003D1DFC">
        <w:rPr>
          <w:lang w:val="cs-CZ"/>
        </w:rPr>
        <w:t>objeví se následující možnosti</w:t>
      </w:r>
      <w:r w:rsidR="00333052" w:rsidRPr="003D1DFC">
        <w:rPr>
          <w:lang w:val="cs-CZ"/>
        </w:rPr>
        <w:t>:</w:t>
      </w:r>
    </w:p>
    <w:p w14:paraId="6C3935FE" w14:textId="77777777"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Nová úloha,</w:t>
      </w:r>
    </w:p>
    <w:p w14:paraId="69D931C7" w14:textId="1A953843"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Zobrazit úkoly,</w:t>
      </w:r>
    </w:p>
    <w:p w14:paraId="4C579DB2" w14:textId="699C1AAF"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Všechny úkoly,</w:t>
      </w:r>
    </w:p>
    <w:p w14:paraId="58499FE9" w14:textId="24B89C32"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Smazat dnešní úkoly,</w:t>
      </w:r>
    </w:p>
    <w:p w14:paraId="1B889D37" w14:textId="594CDDDD"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Vymazat vše,</w:t>
      </w:r>
    </w:p>
    <w:p w14:paraId="63040C36" w14:textId="74E84DDC"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Přejít na datum,</w:t>
      </w:r>
    </w:p>
    <w:p w14:paraId="4E28C51C" w14:textId="0EFFE451" w:rsidR="00451345" w:rsidRPr="003D1DFC" w:rsidRDefault="00C23FCA" w:rsidP="00C23FCA">
      <w:pPr>
        <w:pStyle w:val="ListParagraph"/>
        <w:numPr>
          <w:ilvl w:val="0"/>
          <w:numId w:val="8"/>
        </w:numPr>
        <w:tabs>
          <w:tab w:val="clear" w:pos="720"/>
          <w:tab w:val="num" w:pos="3402"/>
        </w:tabs>
        <w:ind w:left="284" w:hanging="284"/>
        <w:rPr>
          <w:lang w:val="cs-CZ"/>
        </w:rPr>
      </w:pPr>
      <w:r w:rsidRPr="003D1DFC">
        <w:rPr>
          <w:rFonts w:cs="Calibri"/>
          <w:szCs w:val="20"/>
          <w:lang w:val="cs-CZ"/>
        </w:rPr>
        <w:t>Zobrazení týdne a dne</w:t>
      </w:r>
      <w:r w:rsidR="00E543CE" w:rsidRPr="003D1DFC">
        <w:rPr>
          <w:rFonts w:cs="Calibri"/>
          <w:szCs w:val="20"/>
          <w:lang w:val="cs-CZ"/>
        </w:rPr>
        <w:t>.</w:t>
      </w:r>
    </w:p>
    <w:p w14:paraId="0D1E9B11" w14:textId="41DB430B" w:rsidR="00333052" w:rsidRPr="003D1DFC" w:rsidRDefault="00C23FCA" w:rsidP="00E543CE">
      <w:pPr>
        <w:rPr>
          <w:lang w:val="cs-CZ"/>
        </w:rPr>
      </w:pPr>
      <w:r w:rsidRPr="003D1DFC">
        <w:rPr>
          <w:lang w:val="cs-CZ"/>
        </w:rPr>
        <w:t>Pro opakování úlohy jsou k dispozici následující možnosti:</w:t>
      </w:r>
    </w:p>
    <w:p w14:paraId="3EE77F11" w14:textId="4B495381"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Jednou – jednorázové</w:t>
      </w:r>
      <w:r w:rsidRPr="003D1DFC">
        <w:rPr>
          <w:rFonts w:cs="Calibri"/>
          <w:szCs w:val="20"/>
          <w:lang w:val="cs-CZ"/>
        </w:rPr>
        <w:t xml:space="preserve"> upozornění,</w:t>
      </w:r>
    </w:p>
    <w:p w14:paraId="5202924E" w14:textId="673B1AEF"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Denně – každodenní</w:t>
      </w:r>
      <w:r w:rsidRPr="003D1DFC">
        <w:rPr>
          <w:rFonts w:cs="Calibri"/>
          <w:szCs w:val="20"/>
          <w:lang w:val="cs-CZ"/>
        </w:rPr>
        <w:t xml:space="preserve"> připomínka,</w:t>
      </w:r>
    </w:p>
    <w:p w14:paraId="47B3A017" w14:textId="4CA080CC"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Týdně – připomínka</w:t>
      </w:r>
      <w:r w:rsidRPr="003D1DFC">
        <w:rPr>
          <w:rFonts w:cs="Calibri"/>
          <w:szCs w:val="20"/>
          <w:lang w:val="cs-CZ"/>
        </w:rPr>
        <w:t xml:space="preserve"> každý týden,</w:t>
      </w:r>
    </w:p>
    <w:p w14:paraId="51115F75" w14:textId="2EBC5510" w:rsidR="00C23FCA" w:rsidRPr="003D1DFC" w:rsidRDefault="00C23FCA" w:rsidP="00C23FC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Měsíčně – připomínka</w:t>
      </w:r>
      <w:r w:rsidRPr="003D1DFC">
        <w:rPr>
          <w:rFonts w:cs="Calibri"/>
          <w:szCs w:val="20"/>
          <w:lang w:val="cs-CZ"/>
        </w:rPr>
        <w:t xml:space="preserve"> každý měsíc,</w:t>
      </w:r>
    </w:p>
    <w:p w14:paraId="1EA8B938" w14:textId="589E4FE0" w:rsidR="00E543CE" w:rsidRPr="003D1DFC" w:rsidRDefault="00C23FCA" w:rsidP="00C23FCA">
      <w:pPr>
        <w:pStyle w:val="ListParagraph"/>
        <w:numPr>
          <w:ilvl w:val="0"/>
          <w:numId w:val="8"/>
        </w:numPr>
        <w:tabs>
          <w:tab w:val="clear" w:pos="720"/>
          <w:tab w:val="num" w:pos="3402"/>
        </w:tabs>
        <w:ind w:left="284" w:hanging="284"/>
        <w:rPr>
          <w:lang w:val="cs-CZ"/>
        </w:rPr>
      </w:pPr>
      <w:r w:rsidRPr="003D1DFC">
        <w:rPr>
          <w:rFonts w:cs="Calibri"/>
          <w:szCs w:val="20"/>
          <w:lang w:val="cs-CZ"/>
        </w:rPr>
        <w:t>Ročně – připomínka</w:t>
      </w:r>
      <w:r w:rsidRPr="003D1DFC">
        <w:rPr>
          <w:rFonts w:cs="Calibri"/>
          <w:szCs w:val="20"/>
          <w:lang w:val="cs-CZ"/>
        </w:rPr>
        <w:t xml:space="preserve"> jednou za rok</w:t>
      </w:r>
      <w:r w:rsidR="0008254D" w:rsidRPr="003D1DFC">
        <w:rPr>
          <w:lang w:val="cs-CZ"/>
        </w:rPr>
        <w:t>.</w:t>
      </w:r>
      <w:r w:rsidR="00E543CE" w:rsidRPr="003D1DFC">
        <w:rPr>
          <w:lang w:val="cs-CZ"/>
        </w:rPr>
        <w:br w:type="page"/>
      </w:r>
    </w:p>
    <w:p w14:paraId="49D64986" w14:textId="686519A4" w:rsidR="00333052" w:rsidRPr="003D1DFC" w:rsidRDefault="00E543CE" w:rsidP="00212A0B">
      <w:pPr>
        <w:pStyle w:val="Heading2"/>
        <w:ind w:left="0" w:firstLine="0"/>
        <w:rPr>
          <w:lang w:val="cs-CZ"/>
        </w:rPr>
      </w:pPr>
      <w:bookmarkStart w:id="50" w:name="_Toc73968948"/>
      <w:r w:rsidRPr="003D1DFC">
        <w:rPr>
          <w:lang w:val="cs-CZ"/>
        </w:rPr>
        <w:lastRenderedPageBreak/>
        <w:t>Kalkulačka</w:t>
      </w:r>
      <w:bookmarkEnd w:id="50"/>
    </w:p>
    <w:p w14:paraId="3E66A56A" w14:textId="77777777" w:rsidR="00C23FCA" w:rsidRPr="003D1DFC" w:rsidRDefault="00C23FCA" w:rsidP="00C23FCA">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Zvolte Menu -&gt; Nástroje -&gt; Kalkulačka,</w:t>
      </w:r>
    </w:p>
    <w:p w14:paraId="02E4A808" w14:textId="47B0D9B3" w:rsidR="00C23FCA" w:rsidRPr="003D1DFC" w:rsidRDefault="00C23FCA" w:rsidP="00C23FCA">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K zadávání čísel použijte klávesnici,</w:t>
      </w:r>
    </w:p>
    <w:p w14:paraId="190EEA30" w14:textId="474C06E8" w:rsidR="00C23FCA" w:rsidRPr="003D1DFC" w:rsidRDefault="00C23FCA" w:rsidP="00C23FCA">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 xml:space="preserve">Pomocí tlačítka </w:t>
      </w:r>
      <w:r w:rsidRPr="003D1DFC">
        <w:rPr>
          <w:rFonts w:cs="Calibri"/>
          <w:szCs w:val="20"/>
          <w:lang w:val="cs-CZ"/>
        </w:rPr>
        <w:t>„</w:t>
      </w:r>
      <w:r w:rsidRPr="003D1DFC">
        <w:rPr>
          <w:rFonts w:cs="Calibri"/>
          <w:szCs w:val="20"/>
          <w:lang w:val="cs-CZ"/>
        </w:rPr>
        <w:t>*</w:t>
      </w:r>
      <w:r w:rsidRPr="003D1DFC">
        <w:rPr>
          <w:rFonts w:cs="Calibri"/>
          <w:szCs w:val="20"/>
          <w:lang w:val="cs-CZ"/>
        </w:rPr>
        <w:t>“</w:t>
      </w:r>
      <w:r w:rsidRPr="003D1DFC">
        <w:rPr>
          <w:rFonts w:cs="Calibri"/>
          <w:szCs w:val="20"/>
          <w:lang w:val="cs-CZ"/>
        </w:rPr>
        <w:t xml:space="preserve"> zadejte desetinnou čárku,</w:t>
      </w:r>
    </w:p>
    <w:p w14:paraId="6C3AFE84" w14:textId="1C741BBB" w:rsidR="00C23FCA" w:rsidRPr="003D1DFC" w:rsidRDefault="00C23FCA" w:rsidP="00C23FCA">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Šipky nahoru / dolů slouží k zadání požadované operace (+, -, x, ÷),</w:t>
      </w:r>
    </w:p>
    <w:p w14:paraId="2E42FEF2" w14:textId="2D588749" w:rsidR="00C23FCA" w:rsidRPr="003D1DFC" w:rsidRDefault="00C23FCA" w:rsidP="00C23FCA">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Zadejte druhé číslo,</w:t>
      </w:r>
    </w:p>
    <w:p w14:paraId="3053CB89" w14:textId="384AD7C2" w:rsidR="00333052" w:rsidRPr="003D1DFC" w:rsidRDefault="00C23FCA" w:rsidP="00C23FCA">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Pro výsledek stiskněte OK</w:t>
      </w:r>
      <w:r w:rsidR="0008254D" w:rsidRPr="003D1DFC">
        <w:rPr>
          <w:rFonts w:cs="Calibri"/>
          <w:szCs w:val="20"/>
          <w:lang w:val="cs-CZ"/>
        </w:rPr>
        <w:t>.</w:t>
      </w:r>
    </w:p>
    <w:p w14:paraId="19B421F6" w14:textId="2041D302" w:rsidR="00AD4AE1" w:rsidRPr="003D1DFC" w:rsidRDefault="00E543CE" w:rsidP="00910FB9">
      <w:pPr>
        <w:pStyle w:val="Heading2"/>
        <w:ind w:left="0" w:firstLine="0"/>
        <w:jc w:val="both"/>
        <w:rPr>
          <w:lang w:val="cs-CZ"/>
        </w:rPr>
      </w:pPr>
      <w:bookmarkStart w:id="51" w:name="_Toc73968949"/>
      <w:r w:rsidRPr="003D1DFC">
        <w:rPr>
          <w:lang w:val="cs-CZ"/>
        </w:rPr>
        <w:t>Budík</w:t>
      </w:r>
      <w:bookmarkEnd w:id="51"/>
    </w:p>
    <w:p w14:paraId="19791B08" w14:textId="77777777" w:rsidR="00B54CC0" w:rsidRPr="003D1DFC" w:rsidRDefault="00B54CC0" w:rsidP="00B54CC0">
      <w:pPr>
        <w:rPr>
          <w:lang w:val="cs-CZ"/>
        </w:rPr>
      </w:pPr>
      <w:r w:rsidRPr="003D1DFC">
        <w:rPr>
          <w:lang w:val="cs-CZ"/>
        </w:rPr>
        <w:t>Lze nastavit tři budíky. Mohou být jednorázové nebo pravidelné a ve vybraných dnech. Při zvonění budíku stiskněte tlačítko Vypnout, abyste ho zastavili, nebo Odložit, pokud chcete zvonění odložit na později.</w:t>
      </w:r>
    </w:p>
    <w:p w14:paraId="560EB42F" w14:textId="58A0E154" w:rsidR="00B54CC0" w:rsidRPr="003D1DFC" w:rsidRDefault="00B54CC0" w:rsidP="00B54CC0">
      <w:pPr>
        <w:rPr>
          <w:rFonts w:cs="Calibri"/>
          <w:szCs w:val="20"/>
          <w:lang w:val="cs-CZ"/>
        </w:rPr>
      </w:pPr>
      <w:r w:rsidRPr="003D1DFC">
        <w:rPr>
          <w:rFonts w:cs="Calibri"/>
          <w:szCs w:val="20"/>
          <w:lang w:val="cs-CZ"/>
        </w:rPr>
        <w:t>N</w:t>
      </w:r>
      <w:r w:rsidRPr="003D1DFC">
        <w:rPr>
          <w:rFonts w:cs="Calibri"/>
          <w:szCs w:val="20"/>
          <w:lang w:val="cs-CZ"/>
        </w:rPr>
        <w:t>astavení budíku</w:t>
      </w:r>
    </w:p>
    <w:p w14:paraId="0D234459" w14:textId="71066A16"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Zvolte Menu -&gt; Nástroje -&gt; Budík,</w:t>
      </w:r>
    </w:p>
    <w:p w14:paraId="1D01B292" w14:textId="1E20B146"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Vyberte jeden z budíků,</w:t>
      </w:r>
    </w:p>
    <w:p w14:paraId="652C5345" w14:textId="673D97D4"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Pro aktivaci stiskněte LKT,</w:t>
      </w:r>
    </w:p>
    <w:p w14:paraId="716D5A21" w14:textId="6FA6526A" w:rsidR="00AD4AE1"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Pro aktualizaci dalších nastavení stiskněte OK (Upravit), zadejte název budíku, čas, vyberte vyzváněcí tón a</w:t>
      </w:r>
      <w:r w:rsidRPr="003D1DFC">
        <w:rPr>
          <w:rFonts w:cs="Calibri"/>
          <w:szCs w:val="20"/>
          <w:lang w:val="cs-CZ"/>
        </w:rPr>
        <w:t> </w:t>
      </w:r>
      <w:r w:rsidRPr="003D1DFC">
        <w:rPr>
          <w:rFonts w:cs="Calibri"/>
          <w:szCs w:val="20"/>
          <w:lang w:val="cs-CZ"/>
        </w:rPr>
        <w:t>vyberte dny, kdy se má budík spustit (pomocí kláves 4,6 vyberte den a</w:t>
      </w:r>
      <w:r w:rsidRPr="003D1DFC">
        <w:rPr>
          <w:rFonts w:cs="Calibri"/>
          <w:szCs w:val="20"/>
          <w:lang w:val="cs-CZ"/>
        </w:rPr>
        <w:t> </w:t>
      </w:r>
      <w:r w:rsidRPr="003D1DFC">
        <w:rPr>
          <w:rFonts w:cs="Calibri"/>
          <w:szCs w:val="20"/>
          <w:lang w:val="cs-CZ"/>
        </w:rPr>
        <w:t>stiskněte OK)</w:t>
      </w:r>
      <w:r w:rsidRPr="003D1DFC">
        <w:rPr>
          <w:rFonts w:cs="Calibri"/>
          <w:szCs w:val="20"/>
          <w:lang w:val="cs-CZ"/>
        </w:rPr>
        <w:t>.</w:t>
      </w:r>
    </w:p>
    <w:p w14:paraId="523AF8A5" w14:textId="2267D1E2" w:rsidR="009C2E46" w:rsidRPr="003D1DFC" w:rsidRDefault="0008254D" w:rsidP="00212A0B">
      <w:pPr>
        <w:pStyle w:val="Heading2"/>
        <w:ind w:left="0" w:firstLine="0"/>
        <w:rPr>
          <w:lang w:val="cs-CZ"/>
        </w:rPr>
      </w:pPr>
      <w:bookmarkStart w:id="52" w:name="_Toc73968950"/>
      <w:r w:rsidRPr="003D1DFC">
        <w:rPr>
          <w:lang w:val="cs-CZ"/>
        </w:rPr>
        <w:t>M</w:t>
      </w:r>
      <w:r w:rsidR="00936E4F" w:rsidRPr="003D1DFC">
        <w:rPr>
          <w:lang w:val="cs-CZ"/>
        </w:rPr>
        <w:t xml:space="preserve">oje </w:t>
      </w:r>
      <w:r w:rsidR="00B54CC0" w:rsidRPr="003D1DFC">
        <w:rPr>
          <w:lang w:val="cs-CZ"/>
        </w:rPr>
        <w:t>soubory</w:t>
      </w:r>
      <w:bookmarkEnd w:id="52"/>
    </w:p>
    <w:p w14:paraId="3B61ADBB" w14:textId="4F56F3E8" w:rsidR="00DD7EEB" w:rsidRPr="003D1DFC" w:rsidRDefault="00B54CC0" w:rsidP="00936E4F">
      <w:pPr>
        <w:rPr>
          <w:lang w:val="cs-CZ"/>
        </w:rPr>
      </w:pPr>
      <w:r w:rsidRPr="003D1DFC">
        <w:rPr>
          <w:lang w:val="cs-CZ"/>
        </w:rPr>
        <w:t>Pro zobrazení souborů uložených na paměťové kartě vyberte Menu -&gt; Nástroje -&gt; Moje soubory. Po výběru správného složky stiskněte Možnosti a</w:t>
      </w:r>
      <w:r w:rsidR="00B133B5" w:rsidRPr="003D1DFC">
        <w:rPr>
          <w:lang w:val="cs-CZ"/>
        </w:rPr>
        <w:t>:</w:t>
      </w:r>
    </w:p>
    <w:p w14:paraId="361B0FD1" w14:textId="77777777"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Vytvořit složku,</w:t>
      </w:r>
    </w:p>
    <w:p w14:paraId="473A904E" w14:textId="7656D798"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O</w:t>
      </w:r>
      <w:r w:rsidRPr="003D1DFC">
        <w:rPr>
          <w:rFonts w:cs="Calibri"/>
          <w:szCs w:val="20"/>
          <w:lang w:val="cs-CZ"/>
        </w:rPr>
        <w:t>dstranit,</w:t>
      </w:r>
    </w:p>
    <w:p w14:paraId="2CBECFD6" w14:textId="6933893C"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P</w:t>
      </w:r>
      <w:r w:rsidRPr="003D1DFC">
        <w:rPr>
          <w:rFonts w:cs="Calibri"/>
          <w:szCs w:val="20"/>
          <w:lang w:val="cs-CZ"/>
        </w:rPr>
        <w:t>odrobnosti: podrobnosti o složce,</w:t>
      </w:r>
    </w:p>
    <w:p w14:paraId="2F3813DE" w14:textId="7924BFA0"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lastRenderedPageBreak/>
        <w:t>Upravit: přejmenovat nebo zkopírovat složku,</w:t>
      </w:r>
    </w:p>
    <w:p w14:paraId="155EFE4C" w14:textId="11D84E7F"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Třídění: vybrat typ třídění,</w:t>
      </w:r>
    </w:p>
    <w:p w14:paraId="784E6A7F" w14:textId="32480ADF" w:rsidR="00B54CC0" w:rsidRPr="003D1DFC" w:rsidRDefault="00B54CC0" w:rsidP="00B54CC0">
      <w:pPr>
        <w:pStyle w:val="ListParagraph"/>
        <w:numPr>
          <w:ilvl w:val="0"/>
          <w:numId w:val="8"/>
        </w:numPr>
        <w:tabs>
          <w:tab w:val="clear" w:pos="720"/>
          <w:tab w:val="num" w:pos="3402"/>
        </w:tabs>
        <w:spacing w:after="240"/>
        <w:ind w:left="284" w:hanging="284"/>
        <w:rPr>
          <w:rFonts w:cs="Calibri"/>
          <w:szCs w:val="20"/>
          <w:lang w:val="cs-CZ"/>
        </w:rPr>
      </w:pPr>
      <w:r w:rsidRPr="003D1DFC">
        <w:rPr>
          <w:rFonts w:cs="Calibri"/>
          <w:szCs w:val="20"/>
          <w:lang w:val="cs-CZ"/>
        </w:rPr>
        <w:t>Označit: označit některé složky,</w:t>
      </w:r>
    </w:p>
    <w:p w14:paraId="688D8CE3" w14:textId="10D5D159" w:rsidR="00B133B5" w:rsidRPr="003D1DFC" w:rsidRDefault="00B54CC0" w:rsidP="00B54CC0">
      <w:pPr>
        <w:pStyle w:val="ListParagraph"/>
        <w:numPr>
          <w:ilvl w:val="0"/>
          <w:numId w:val="8"/>
        </w:numPr>
        <w:tabs>
          <w:tab w:val="clear" w:pos="720"/>
          <w:tab w:val="num" w:pos="3402"/>
        </w:tabs>
        <w:spacing w:after="240"/>
        <w:ind w:left="284" w:hanging="284"/>
        <w:rPr>
          <w:lang w:val="cs-CZ"/>
        </w:rPr>
      </w:pPr>
      <w:r w:rsidRPr="003D1DFC">
        <w:rPr>
          <w:rFonts w:cs="Calibri"/>
          <w:szCs w:val="20"/>
          <w:lang w:val="cs-CZ"/>
        </w:rPr>
        <w:t>Stav paměti: zkontrolujte, kolik paměti zůstává na paměťové kartě; naformátuje vybranou paměť</w:t>
      </w:r>
      <w:r w:rsidR="007F490C" w:rsidRPr="003D1DFC">
        <w:rPr>
          <w:lang w:val="cs-CZ"/>
        </w:rPr>
        <w:t>.</w:t>
      </w:r>
    </w:p>
    <w:p w14:paraId="1962C3E6" w14:textId="36F2E928" w:rsidR="00F7304F" w:rsidRPr="003D1DFC" w:rsidRDefault="005F47DB" w:rsidP="00212A0B">
      <w:pPr>
        <w:pStyle w:val="Heading2"/>
        <w:ind w:left="0" w:firstLine="0"/>
        <w:rPr>
          <w:lang w:val="cs-CZ"/>
        </w:rPr>
      </w:pPr>
      <w:bookmarkStart w:id="53" w:name="_Toc73968951"/>
      <w:r w:rsidRPr="003D1DFC">
        <w:rPr>
          <w:lang w:val="cs-CZ"/>
        </w:rPr>
        <w:t>Baterka</w:t>
      </w:r>
      <w:bookmarkEnd w:id="53"/>
    </w:p>
    <w:p w14:paraId="7D020373" w14:textId="33C37B9E" w:rsidR="00F7304F" w:rsidRPr="003D1DFC" w:rsidRDefault="00B54CC0" w:rsidP="005F47DB">
      <w:pPr>
        <w:spacing w:after="240"/>
        <w:rPr>
          <w:lang w:val="cs-CZ"/>
        </w:rPr>
      </w:pPr>
      <w:r w:rsidRPr="003D1DFC">
        <w:rPr>
          <w:lang w:val="cs-CZ"/>
        </w:rPr>
        <w:t>Pro zapnutí / vypnutí baterky v</w:t>
      </w:r>
      <w:r w:rsidRPr="003D1DFC">
        <w:rPr>
          <w:lang w:val="cs-CZ"/>
        </w:rPr>
        <w:t> </w:t>
      </w:r>
      <w:r w:rsidRPr="003D1DFC">
        <w:rPr>
          <w:lang w:val="cs-CZ"/>
        </w:rPr>
        <w:t>pohotovostním režimu stiskněte a</w:t>
      </w:r>
      <w:r w:rsidRPr="003D1DFC">
        <w:rPr>
          <w:lang w:val="cs-CZ"/>
        </w:rPr>
        <w:t> </w:t>
      </w:r>
      <w:r w:rsidRPr="003D1DFC">
        <w:rPr>
          <w:lang w:val="cs-CZ"/>
        </w:rPr>
        <w:t>podržte tlačítko 0 (nula). Také můžete baterku zapnout v Menu -&gt; Nástroje -&gt; Svítilna</w:t>
      </w:r>
      <w:r w:rsidR="00F7304F" w:rsidRPr="003D1DFC">
        <w:rPr>
          <w:lang w:val="cs-CZ"/>
        </w:rPr>
        <w:t>.</w:t>
      </w:r>
    </w:p>
    <w:p w14:paraId="5319E927" w14:textId="253A6F5D" w:rsidR="009A47E4" w:rsidRPr="003D1DFC" w:rsidRDefault="005F47DB" w:rsidP="00212A0B">
      <w:pPr>
        <w:pStyle w:val="Heading2"/>
        <w:ind w:left="0" w:firstLine="0"/>
        <w:rPr>
          <w:lang w:val="cs-CZ"/>
        </w:rPr>
      </w:pPr>
      <w:bookmarkStart w:id="54" w:name="_Toc73968952"/>
      <w:r w:rsidRPr="003D1DFC">
        <w:rPr>
          <w:lang w:val="cs-CZ"/>
        </w:rPr>
        <w:t>Služby SIM</w:t>
      </w:r>
      <w:bookmarkEnd w:id="54"/>
    </w:p>
    <w:p w14:paraId="2412597B" w14:textId="7B679B5E" w:rsidR="00264926" w:rsidRPr="003D1DFC" w:rsidRDefault="00B54CC0" w:rsidP="005F47DB">
      <w:pPr>
        <w:widowControl/>
        <w:autoSpaceDE w:val="0"/>
        <w:autoSpaceDN w:val="0"/>
        <w:adjustRightInd w:val="0"/>
        <w:spacing w:after="240"/>
        <w:rPr>
          <w:rFonts w:eastAsia="MS Mincho" w:cs="NokiaStandardMultiscript,Bold"/>
          <w:b/>
          <w:bCs/>
          <w:kern w:val="0"/>
          <w:szCs w:val="20"/>
          <w:lang w:val="cs-CZ" w:eastAsia="ja-JP"/>
        </w:rPr>
      </w:pPr>
      <w:r w:rsidRPr="003D1DFC">
        <w:rPr>
          <w:rFonts w:eastAsia="MS Mincho" w:cs="NRotisCE-Normal"/>
          <w:color w:val="000000"/>
          <w:szCs w:val="20"/>
          <w:lang w:val="cs-CZ" w:eastAsia="ja-JP"/>
        </w:rPr>
        <w:t>Kromě funkci samotného telefonu může SIM karta nabízet další služby. Název a</w:t>
      </w:r>
      <w:r w:rsidRPr="003D1DFC">
        <w:rPr>
          <w:rFonts w:eastAsia="MS Mincho" w:cs="NRotisCE-Normal"/>
          <w:color w:val="000000"/>
          <w:szCs w:val="20"/>
          <w:lang w:val="cs-CZ" w:eastAsia="ja-JP"/>
        </w:rPr>
        <w:t> </w:t>
      </w:r>
      <w:r w:rsidRPr="003D1DFC">
        <w:rPr>
          <w:rFonts w:eastAsia="MS Mincho" w:cs="NRotisCE-Normal"/>
          <w:color w:val="000000"/>
          <w:szCs w:val="20"/>
          <w:lang w:val="cs-CZ" w:eastAsia="ja-JP"/>
        </w:rPr>
        <w:t>funkce tohoto menu závisí na typu dostupných služeb</w:t>
      </w:r>
      <w:r w:rsidR="009A47E4" w:rsidRPr="003D1DFC">
        <w:rPr>
          <w:rFonts w:eastAsia="MS Mincho" w:cs="NRotisCE-Normal"/>
          <w:kern w:val="0"/>
          <w:szCs w:val="20"/>
          <w:lang w:val="cs-CZ" w:eastAsia="ja-JP"/>
        </w:rPr>
        <w:t>.</w:t>
      </w:r>
    </w:p>
    <w:p w14:paraId="6EFF9521" w14:textId="7E287472" w:rsidR="004F3056" w:rsidRPr="003D1DFC" w:rsidRDefault="00B54CC0" w:rsidP="005F47DB">
      <w:pPr>
        <w:pStyle w:val="Heading1"/>
        <w:tabs>
          <w:tab w:val="clear" w:pos="142"/>
        </w:tabs>
        <w:spacing w:before="240"/>
        <w:ind w:left="425" w:hanging="425"/>
        <w:rPr>
          <w:sz w:val="18"/>
          <w:szCs w:val="18"/>
          <w:lang w:val="cs-CZ"/>
        </w:rPr>
      </w:pPr>
      <w:bookmarkStart w:id="55" w:name="_Toc73968953"/>
      <w:r w:rsidRPr="003D1DFC">
        <w:rPr>
          <w:sz w:val="18"/>
          <w:szCs w:val="18"/>
          <w:lang w:val="cs-CZ"/>
        </w:rPr>
        <w:t>Nastavení</w:t>
      </w:r>
      <w:bookmarkEnd w:id="55"/>
    </w:p>
    <w:p w14:paraId="5E08FDD6" w14:textId="6A86FB3A" w:rsidR="00436FE7" w:rsidRPr="003D1DFC" w:rsidRDefault="00B54CC0" w:rsidP="00212A0B">
      <w:pPr>
        <w:pStyle w:val="Heading2"/>
        <w:ind w:left="0" w:firstLine="0"/>
        <w:rPr>
          <w:lang w:val="cs-CZ"/>
        </w:rPr>
      </w:pPr>
      <w:bookmarkStart w:id="56" w:name="_Toc73968954"/>
      <w:r w:rsidRPr="003D1DFC">
        <w:rPr>
          <w:lang w:val="cs-CZ"/>
        </w:rPr>
        <w:t>Nastavení</w:t>
      </w:r>
      <w:r w:rsidR="005F47DB" w:rsidRPr="003D1DFC">
        <w:rPr>
          <w:lang w:val="cs-CZ"/>
        </w:rPr>
        <w:t xml:space="preserve"> </w:t>
      </w:r>
      <w:r w:rsidRPr="003D1DFC">
        <w:rPr>
          <w:lang w:val="cs-CZ"/>
        </w:rPr>
        <w:t>telefonu</w:t>
      </w:r>
      <w:bookmarkEnd w:id="56"/>
    </w:p>
    <w:p w14:paraId="19FED57C" w14:textId="3AB3B8C0" w:rsidR="00436FE7" w:rsidRPr="003D1DFC" w:rsidRDefault="00B54CC0" w:rsidP="005F47DB">
      <w:pPr>
        <w:pStyle w:val="Heading3"/>
        <w:rPr>
          <w:lang w:val="cs-CZ"/>
        </w:rPr>
      </w:pPr>
      <w:bookmarkStart w:id="57" w:name="_Toc73968955"/>
      <w:r w:rsidRPr="003D1DFC">
        <w:rPr>
          <w:lang w:val="cs-CZ"/>
        </w:rPr>
        <w:t>Nastavení</w:t>
      </w:r>
      <w:r w:rsidR="005F47DB" w:rsidRPr="003D1DFC">
        <w:rPr>
          <w:lang w:val="cs-CZ"/>
        </w:rPr>
        <w:t xml:space="preserve"> </w:t>
      </w:r>
      <w:r w:rsidRPr="003D1DFC">
        <w:rPr>
          <w:lang w:val="cs-CZ"/>
        </w:rPr>
        <w:t>datumu</w:t>
      </w:r>
      <w:r w:rsidR="005F47DB" w:rsidRPr="003D1DFC">
        <w:rPr>
          <w:lang w:val="cs-CZ"/>
        </w:rPr>
        <w:t xml:space="preserve"> a času</w:t>
      </w:r>
      <w:bookmarkEnd w:id="57"/>
    </w:p>
    <w:p w14:paraId="6B70B51E" w14:textId="6C585D3B" w:rsidR="005F47DB" w:rsidRPr="003D1DFC" w:rsidRDefault="00B54CC0" w:rsidP="00147BDB">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Vyberte Menu -&gt; Nastavení -&gt; Nastavení telefonu -&gt; Čas a datum</w:t>
      </w:r>
      <w:r w:rsidR="005F47DB" w:rsidRPr="003D1DFC">
        <w:rPr>
          <w:rFonts w:cs="Calibri"/>
          <w:szCs w:val="20"/>
          <w:lang w:val="cs-CZ"/>
        </w:rPr>
        <w:t>.</w:t>
      </w:r>
    </w:p>
    <w:p w14:paraId="11536D8E" w14:textId="6057D37A" w:rsidR="00436FE7" w:rsidRPr="003D1DFC" w:rsidRDefault="00B54CC0" w:rsidP="005F47DB">
      <w:pPr>
        <w:rPr>
          <w:rFonts w:cs="Calibri"/>
          <w:szCs w:val="20"/>
          <w:lang w:val="cs-CZ"/>
        </w:rPr>
      </w:pPr>
      <w:r w:rsidRPr="003D1DFC">
        <w:rPr>
          <w:rFonts w:cs="Calibri"/>
          <w:szCs w:val="20"/>
          <w:lang w:val="cs-CZ"/>
        </w:rPr>
        <w:t>Pomocí číselné klávesnice zadejte správné datum a čas. Pro pohyb mezi číslicemi (vlevo / vpravo) použijte tlačítka * a #. Chcete-li procházet mezi možnostmi, použijte šipky nahoru / dolů. Můžete nastavit formát data a času a zapnout / vypnout automatickou aktualizaci. Po zadání správných nastavení stiskněte PKT (OK</w:t>
      </w:r>
      <w:r w:rsidR="005F47DB" w:rsidRPr="003D1DFC">
        <w:rPr>
          <w:rFonts w:cs="Calibri"/>
          <w:szCs w:val="20"/>
          <w:lang w:val="cs-CZ"/>
        </w:rPr>
        <w:t>).</w:t>
      </w:r>
    </w:p>
    <w:p w14:paraId="489E8CF1" w14:textId="375AF188" w:rsidR="00436FE7" w:rsidRPr="003D1DFC" w:rsidRDefault="000C7541" w:rsidP="00F96764">
      <w:pPr>
        <w:pStyle w:val="Heading3"/>
        <w:rPr>
          <w:lang w:val="cs-CZ"/>
        </w:rPr>
      </w:pPr>
      <w:bookmarkStart w:id="58" w:name="_Toc73968956"/>
      <w:r w:rsidRPr="003D1DFC">
        <w:rPr>
          <w:lang w:val="cs-CZ"/>
        </w:rPr>
        <w:lastRenderedPageBreak/>
        <w:t>Jazyk</w:t>
      </w:r>
      <w:bookmarkEnd w:id="58"/>
    </w:p>
    <w:p w14:paraId="03006D64" w14:textId="77777777" w:rsidR="00B54CC0" w:rsidRPr="003D1DFC" w:rsidRDefault="00B54CC0" w:rsidP="00B54CC0">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Zvolte Menu -&gt; Nastavení -&gt; Nastavení telefonu -&gt; Jazyk.</w:t>
      </w:r>
    </w:p>
    <w:p w14:paraId="427158FD" w14:textId="77777777" w:rsidR="00B54CC0" w:rsidRPr="003D1DFC" w:rsidRDefault="00B54CC0" w:rsidP="00B54CC0">
      <w:pPr>
        <w:rPr>
          <w:rFonts w:cs="Calibri"/>
          <w:szCs w:val="20"/>
          <w:lang w:val="cs-CZ"/>
        </w:rPr>
      </w:pPr>
      <w:r w:rsidRPr="003D1DFC">
        <w:rPr>
          <w:rFonts w:cs="Calibri"/>
          <w:szCs w:val="20"/>
          <w:lang w:val="cs-CZ"/>
        </w:rPr>
        <w:t>Výchozí jazyk telefonu je definován vloženou SIM kartou. Můžete ho změnit na jeden z dostupných jazyků.</w:t>
      </w:r>
    </w:p>
    <w:p w14:paraId="34D0DCA7" w14:textId="33276C5E" w:rsidR="00436FE7" w:rsidRPr="003D1DFC" w:rsidRDefault="00B54CC0" w:rsidP="00B54CC0">
      <w:pPr>
        <w:rPr>
          <w:lang w:val="cs-CZ"/>
        </w:rPr>
      </w:pPr>
      <w:r w:rsidRPr="003D1DFC">
        <w:rPr>
          <w:rFonts w:cs="Calibri"/>
          <w:szCs w:val="20"/>
          <w:lang w:val="cs-CZ"/>
        </w:rPr>
        <w:t>Pokud nastavíte omylem jazyk, kterému nerozumíte, použijte následující sekvenci k</w:t>
      </w:r>
      <w:r w:rsidRPr="003D1DFC">
        <w:rPr>
          <w:rFonts w:cs="Calibri"/>
          <w:szCs w:val="20"/>
          <w:lang w:val="cs-CZ"/>
        </w:rPr>
        <w:t> </w:t>
      </w:r>
      <w:r w:rsidRPr="003D1DFC">
        <w:rPr>
          <w:rFonts w:cs="Calibri"/>
          <w:szCs w:val="20"/>
          <w:lang w:val="cs-CZ"/>
        </w:rPr>
        <w:t>jeho změně z pohotovostního režimu</w:t>
      </w:r>
      <w:r w:rsidR="00436FE7" w:rsidRPr="003D1DFC">
        <w:rPr>
          <w:lang w:val="cs-CZ"/>
        </w:rPr>
        <w:t>:</w:t>
      </w:r>
    </w:p>
    <w:p w14:paraId="77D4E177" w14:textId="77777777" w:rsidR="00B54CC0" w:rsidRPr="003D1DFC" w:rsidRDefault="00B54CC0" w:rsidP="00B54CC0">
      <w:pPr>
        <w:pStyle w:val="ListParagraph"/>
        <w:numPr>
          <w:ilvl w:val="1"/>
          <w:numId w:val="8"/>
        </w:numPr>
        <w:ind w:left="426" w:hanging="142"/>
        <w:rPr>
          <w:rFonts w:cs="Calibri"/>
          <w:szCs w:val="20"/>
          <w:lang w:val="cs-CZ"/>
        </w:rPr>
      </w:pPr>
      <w:r w:rsidRPr="003D1DFC">
        <w:rPr>
          <w:rFonts w:cs="Calibri"/>
          <w:szCs w:val="20"/>
          <w:lang w:val="cs-CZ"/>
        </w:rPr>
        <w:t>1x Menu (LKT)</w:t>
      </w:r>
    </w:p>
    <w:p w14:paraId="3CDA7A4E" w14:textId="5171C3A5" w:rsidR="00B54CC0" w:rsidRPr="003D1DFC" w:rsidRDefault="00B54CC0" w:rsidP="00B54CC0">
      <w:pPr>
        <w:pStyle w:val="ListParagraph"/>
        <w:numPr>
          <w:ilvl w:val="1"/>
          <w:numId w:val="8"/>
        </w:numPr>
        <w:ind w:left="426" w:hanging="142"/>
        <w:rPr>
          <w:rFonts w:cs="Calibri"/>
          <w:szCs w:val="20"/>
          <w:lang w:val="cs-CZ"/>
        </w:rPr>
      </w:pPr>
      <w:r w:rsidRPr="003D1DFC">
        <w:rPr>
          <w:rFonts w:cs="Calibri"/>
          <w:szCs w:val="20"/>
          <w:lang w:val="cs-CZ"/>
        </w:rPr>
        <w:t>2x nahoru</w:t>
      </w:r>
    </w:p>
    <w:p w14:paraId="2492E7B7" w14:textId="77F7CBCF" w:rsidR="00B54CC0" w:rsidRPr="003D1DFC" w:rsidRDefault="00B54CC0" w:rsidP="00B54CC0">
      <w:pPr>
        <w:pStyle w:val="ListParagraph"/>
        <w:numPr>
          <w:ilvl w:val="1"/>
          <w:numId w:val="8"/>
        </w:numPr>
        <w:ind w:left="426" w:hanging="142"/>
        <w:rPr>
          <w:rFonts w:cs="Calibri"/>
          <w:szCs w:val="20"/>
          <w:lang w:val="cs-CZ"/>
        </w:rPr>
      </w:pPr>
      <w:r w:rsidRPr="003D1DFC">
        <w:rPr>
          <w:rFonts w:cs="Calibri"/>
          <w:szCs w:val="20"/>
          <w:lang w:val="cs-CZ"/>
        </w:rPr>
        <w:t>2x LKT</w:t>
      </w:r>
    </w:p>
    <w:p w14:paraId="32D0281B" w14:textId="17BBD265" w:rsidR="00B54CC0" w:rsidRPr="003D1DFC" w:rsidRDefault="00B54CC0" w:rsidP="00B54CC0">
      <w:pPr>
        <w:pStyle w:val="ListParagraph"/>
        <w:numPr>
          <w:ilvl w:val="1"/>
          <w:numId w:val="8"/>
        </w:numPr>
        <w:ind w:left="426" w:hanging="142"/>
        <w:rPr>
          <w:rFonts w:cs="Calibri"/>
          <w:szCs w:val="20"/>
          <w:lang w:val="cs-CZ"/>
        </w:rPr>
      </w:pPr>
      <w:r w:rsidRPr="003D1DFC">
        <w:rPr>
          <w:rFonts w:cs="Calibri"/>
          <w:szCs w:val="20"/>
          <w:lang w:val="cs-CZ"/>
        </w:rPr>
        <w:t>1x dole</w:t>
      </w:r>
    </w:p>
    <w:p w14:paraId="769F585D" w14:textId="130B058D" w:rsidR="00B54CC0" w:rsidRPr="003D1DFC" w:rsidRDefault="00B54CC0" w:rsidP="00B54CC0">
      <w:pPr>
        <w:pStyle w:val="ListParagraph"/>
        <w:numPr>
          <w:ilvl w:val="1"/>
          <w:numId w:val="8"/>
        </w:numPr>
        <w:ind w:left="426" w:hanging="142"/>
        <w:rPr>
          <w:rFonts w:cs="Calibri"/>
          <w:szCs w:val="20"/>
          <w:lang w:val="cs-CZ"/>
        </w:rPr>
      </w:pPr>
      <w:r w:rsidRPr="003D1DFC">
        <w:rPr>
          <w:rFonts w:cs="Calibri"/>
          <w:szCs w:val="20"/>
          <w:lang w:val="cs-CZ"/>
        </w:rPr>
        <w:t>2x LKT</w:t>
      </w:r>
    </w:p>
    <w:p w14:paraId="75953F52" w14:textId="4EDF8313" w:rsidR="00436FE7" w:rsidRPr="003D1DFC" w:rsidRDefault="00B54CC0" w:rsidP="00B54CC0">
      <w:pPr>
        <w:pStyle w:val="ListParagraph"/>
        <w:numPr>
          <w:ilvl w:val="1"/>
          <w:numId w:val="8"/>
        </w:numPr>
        <w:ind w:left="426" w:hanging="142"/>
        <w:rPr>
          <w:lang w:val="cs-CZ"/>
        </w:rPr>
      </w:pPr>
      <w:r w:rsidRPr="003D1DFC">
        <w:rPr>
          <w:rFonts w:cs="Calibri"/>
          <w:szCs w:val="20"/>
          <w:lang w:val="cs-CZ"/>
        </w:rPr>
        <w:t>Vyberte správný jazyk a potvrďte LKT, a potom PKT</w:t>
      </w:r>
      <w:r w:rsidR="00163716" w:rsidRPr="003D1DFC">
        <w:rPr>
          <w:lang w:val="cs-CZ"/>
        </w:rPr>
        <w:t>.</w:t>
      </w:r>
    </w:p>
    <w:p w14:paraId="79AB2DD0" w14:textId="3A207A2F" w:rsidR="00436FE7" w:rsidRPr="003D1DFC" w:rsidRDefault="00B54CC0" w:rsidP="00F96764">
      <w:pPr>
        <w:pStyle w:val="Heading3"/>
        <w:rPr>
          <w:lang w:val="cs-CZ"/>
        </w:rPr>
      </w:pPr>
      <w:bookmarkStart w:id="59" w:name="_Toc73968957"/>
      <w:r w:rsidRPr="003D1DFC">
        <w:rPr>
          <w:lang w:val="cs-CZ"/>
        </w:rPr>
        <w:t>Nastavení zkratek</w:t>
      </w:r>
      <w:bookmarkEnd w:id="59"/>
    </w:p>
    <w:p w14:paraId="4AA473BC" w14:textId="4D45FC74" w:rsidR="00163716" w:rsidRPr="003D1DFC" w:rsidRDefault="00B54CC0"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Vyberte Menu -&gt; Nastavení -&gt; Nastavení telefonu -&gt; Nastavení zkratek</w:t>
      </w:r>
      <w:r w:rsidR="00163716" w:rsidRPr="003D1DFC">
        <w:rPr>
          <w:rFonts w:cs="Calibri"/>
          <w:szCs w:val="20"/>
          <w:lang w:val="cs-CZ"/>
        </w:rPr>
        <w:t>.</w:t>
      </w:r>
    </w:p>
    <w:p w14:paraId="0200B2EC" w14:textId="51481049" w:rsidR="00436FE7" w:rsidRPr="003D1DFC" w:rsidRDefault="00B54CC0" w:rsidP="00163716">
      <w:pPr>
        <w:rPr>
          <w:rFonts w:cs="Calibri"/>
          <w:bCs/>
          <w:szCs w:val="20"/>
          <w:lang w:val="cs-CZ"/>
        </w:rPr>
      </w:pPr>
      <w:r w:rsidRPr="003D1DFC">
        <w:rPr>
          <w:lang w:val="cs-CZ"/>
        </w:rPr>
        <w:t>V pohotovostním režimu můžete přiřadit šipkám nahoru / dolů speciální funkce. Vyberte, které tlačítko chcete změnit, zvolte Vybrat, vyberte funkci a stiskněte OK, a potom Hotovo</w:t>
      </w:r>
      <w:r w:rsidR="00436FE7" w:rsidRPr="003D1DFC">
        <w:rPr>
          <w:rFonts w:cs="Calibri"/>
          <w:bCs/>
          <w:szCs w:val="20"/>
          <w:lang w:val="cs-CZ"/>
        </w:rPr>
        <w:t>.</w:t>
      </w:r>
    </w:p>
    <w:p w14:paraId="6FDCB271" w14:textId="74894971" w:rsidR="00436FE7" w:rsidRPr="003D1DFC" w:rsidRDefault="00B54CC0" w:rsidP="00F96764">
      <w:pPr>
        <w:pStyle w:val="Heading3"/>
        <w:rPr>
          <w:lang w:val="cs-CZ"/>
        </w:rPr>
      </w:pPr>
      <w:bookmarkStart w:id="60" w:name="_Toc73968958"/>
      <w:r w:rsidRPr="003D1DFC">
        <w:rPr>
          <w:lang w:val="cs-CZ"/>
        </w:rPr>
        <w:t>Automatické zapnutí / vypnutí</w:t>
      </w:r>
      <w:bookmarkEnd w:id="60"/>
    </w:p>
    <w:p w14:paraId="2BB2F9AA" w14:textId="2676829D" w:rsidR="00AA7D8F" w:rsidRPr="003D1DFC" w:rsidRDefault="00B54CC0" w:rsidP="00147BDB">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Vyberte Menu -&gt; Nastavení -&gt; Nastavení telefonu -&gt; Automatické zapnutí / vypnutí telefonu</w:t>
      </w:r>
      <w:r w:rsidR="00AA7D8F" w:rsidRPr="003D1DFC">
        <w:rPr>
          <w:rFonts w:cs="Calibri"/>
          <w:szCs w:val="20"/>
          <w:lang w:val="cs-CZ"/>
        </w:rPr>
        <w:t>.</w:t>
      </w:r>
    </w:p>
    <w:p w14:paraId="4ED2E43B" w14:textId="03863386" w:rsidR="00436FE7" w:rsidRPr="003D1DFC" w:rsidRDefault="00B54CC0" w:rsidP="00AA7D8F">
      <w:pPr>
        <w:rPr>
          <w:lang w:val="cs-CZ"/>
        </w:rPr>
      </w:pPr>
      <w:r w:rsidRPr="003D1DFC">
        <w:rPr>
          <w:rFonts w:cs="Calibri"/>
          <w:szCs w:val="20"/>
          <w:lang w:val="cs-CZ"/>
        </w:rPr>
        <w:t>Funkce umožňuje nastavit čas zapnutí nebo vypnutí telefonu. Vyberte, zda chcete nastavit čas pro zapnutí nebo vypnutí telefonu</w:t>
      </w:r>
      <w:r w:rsidR="00436FE7" w:rsidRPr="003D1DFC">
        <w:rPr>
          <w:lang w:val="cs-CZ"/>
        </w:rPr>
        <w:t>.</w:t>
      </w:r>
    </w:p>
    <w:p w14:paraId="0B8A7996" w14:textId="6990C793" w:rsidR="00436FE7" w:rsidRPr="003D1DFC" w:rsidRDefault="00B54CC0" w:rsidP="00F96764">
      <w:pPr>
        <w:pStyle w:val="Heading3"/>
        <w:rPr>
          <w:lang w:val="cs-CZ"/>
        </w:rPr>
      </w:pPr>
      <w:bookmarkStart w:id="61" w:name="_Toc73968959"/>
      <w:r w:rsidRPr="003D1DFC">
        <w:rPr>
          <w:lang w:val="cs-CZ"/>
        </w:rPr>
        <w:lastRenderedPageBreak/>
        <w:t>Tovární nastavení</w:t>
      </w:r>
      <w:bookmarkEnd w:id="61"/>
    </w:p>
    <w:p w14:paraId="4ACB8E92" w14:textId="668B1C8C" w:rsidR="00EC4E11" w:rsidRPr="003D1DFC" w:rsidRDefault="006A5F0D"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Vyberte Menu -&gt; Nastavení -&gt; Nastavení telefonu -&gt; Obnovit původní nastavení</w:t>
      </w:r>
      <w:r w:rsidR="00EC4E11" w:rsidRPr="003D1DFC">
        <w:rPr>
          <w:rFonts w:cs="Calibri"/>
          <w:szCs w:val="20"/>
          <w:lang w:val="cs-CZ"/>
        </w:rPr>
        <w:t>.</w:t>
      </w:r>
    </w:p>
    <w:p w14:paraId="444D57E4" w14:textId="3930CB07" w:rsidR="00436FE7" w:rsidRPr="003D1DFC" w:rsidRDefault="006A5F0D" w:rsidP="00EC4E11">
      <w:pPr>
        <w:spacing w:after="240"/>
        <w:rPr>
          <w:rFonts w:cs="Calibri"/>
          <w:szCs w:val="20"/>
          <w:lang w:val="cs-CZ"/>
        </w:rPr>
      </w:pPr>
      <w:r w:rsidRPr="003D1DFC">
        <w:rPr>
          <w:lang w:val="cs-CZ"/>
        </w:rPr>
        <w:t>Zadejte heslo (výchozí heslo je 1234) a</w:t>
      </w:r>
      <w:r w:rsidRPr="003D1DFC">
        <w:rPr>
          <w:lang w:val="cs-CZ"/>
        </w:rPr>
        <w:t> </w:t>
      </w:r>
      <w:r w:rsidRPr="003D1DFC">
        <w:rPr>
          <w:lang w:val="cs-CZ"/>
        </w:rPr>
        <w:t>stiskněte OK, obnoví se tovární nastavení zařízení</w:t>
      </w:r>
      <w:r w:rsidR="00436FE7" w:rsidRPr="003D1DFC">
        <w:rPr>
          <w:rFonts w:cs="Calibri"/>
          <w:szCs w:val="20"/>
          <w:lang w:val="cs-CZ"/>
        </w:rPr>
        <w:t>.</w:t>
      </w:r>
    </w:p>
    <w:p w14:paraId="6631A655" w14:textId="34E2570F" w:rsidR="005408E0" w:rsidRPr="003D1DFC" w:rsidRDefault="00287697" w:rsidP="00212A0B">
      <w:pPr>
        <w:pStyle w:val="Heading2"/>
        <w:ind w:left="0" w:firstLine="0"/>
        <w:rPr>
          <w:lang w:val="cs-CZ"/>
        </w:rPr>
      </w:pPr>
      <w:bookmarkStart w:id="62" w:name="_Toc73968960"/>
      <w:r w:rsidRPr="003D1DFC">
        <w:rPr>
          <w:lang w:val="cs-CZ"/>
        </w:rPr>
        <w:t xml:space="preserve">Display </w:t>
      </w:r>
      <w:r w:rsidR="00EC4E11" w:rsidRPr="003D1DFC">
        <w:rPr>
          <w:lang w:val="cs-CZ"/>
        </w:rPr>
        <w:t>(obrazovka)</w:t>
      </w:r>
      <w:bookmarkEnd w:id="62"/>
    </w:p>
    <w:p w14:paraId="19C70949" w14:textId="12658FB8" w:rsidR="005408E0" w:rsidRPr="003D1DFC" w:rsidRDefault="00CD12DA" w:rsidP="00F96764">
      <w:pPr>
        <w:pStyle w:val="Heading3"/>
        <w:rPr>
          <w:lang w:val="cs-CZ"/>
        </w:rPr>
      </w:pPr>
      <w:bookmarkStart w:id="63" w:name="_Toc73968961"/>
      <w:r w:rsidRPr="003D1DFC">
        <w:rPr>
          <w:lang w:val="cs-CZ"/>
        </w:rPr>
        <w:t>Animace zapnutí / vypnutí</w:t>
      </w:r>
      <w:bookmarkEnd w:id="63"/>
    </w:p>
    <w:p w14:paraId="1F60D740" w14:textId="750D59C1" w:rsidR="00EC4E11" w:rsidRPr="003D1DFC" w:rsidRDefault="00CD12DA"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Zvolte Menu -&gt; Nastavení -&gt; Displej -&gt; Efekt animace</w:t>
      </w:r>
      <w:r w:rsidR="00F909BC" w:rsidRPr="003D1DFC">
        <w:rPr>
          <w:rFonts w:cs="Calibri"/>
          <w:szCs w:val="20"/>
          <w:lang w:val="cs-CZ"/>
        </w:rPr>
        <w:t>.</w:t>
      </w:r>
    </w:p>
    <w:p w14:paraId="5D5BD3FC" w14:textId="028B2F4C" w:rsidR="005408E0" w:rsidRPr="003D1DFC" w:rsidRDefault="00CD12DA" w:rsidP="00EC4E11">
      <w:pPr>
        <w:spacing w:after="240"/>
        <w:rPr>
          <w:lang w:val="cs-CZ"/>
        </w:rPr>
      </w:pPr>
      <w:r w:rsidRPr="003D1DFC">
        <w:rPr>
          <w:lang w:val="cs-CZ"/>
        </w:rPr>
        <w:t>Můžete změnit výchozí animaci. Zvolená animace se zobrazí po zapnutí nebo vypnutí telefonu</w:t>
      </w:r>
      <w:r w:rsidR="005408E0" w:rsidRPr="003D1DFC">
        <w:rPr>
          <w:lang w:val="cs-CZ"/>
        </w:rPr>
        <w:t>.</w:t>
      </w:r>
    </w:p>
    <w:p w14:paraId="26E05625" w14:textId="2E08ED29" w:rsidR="005408E0" w:rsidRPr="003D1DFC" w:rsidRDefault="00CD12DA" w:rsidP="00F96764">
      <w:pPr>
        <w:pStyle w:val="Heading3"/>
        <w:rPr>
          <w:lang w:val="cs-CZ"/>
        </w:rPr>
      </w:pPr>
      <w:bookmarkStart w:id="64" w:name="_Toc73968962"/>
      <w:r w:rsidRPr="003D1DFC">
        <w:rPr>
          <w:lang w:val="cs-CZ"/>
        </w:rPr>
        <w:t>Nastavení tapety</w:t>
      </w:r>
      <w:bookmarkEnd w:id="64"/>
    </w:p>
    <w:p w14:paraId="24A23B2A" w14:textId="46000118" w:rsidR="00EC4E11" w:rsidRPr="003D1DFC" w:rsidRDefault="00CD12DA"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Vyberte Menu -&gt; Nastavení -&gt; Displej -&gt; Nastavení tapety</w:t>
      </w:r>
      <w:r w:rsidR="00F909BC" w:rsidRPr="003D1DFC">
        <w:rPr>
          <w:rFonts w:cs="Calibri"/>
          <w:szCs w:val="20"/>
          <w:lang w:val="cs-CZ"/>
        </w:rPr>
        <w:t>.</w:t>
      </w:r>
    </w:p>
    <w:p w14:paraId="7EC48495" w14:textId="265F9EC7" w:rsidR="00EC4E11" w:rsidRPr="003D1DFC" w:rsidRDefault="00CD12DA" w:rsidP="00EC4E11">
      <w:pPr>
        <w:rPr>
          <w:lang w:val="cs-CZ"/>
        </w:rPr>
      </w:pPr>
      <w:r w:rsidRPr="003D1DFC">
        <w:rPr>
          <w:lang w:val="cs-CZ"/>
        </w:rPr>
        <w:t>Můžete vybrat 1 z 2 dostupných tapet nebo fotografii / grafiku z vlastní galerie</w:t>
      </w:r>
      <w:r w:rsidR="00EC4E11" w:rsidRPr="003D1DFC">
        <w:rPr>
          <w:lang w:val="cs-CZ"/>
        </w:rPr>
        <w:t>.</w:t>
      </w:r>
    </w:p>
    <w:p w14:paraId="273223B1" w14:textId="2F89074A" w:rsidR="00CD12DA" w:rsidRPr="003D1DFC" w:rsidRDefault="00CD12DA" w:rsidP="00CD12D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 xml:space="preserve">Vyberte, kterou galerii chcete </w:t>
      </w:r>
      <w:r w:rsidRPr="003D1DFC">
        <w:rPr>
          <w:rFonts w:cs="Calibri"/>
          <w:szCs w:val="20"/>
          <w:lang w:val="cs-CZ"/>
        </w:rPr>
        <w:t>použít – vlastní</w:t>
      </w:r>
      <w:r w:rsidRPr="003D1DFC">
        <w:rPr>
          <w:rFonts w:cs="Calibri"/>
          <w:szCs w:val="20"/>
          <w:lang w:val="cs-CZ"/>
        </w:rPr>
        <w:t xml:space="preserve"> (více obrázků) nebo systémovou,</w:t>
      </w:r>
    </w:p>
    <w:p w14:paraId="41B75B0D" w14:textId="49900229" w:rsidR="005408E0" w:rsidRPr="003D1DFC" w:rsidRDefault="00CD12DA" w:rsidP="00CD12DA">
      <w:pPr>
        <w:pStyle w:val="ListParagraph"/>
        <w:numPr>
          <w:ilvl w:val="0"/>
          <w:numId w:val="8"/>
        </w:numPr>
        <w:tabs>
          <w:tab w:val="clear" w:pos="720"/>
          <w:tab w:val="num" w:pos="3402"/>
        </w:tabs>
        <w:ind w:left="284" w:hanging="284"/>
        <w:rPr>
          <w:rFonts w:cs="Calibri"/>
          <w:szCs w:val="20"/>
          <w:lang w:val="cs-CZ"/>
        </w:rPr>
      </w:pPr>
      <w:r w:rsidRPr="003D1DFC">
        <w:rPr>
          <w:rFonts w:cs="Calibri"/>
          <w:szCs w:val="20"/>
          <w:lang w:val="cs-CZ"/>
        </w:rPr>
        <w:t xml:space="preserve"> Pomocí tlačítek Nahoru / Dolů můžete vybrat tapetu. Potvrďte svůj výběr</w:t>
      </w:r>
      <w:r w:rsidR="005408E0" w:rsidRPr="003D1DFC">
        <w:rPr>
          <w:rFonts w:cs="Calibri"/>
          <w:szCs w:val="20"/>
          <w:lang w:val="cs-CZ"/>
        </w:rPr>
        <w:t>.</w:t>
      </w:r>
    </w:p>
    <w:p w14:paraId="322CC95B" w14:textId="3C267DF7" w:rsidR="005408E0" w:rsidRPr="003D1DFC" w:rsidRDefault="00CD12DA" w:rsidP="00F96764">
      <w:pPr>
        <w:pStyle w:val="Heading3"/>
        <w:rPr>
          <w:lang w:val="cs-CZ"/>
        </w:rPr>
      </w:pPr>
      <w:bookmarkStart w:id="65" w:name="_Toc73968963"/>
      <w:r w:rsidRPr="003D1DFC">
        <w:rPr>
          <w:lang w:val="cs-CZ"/>
        </w:rPr>
        <w:t>Nastavení pracovní plochy</w:t>
      </w:r>
      <w:bookmarkEnd w:id="65"/>
    </w:p>
    <w:p w14:paraId="02D06322" w14:textId="4D210585" w:rsidR="00F909BC" w:rsidRPr="003D1DFC" w:rsidRDefault="00CD12DA"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Menu -&gt; Nastavení -&gt; Displej -&gt; Nastavení pracovní plochy</w:t>
      </w:r>
      <w:r w:rsidR="00F909BC" w:rsidRPr="003D1DFC">
        <w:rPr>
          <w:rFonts w:cs="Calibri"/>
          <w:szCs w:val="20"/>
          <w:lang w:val="cs-CZ"/>
        </w:rPr>
        <w:t>.</w:t>
      </w:r>
    </w:p>
    <w:p w14:paraId="4CBFBD81" w14:textId="1F06AC74" w:rsidR="005408E0" w:rsidRPr="003D1DFC" w:rsidRDefault="00CD12DA" w:rsidP="00F909BC">
      <w:pPr>
        <w:rPr>
          <w:rFonts w:cs="Calibri"/>
          <w:szCs w:val="20"/>
          <w:lang w:val="cs-CZ"/>
        </w:rPr>
      </w:pPr>
      <w:r w:rsidRPr="003D1DFC">
        <w:rPr>
          <w:lang w:val="cs-CZ"/>
        </w:rPr>
        <w:t>Můžete nastavit, co má být na obrazovce zobrazeny, datum, čas nebo název operátora</w:t>
      </w:r>
      <w:r w:rsidR="005408E0" w:rsidRPr="003D1DFC">
        <w:rPr>
          <w:rFonts w:cs="Calibri"/>
          <w:szCs w:val="20"/>
          <w:lang w:val="cs-CZ"/>
        </w:rPr>
        <w:t>.</w:t>
      </w:r>
    </w:p>
    <w:p w14:paraId="72D5E44A" w14:textId="66A454ED" w:rsidR="00EE4088" w:rsidRPr="003D1DFC" w:rsidRDefault="00CD12DA" w:rsidP="00F96764">
      <w:pPr>
        <w:pStyle w:val="Heading3"/>
        <w:rPr>
          <w:lang w:val="cs-CZ"/>
        </w:rPr>
      </w:pPr>
      <w:bookmarkStart w:id="66" w:name="_Toc73968964"/>
      <w:r w:rsidRPr="003D1DFC">
        <w:rPr>
          <w:lang w:val="cs-CZ"/>
        </w:rPr>
        <w:lastRenderedPageBreak/>
        <w:t>Hodiny při nabíjení</w:t>
      </w:r>
      <w:bookmarkEnd w:id="66"/>
    </w:p>
    <w:p w14:paraId="76BD519C" w14:textId="701261FF" w:rsidR="00F909BC" w:rsidRPr="003D1DFC" w:rsidRDefault="00CD12DA"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Menu -&gt; Nastavení -&gt; Displej -&gt; Hodiny při nabíjení</w:t>
      </w:r>
      <w:r w:rsidR="00F909BC" w:rsidRPr="003D1DFC">
        <w:rPr>
          <w:rFonts w:cs="Calibri"/>
          <w:szCs w:val="20"/>
          <w:lang w:val="cs-CZ"/>
        </w:rPr>
        <w:t>.</w:t>
      </w:r>
    </w:p>
    <w:p w14:paraId="317C4AFC" w14:textId="7579700D" w:rsidR="00EE4088" w:rsidRPr="003D1DFC" w:rsidRDefault="00CD12DA" w:rsidP="00F909BC">
      <w:pPr>
        <w:rPr>
          <w:rFonts w:cs="Calibri"/>
          <w:szCs w:val="20"/>
          <w:lang w:val="cs-CZ"/>
        </w:rPr>
      </w:pPr>
      <w:r w:rsidRPr="003D1DFC">
        <w:rPr>
          <w:lang w:val="cs-CZ"/>
        </w:rPr>
        <w:t>Pokud je tato volba, zobrazí se během nabíjení telefonu na displeji hodiny</w:t>
      </w:r>
      <w:r w:rsidR="00F909BC" w:rsidRPr="003D1DFC">
        <w:rPr>
          <w:lang w:val="cs-CZ"/>
        </w:rPr>
        <w:t>.</w:t>
      </w:r>
    </w:p>
    <w:p w14:paraId="085573ED" w14:textId="054652EF" w:rsidR="005408E0" w:rsidRPr="003D1DFC" w:rsidRDefault="00F909BC" w:rsidP="00F96764">
      <w:pPr>
        <w:pStyle w:val="Heading3"/>
        <w:rPr>
          <w:lang w:val="cs-CZ"/>
        </w:rPr>
      </w:pPr>
      <w:bookmarkStart w:id="67" w:name="_Toc73968965"/>
      <w:r w:rsidRPr="003D1DFC">
        <w:rPr>
          <w:lang w:val="cs-CZ"/>
        </w:rPr>
        <w:t>Kontrast</w:t>
      </w:r>
      <w:bookmarkEnd w:id="67"/>
    </w:p>
    <w:p w14:paraId="514CFE6C" w14:textId="184EB568" w:rsidR="005408E0" w:rsidRPr="003D1DFC" w:rsidRDefault="00F909BC"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 xml:space="preserve">Menu -&gt; </w:t>
      </w:r>
      <w:r w:rsidR="00CD12DA" w:rsidRPr="003D1DFC">
        <w:rPr>
          <w:rFonts w:cs="Calibri"/>
          <w:szCs w:val="20"/>
          <w:lang w:val="cs-CZ"/>
        </w:rPr>
        <w:t>Nastavení</w:t>
      </w:r>
      <w:r w:rsidRPr="003D1DFC">
        <w:rPr>
          <w:rFonts w:cs="Calibri"/>
          <w:szCs w:val="20"/>
          <w:lang w:val="cs-CZ"/>
        </w:rPr>
        <w:t xml:space="preserve"> -&gt; Displej -&gt; Kontrast.</w:t>
      </w:r>
    </w:p>
    <w:p w14:paraId="11C95F56" w14:textId="6DADA0E3" w:rsidR="005408E0" w:rsidRPr="003D1DFC" w:rsidRDefault="00CD12DA" w:rsidP="00F909BC">
      <w:pPr>
        <w:rPr>
          <w:rFonts w:cs="Calibri"/>
          <w:szCs w:val="20"/>
          <w:lang w:val="cs-CZ"/>
        </w:rPr>
      </w:pPr>
      <w:r w:rsidRPr="003D1DFC">
        <w:rPr>
          <w:rFonts w:cs="Calibri"/>
          <w:szCs w:val="20"/>
          <w:lang w:val="cs-CZ"/>
        </w:rPr>
        <w:t>Pro změnu kontrastu obrazovky použijte tlačítka * / #</w:t>
      </w:r>
      <w:r w:rsidR="00F909BC" w:rsidRPr="003D1DFC">
        <w:rPr>
          <w:rFonts w:cs="Calibri"/>
          <w:szCs w:val="20"/>
          <w:lang w:val="cs-CZ"/>
        </w:rPr>
        <w:t>.</w:t>
      </w:r>
    </w:p>
    <w:p w14:paraId="755B2182" w14:textId="11904A02" w:rsidR="005408E0" w:rsidRPr="003D1DFC" w:rsidRDefault="00CD12DA" w:rsidP="00F96764">
      <w:pPr>
        <w:pStyle w:val="Heading3"/>
        <w:rPr>
          <w:lang w:val="cs-CZ"/>
        </w:rPr>
      </w:pPr>
      <w:bookmarkStart w:id="68" w:name="_Toc73968966"/>
      <w:r w:rsidRPr="003D1DFC">
        <w:rPr>
          <w:lang w:val="cs-CZ"/>
        </w:rPr>
        <w:t>Podsvícení displeje</w:t>
      </w:r>
      <w:bookmarkEnd w:id="68"/>
    </w:p>
    <w:p w14:paraId="1993D2A3" w14:textId="3D551574" w:rsidR="00F909BC" w:rsidRPr="003D1DFC" w:rsidRDefault="00F909BC"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 xml:space="preserve">Menu -&gt; </w:t>
      </w:r>
      <w:r w:rsidR="00CD12DA" w:rsidRPr="003D1DFC">
        <w:rPr>
          <w:rFonts w:cs="Calibri"/>
          <w:szCs w:val="20"/>
          <w:lang w:val="cs-CZ"/>
        </w:rPr>
        <w:t>Nastavení</w:t>
      </w:r>
      <w:r w:rsidRPr="003D1DFC">
        <w:rPr>
          <w:rFonts w:cs="Calibri"/>
          <w:szCs w:val="20"/>
          <w:lang w:val="cs-CZ"/>
        </w:rPr>
        <w:t xml:space="preserve"> -&gt; Displej -&gt; </w:t>
      </w:r>
      <w:r w:rsidR="00CD12DA" w:rsidRPr="003D1DFC">
        <w:rPr>
          <w:rFonts w:cs="Calibri"/>
          <w:szCs w:val="20"/>
          <w:lang w:val="cs-CZ"/>
        </w:rPr>
        <w:t>Podsvícení</w:t>
      </w:r>
      <w:r w:rsidRPr="003D1DFC">
        <w:rPr>
          <w:rFonts w:cs="Calibri"/>
          <w:szCs w:val="20"/>
          <w:lang w:val="cs-CZ"/>
        </w:rPr>
        <w:t>.</w:t>
      </w:r>
    </w:p>
    <w:p w14:paraId="513B9B1F" w14:textId="3CA57252" w:rsidR="005408E0" w:rsidRPr="003D1DFC" w:rsidRDefault="00CD12DA" w:rsidP="00F909BC">
      <w:pPr>
        <w:rPr>
          <w:rFonts w:cs="Calibri"/>
          <w:szCs w:val="20"/>
          <w:lang w:val="cs-CZ"/>
        </w:rPr>
      </w:pPr>
      <w:r w:rsidRPr="003D1DFC">
        <w:rPr>
          <w:lang w:val="cs-CZ"/>
        </w:rPr>
        <w:t>Nastavte čas, po kterém se podsvícení displeje automaticky vypne</w:t>
      </w:r>
      <w:r w:rsidR="00E63D19" w:rsidRPr="003D1DFC">
        <w:rPr>
          <w:rFonts w:cs="Calibri"/>
          <w:szCs w:val="20"/>
          <w:lang w:val="cs-CZ"/>
        </w:rPr>
        <w:t>.</w:t>
      </w:r>
    </w:p>
    <w:p w14:paraId="76BAD105" w14:textId="221D05AF" w:rsidR="005408E0" w:rsidRPr="003D1DFC" w:rsidRDefault="00CD12DA" w:rsidP="00F96764">
      <w:pPr>
        <w:pStyle w:val="Heading3"/>
        <w:rPr>
          <w:lang w:val="cs-CZ"/>
        </w:rPr>
      </w:pPr>
      <w:bookmarkStart w:id="69" w:name="_Toc73968967"/>
      <w:r w:rsidRPr="003D1DFC">
        <w:rPr>
          <w:lang w:val="cs-CZ"/>
        </w:rPr>
        <w:t xml:space="preserve">Podsvícení </w:t>
      </w:r>
      <w:r w:rsidR="00F909BC" w:rsidRPr="003D1DFC">
        <w:rPr>
          <w:lang w:val="cs-CZ"/>
        </w:rPr>
        <w:t>klávesnice</w:t>
      </w:r>
      <w:bookmarkEnd w:id="69"/>
    </w:p>
    <w:p w14:paraId="12CB2A6F" w14:textId="44405F27" w:rsidR="00F909BC" w:rsidRPr="003D1DFC" w:rsidRDefault="00F909BC" w:rsidP="00147BDB">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 xml:space="preserve">Menu -&gt; </w:t>
      </w:r>
      <w:r w:rsidR="00CD12DA" w:rsidRPr="003D1DFC">
        <w:rPr>
          <w:rFonts w:cs="Calibri"/>
          <w:szCs w:val="20"/>
          <w:lang w:val="cs-CZ"/>
        </w:rPr>
        <w:t>Nastavení</w:t>
      </w:r>
      <w:r w:rsidRPr="003D1DFC">
        <w:rPr>
          <w:rFonts w:cs="Calibri"/>
          <w:szCs w:val="20"/>
          <w:lang w:val="cs-CZ"/>
        </w:rPr>
        <w:t xml:space="preserve"> -&gt; Displej -&gt; </w:t>
      </w:r>
      <w:r w:rsidR="00CD12DA" w:rsidRPr="003D1DFC">
        <w:rPr>
          <w:rFonts w:cs="Calibri"/>
          <w:szCs w:val="20"/>
          <w:lang w:val="cs-CZ"/>
        </w:rPr>
        <w:t xml:space="preserve">Podsvícení </w:t>
      </w:r>
      <w:r w:rsidRPr="003D1DFC">
        <w:rPr>
          <w:rFonts w:cs="Calibri"/>
          <w:szCs w:val="20"/>
          <w:lang w:val="cs-CZ"/>
        </w:rPr>
        <w:t>klávesnice.</w:t>
      </w:r>
    </w:p>
    <w:p w14:paraId="0CC9B31A" w14:textId="11FB38F0" w:rsidR="005408E0" w:rsidRPr="003D1DFC" w:rsidRDefault="00CD12DA" w:rsidP="00F909BC">
      <w:pPr>
        <w:rPr>
          <w:rFonts w:cs="Calibri"/>
          <w:szCs w:val="20"/>
          <w:lang w:val="cs-CZ"/>
        </w:rPr>
      </w:pPr>
      <w:r w:rsidRPr="003D1DFC">
        <w:rPr>
          <w:lang w:val="cs-CZ"/>
        </w:rPr>
        <w:t>Nastavte čas, po kterém se automaticky vypne podsvícení klávesnice</w:t>
      </w:r>
      <w:r w:rsidR="00E63D19" w:rsidRPr="003D1DFC">
        <w:rPr>
          <w:rFonts w:cs="Calibri"/>
          <w:szCs w:val="20"/>
          <w:lang w:val="cs-CZ"/>
        </w:rPr>
        <w:t>.</w:t>
      </w:r>
    </w:p>
    <w:p w14:paraId="30E8A9F6" w14:textId="7E27511B" w:rsidR="00E63D19" w:rsidRPr="003D1DFC" w:rsidRDefault="00CD12DA" w:rsidP="00F96764">
      <w:pPr>
        <w:pStyle w:val="Heading3"/>
        <w:rPr>
          <w:lang w:val="cs-CZ"/>
        </w:rPr>
      </w:pPr>
      <w:bookmarkStart w:id="70" w:name="_Toc73968968"/>
      <w:r w:rsidRPr="003D1DFC">
        <w:rPr>
          <w:lang w:val="cs-CZ"/>
        </w:rPr>
        <w:t>Auto zamknutí klávesnice</w:t>
      </w:r>
      <w:bookmarkEnd w:id="70"/>
    </w:p>
    <w:p w14:paraId="480E9CE9" w14:textId="77777777" w:rsidR="00CD12DA" w:rsidRPr="003D1DFC" w:rsidRDefault="00F909BC" w:rsidP="00CD12DA">
      <w:pPr>
        <w:pStyle w:val="ListParagraph"/>
        <w:numPr>
          <w:ilvl w:val="0"/>
          <w:numId w:val="8"/>
        </w:numPr>
        <w:tabs>
          <w:tab w:val="clear" w:pos="720"/>
          <w:tab w:val="num" w:pos="360"/>
          <w:tab w:val="num" w:pos="3402"/>
        </w:tabs>
        <w:ind w:left="284" w:hanging="284"/>
        <w:rPr>
          <w:rFonts w:cs="Calibri"/>
          <w:szCs w:val="20"/>
          <w:lang w:val="cs-CZ"/>
        </w:rPr>
      </w:pPr>
      <w:r w:rsidRPr="003D1DFC">
        <w:rPr>
          <w:rFonts w:cs="Calibri"/>
          <w:szCs w:val="20"/>
          <w:lang w:val="cs-CZ"/>
        </w:rPr>
        <w:t xml:space="preserve">Menu -&gt; </w:t>
      </w:r>
      <w:r w:rsidR="00CD12DA" w:rsidRPr="003D1DFC">
        <w:rPr>
          <w:rFonts w:cs="Calibri"/>
          <w:szCs w:val="20"/>
          <w:lang w:val="cs-CZ"/>
        </w:rPr>
        <w:t>Nastavení</w:t>
      </w:r>
      <w:r w:rsidRPr="003D1DFC">
        <w:rPr>
          <w:rFonts w:cs="Calibri"/>
          <w:szCs w:val="20"/>
          <w:lang w:val="cs-CZ"/>
        </w:rPr>
        <w:t xml:space="preserve"> -&gt; Displej -&gt; </w:t>
      </w:r>
      <w:r w:rsidR="00CD12DA" w:rsidRPr="003D1DFC">
        <w:rPr>
          <w:rFonts w:cs="Calibri"/>
          <w:szCs w:val="20"/>
          <w:lang w:val="cs-CZ"/>
        </w:rPr>
        <w:t>Automatické uzamčení klávesnice.</w:t>
      </w:r>
    </w:p>
    <w:p w14:paraId="6FC160A8" w14:textId="73A6623F" w:rsidR="00975487" w:rsidRPr="003D1DFC" w:rsidRDefault="00CD12DA" w:rsidP="00CD12DA">
      <w:pPr>
        <w:rPr>
          <w:rFonts w:cs="Calibri"/>
          <w:szCs w:val="20"/>
          <w:lang w:val="cs-CZ"/>
        </w:rPr>
      </w:pPr>
      <w:r w:rsidRPr="003D1DFC">
        <w:rPr>
          <w:rFonts w:cs="Calibri"/>
          <w:szCs w:val="20"/>
          <w:lang w:val="cs-CZ"/>
        </w:rPr>
        <w:t>Vyberte čas, po jehož uplynutí se klávesnice automaticky uzamkne</w:t>
      </w:r>
      <w:r w:rsidR="00F909BC" w:rsidRPr="003D1DFC">
        <w:rPr>
          <w:lang w:val="cs-CZ"/>
        </w:rPr>
        <w:t>.</w:t>
      </w:r>
    </w:p>
    <w:p w14:paraId="5A7904FE" w14:textId="77777777" w:rsidR="00975487" w:rsidRPr="003D1DFC" w:rsidRDefault="00975487" w:rsidP="00212A0B">
      <w:pPr>
        <w:rPr>
          <w:lang w:val="cs-CZ"/>
        </w:rPr>
      </w:pPr>
    </w:p>
    <w:p w14:paraId="211EB662" w14:textId="6DCE419B" w:rsidR="00326368" w:rsidRPr="003D1DFC" w:rsidRDefault="00CD12DA" w:rsidP="00212A0B">
      <w:pPr>
        <w:pStyle w:val="Heading2"/>
        <w:ind w:left="0" w:firstLine="0"/>
        <w:rPr>
          <w:lang w:val="cs-CZ"/>
        </w:rPr>
      </w:pPr>
      <w:bookmarkStart w:id="71" w:name="_Toc73968969"/>
      <w:r w:rsidRPr="003D1DFC">
        <w:rPr>
          <w:lang w:val="cs-CZ"/>
        </w:rPr>
        <w:t>Zabezpečení</w:t>
      </w:r>
      <w:bookmarkEnd w:id="71"/>
    </w:p>
    <w:p w14:paraId="3ACD88B9" w14:textId="77777777" w:rsidR="00CD12DA" w:rsidRPr="003D1DFC" w:rsidRDefault="00CD12DA" w:rsidP="00CD12DA">
      <w:pPr>
        <w:rPr>
          <w:lang w:val="cs-CZ"/>
        </w:rPr>
      </w:pPr>
      <w:r w:rsidRPr="003D1DFC">
        <w:rPr>
          <w:lang w:val="cs-CZ"/>
        </w:rPr>
        <w:t xml:space="preserve">Váš telefon může použít různé kódy / hesla, aby se zabránilo neoprávněnému použití telefonu a SIM karty. Po zobrazení výzvy </w:t>
      </w:r>
      <w:r w:rsidRPr="003D1DFC">
        <w:rPr>
          <w:lang w:val="cs-CZ"/>
        </w:rPr>
        <w:lastRenderedPageBreak/>
        <w:t>zadejte heslo a potom potvrďte stisknutím tlačítka OK.</w:t>
      </w:r>
    </w:p>
    <w:p w14:paraId="7A02F127" w14:textId="77777777" w:rsidR="00CD12DA" w:rsidRPr="003D1DFC" w:rsidRDefault="00CD12DA" w:rsidP="00CD12DA">
      <w:pPr>
        <w:rPr>
          <w:lang w:val="cs-CZ"/>
        </w:rPr>
      </w:pPr>
      <w:r w:rsidRPr="003D1DFC">
        <w:rPr>
          <w:lang w:val="cs-CZ"/>
        </w:rPr>
        <w:t>Pokud zadáte nesprávné heslo, stisknutím pravého funkčního tlačítka odstraníte nesprávné znaky a můžete je zadat znovu.</w:t>
      </w:r>
    </w:p>
    <w:p w14:paraId="06F2FAFE" w14:textId="5DEA5E1A" w:rsidR="00326368" w:rsidRPr="003D1DFC" w:rsidRDefault="00CD12DA" w:rsidP="00CD12DA">
      <w:pPr>
        <w:rPr>
          <w:rFonts w:cs="Calibri"/>
          <w:szCs w:val="20"/>
          <w:lang w:val="cs-CZ"/>
        </w:rPr>
      </w:pPr>
      <w:r w:rsidRPr="003D1DFC">
        <w:rPr>
          <w:lang w:val="cs-CZ"/>
        </w:rPr>
        <w:t>V Menu -&gt; Nastavení -&gt; Zabezpečení jsou k dispozici různé možnosti jako PIN kód, heslo pro telefon nebo Černý seznam</w:t>
      </w:r>
      <w:r w:rsidR="00326368" w:rsidRPr="003D1DFC">
        <w:rPr>
          <w:rFonts w:cs="Calibri"/>
          <w:szCs w:val="20"/>
          <w:lang w:val="cs-CZ"/>
        </w:rPr>
        <w:t>.</w:t>
      </w:r>
    </w:p>
    <w:p w14:paraId="3293A38A" w14:textId="77777777" w:rsidR="00326368" w:rsidRPr="003D1DFC" w:rsidRDefault="00326368" w:rsidP="00F96764">
      <w:pPr>
        <w:pStyle w:val="Heading3"/>
        <w:rPr>
          <w:lang w:val="cs-CZ"/>
        </w:rPr>
      </w:pPr>
      <w:bookmarkStart w:id="72" w:name="_Toc73968970"/>
      <w:r w:rsidRPr="003D1DFC">
        <w:rPr>
          <w:lang w:val="cs-CZ"/>
        </w:rPr>
        <w:t>PIN1 / PIN2</w:t>
      </w:r>
      <w:bookmarkEnd w:id="72"/>
    </w:p>
    <w:p w14:paraId="327E1CDE" w14:textId="302AC5D3" w:rsidR="00F909BC" w:rsidRPr="003D1DFC" w:rsidRDefault="00CB2851" w:rsidP="00147BDB">
      <w:pPr>
        <w:pStyle w:val="ListParagraph"/>
        <w:numPr>
          <w:ilvl w:val="0"/>
          <w:numId w:val="8"/>
        </w:numPr>
        <w:tabs>
          <w:tab w:val="clear" w:pos="720"/>
          <w:tab w:val="num" w:pos="360"/>
          <w:tab w:val="num" w:pos="3402"/>
        </w:tabs>
        <w:ind w:left="284" w:hanging="284"/>
        <w:rPr>
          <w:rFonts w:cs="Calibri"/>
          <w:szCs w:val="20"/>
          <w:lang w:val="cs-CZ"/>
        </w:rPr>
      </w:pPr>
      <w:r w:rsidRPr="003D1DFC">
        <w:rPr>
          <w:lang w:val="cs-CZ"/>
        </w:rPr>
        <w:t>Menu -&gt; Nastavení -&gt; Zabezpečení -&gt; PIN1 / PIN2</w:t>
      </w:r>
      <w:r w:rsidRPr="003D1DFC">
        <w:rPr>
          <w:lang w:val="cs-CZ"/>
        </w:rPr>
        <w:t>.</w:t>
      </w:r>
    </w:p>
    <w:p w14:paraId="712C3B61" w14:textId="77777777" w:rsidR="00CB2851" w:rsidRPr="003D1DFC" w:rsidRDefault="00CB2851" w:rsidP="00CB2851">
      <w:pPr>
        <w:rPr>
          <w:lang w:val="cs-CZ"/>
        </w:rPr>
      </w:pPr>
      <w:r w:rsidRPr="003D1DFC">
        <w:rPr>
          <w:lang w:val="cs-CZ"/>
        </w:rPr>
        <w:t>Zde můžete zapnout / vypnout vyžadování kódu PIN při spuštění telefonu a změnit kód PIN a PIN2.</w:t>
      </w:r>
    </w:p>
    <w:p w14:paraId="3E1FFC82" w14:textId="48EEE6C2" w:rsidR="00326368" w:rsidRPr="003D1DFC" w:rsidRDefault="00CB2851" w:rsidP="00CB2851">
      <w:pPr>
        <w:rPr>
          <w:rFonts w:cs="Calibri"/>
          <w:bCs/>
          <w:szCs w:val="20"/>
          <w:lang w:val="cs-CZ"/>
        </w:rPr>
      </w:pPr>
      <w:r w:rsidRPr="003D1DFC">
        <w:rPr>
          <w:lang w:val="cs-CZ"/>
        </w:rPr>
        <w:t>PIN kód bývá obvykle dodaný spolu se SIM kartou</w:t>
      </w:r>
      <w:r w:rsidR="00326368" w:rsidRPr="003D1DFC">
        <w:rPr>
          <w:rFonts w:cs="Calibri"/>
          <w:bCs/>
          <w:sz w:val="19"/>
          <w:szCs w:val="19"/>
          <w:lang w:val="cs-CZ"/>
        </w:rPr>
        <w:t>.</w:t>
      </w:r>
    </w:p>
    <w:p w14:paraId="6C26CDA8" w14:textId="17085F26" w:rsidR="00326368" w:rsidRPr="003D1DFC" w:rsidRDefault="00CB2851" w:rsidP="00F96764">
      <w:pPr>
        <w:pStyle w:val="Heading3"/>
        <w:rPr>
          <w:lang w:val="cs-CZ"/>
        </w:rPr>
      </w:pPr>
      <w:bookmarkStart w:id="73" w:name="_Toc73968971"/>
      <w:r w:rsidRPr="003D1DFC">
        <w:rPr>
          <w:lang w:val="cs-CZ"/>
        </w:rPr>
        <w:t>Zámek</w:t>
      </w:r>
      <w:r w:rsidR="00F909BC" w:rsidRPr="003D1DFC">
        <w:rPr>
          <w:lang w:val="cs-CZ"/>
        </w:rPr>
        <w:t xml:space="preserve"> </w:t>
      </w:r>
      <w:r w:rsidRPr="003D1DFC">
        <w:rPr>
          <w:lang w:val="cs-CZ"/>
        </w:rPr>
        <w:t>telefonu</w:t>
      </w:r>
      <w:bookmarkEnd w:id="73"/>
    </w:p>
    <w:p w14:paraId="1DFBCE08" w14:textId="77777777" w:rsidR="00CB2851" w:rsidRPr="003D1DFC" w:rsidRDefault="00CB2851" w:rsidP="00CB2851">
      <w:pPr>
        <w:pStyle w:val="ListParagraph"/>
        <w:numPr>
          <w:ilvl w:val="0"/>
          <w:numId w:val="8"/>
        </w:numPr>
        <w:tabs>
          <w:tab w:val="clear" w:pos="720"/>
          <w:tab w:val="num" w:pos="360"/>
          <w:tab w:val="num" w:pos="3402"/>
        </w:tabs>
        <w:ind w:left="284" w:hanging="284"/>
        <w:rPr>
          <w:lang w:val="cs-CZ"/>
        </w:rPr>
      </w:pPr>
      <w:r w:rsidRPr="003D1DFC">
        <w:rPr>
          <w:lang w:val="cs-CZ"/>
        </w:rPr>
        <w:t>Menu -&gt; Nastavení -&gt; Zabezpečení -&gt; Zámek telefonu</w:t>
      </w:r>
    </w:p>
    <w:p w14:paraId="23F6AE9E" w14:textId="601BC945" w:rsidR="00326368" w:rsidRPr="003D1DFC" w:rsidRDefault="00CB2851" w:rsidP="00CB2851">
      <w:pPr>
        <w:rPr>
          <w:rFonts w:cs="Calibri"/>
          <w:szCs w:val="20"/>
          <w:lang w:val="cs-CZ"/>
        </w:rPr>
      </w:pPr>
      <w:r w:rsidRPr="003D1DFC">
        <w:rPr>
          <w:lang w:val="cs-CZ"/>
        </w:rPr>
        <w:t>Povolení / zrušení kódu pro uzamčení telefonu. Výchozí kód: 1234</w:t>
      </w:r>
      <w:r w:rsidR="00326368" w:rsidRPr="003D1DFC">
        <w:rPr>
          <w:rFonts w:cs="Calibri"/>
          <w:szCs w:val="20"/>
          <w:lang w:val="cs-CZ"/>
        </w:rPr>
        <w:t>.</w:t>
      </w:r>
    </w:p>
    <w:p w14:paraId="4995A449" w14:textId="55992921" w:rsidR="00326368" w:rsidRPr="003D1DFC" w:rsidRDefault="00CB2851" w:rsidP="00F96764">
      <w:pPr>
        <w:pStyle w:val="Heading3"/>
        <w:rPr>
          <w:lang w:val="cs-CZ"/>
        </w:rPr>
      </w:pPr>
      <w:bookmarkStart w:id="74" w:name="_Toc73968972"/>
      <w:r w:rsidRPr="003D1DFC">
        <w:rPr>
          <w:lang w:val="cs-CZ"/>
        </w:rPr>
        <w:t>Heslo pro zámek telefonu</w:t>
      </w:r>
      <w:bookmarkEnd w:id="74"/>
    </w:p>
    <w:p w14:paraId="28EC1B9E" w14:textId="77777777" w:rsidR="00CB2851" w:rsidRPr="003D1DFC" w:rsidRDefault="00CB2851" w:rsidP="00CB2851">
      <w:pPr>
        <w:pStyle w:val="ListParagraph"/>
        <w:numPr>
          <w:ilvl w:val="0"/>
          <w:numId w:val="8"/>
        </w:numPr>
        <w:tabs>
          <w:tab w:val="clear" w:pos="720"/>
          <w:tab w:val="num" w:pos="360"/>
          <w:tab w:val="num" w:pos="3402"/>
        </w:tabs>
        <w:ind w:left="284" w:hanging="284"/>
        <w:rPr>
          <w:lang w:val="cs-CZ"/>
        </w:rPr>
      </w:pPr>
      <w:r w:rsidRPr="003D1DFC">
        <w:rPr>
          <w:lang w:val="cs-CZ"/>
        </w:rPr>
        <w:t>Menu -&gt; Nastavení -&gt; Zabezpečení -&gt; Změnit heslo telefonu.</w:t>
      </w:r>
    </w:p>
    <w:p w14:paraId="0CCC69E7" w14:textId="04EC4C20" w:rsidR="00326368" w:rsidRPr="003D1DFC" w:rsidRDefault="00CB2851" w:rsidP="00CB2851">
      <w:pPr>
        <w:rPr>
          <w:lang w:val="cs-CZ"/>
        </w:rPr>
      </w:pPr>
      <w:r w:rsidRPr="003D1DFC">
        <w:rPr>
          <w:lang w:val="cs-CZ"/>
        </w:rPr>
        <w:t>Zde můžete změnit heslo pro uzamčení telefonu</w:t>
      </w:r>
      <w:r w:rsidR="00326368" w:rsidRPr="003D1DFC">
        <w:rPr>
          <w:rFonts w:cs="Calibri"/>
          <w:szCs w:val="20"/>
          <w:lang w:val="cs-CZ"/>
        </w:rPr>
        <w:t>.</w:t>
      </w:r>
    </w:p>
    <w:p w14:paraId="19076D2E" w14:textId="6FA59859" w:rsidR="00AE2EC2" w:rsidRPr="003D1DFC" w:rsidRDefault="00CB2851" w:rsidP="00F96764">
      <w:pPr>
        <w:pStyle w:val="Heading3"/>
        <w:rPr>
          <w:lang w:val="cs-CZ"/>
        </w:rPr>
      </w:pPr>
      <w:bookmarkStart w:id="75" w:name="_Toc73968973"/>
      <w:r w:rsidRPr="003D1DFC">
        <w:rPr>
          <w:lang w:val="cs-CZ"/>
        </w:rPr>
        <w:t>Ochrana osobních údajů</w:t>
      </w:r>
      <w:bookmarkEnd w:id="75"/>
    </w:p>
    <w:p w14:paraId="1CA21F81" w14:textId="77777777" w:rsidR="00CB2851" w:rsidRPr="003D1DFC" w:rsidRDefault="00CB2851" w:rsidP="00CB2851">
      <w:pPr>
        <w:pStyle w:val="ListParagraph"/>
        <w:numPr>
          <w:ilvl w:val="0"/>
          <w:numId w:val="8"/>
        </w:numPr>
        <w:tabs>
          <w:tab w:val="clear" w:pos="720"/>
          <w:tab w:val="num" w:pos="360"/>
          <w:tab w:val="num" w:pos="3402"/>
        </w:tabs>
        <w:ind w:left="284" w:hanging="284"/>
        <w:rPr>
          <w:lang w:val="cs-CZ"/>
        </w:rPr>
      </w:pPr>
      <w:r w:rsidRPr="003D1DFC">
        <w:rPr>
          <w:lang w:val="cs-CZ"/>
        </w:rPr>
        <w:t>Menu -&gt; Nastavení -&gt; Zabezpečení -&gt; Ochrana osobních údajů</w:t>
      </w:r>
    </w:p>
    <w:p w14:paraId="519F329F" w14:textId="129F64D1" w:rsidR="00AE2EC2" w:rsidRPr="003D1DFC" w:rsidRDefault="00CB2851" w:rsidP="00CB2851">
      <w:pPr>
        <w:tabs>
          <w:tab w:val="num" w:pos="3402"/>
        </w:tabs>
        <w:rPr>
          <w:color w:val="000000" w:themeColor="text1"/>
          <w:lang w:val="cs-CZ"/>
        </w:rPr>
      </w:pPr>
      <w:r w:rsidRPr="003D1DFC">
        <w:rPr>
          <w:lang w:val="cs-CZ"/>
        </w:rPr>
        <w:t>Heslo pro vstup do určitých složek / možností</w:t>
      </w:r>
      <w:r w:rsidR="0093313D" w:rsidRPr="003D1DFC">
        <w:rPr>
          <w:color w:val="000000" w:themeColor="text1"/>
          <w:lang w:val="cs-CZ"/>
        </w:rPr>
        <w:t>.</w:t>
      </w:r>
    </w:p>
    <w:p w14:paraId="6365EAA1" w14:textId="40D91E80" w:rsidR="00C27228" w:rsidRPr="003D1DFC" w:rsidRDefault="00CB2851" w:rsidP="00F96764">
      <w:pPr>
        <w:pStyle w:val="Heading3"/>
        <w:rPr>
          <w:lang w:val="cs-CZ"/>
        </w:rPr>
      </w:pPr>
      <w:bookmarkStart w:id="76" w:name="_Toc73968974"/>
      <w:r w:rsidRPr="003D1DFC">
        <w:rPr>
          <w:lang w:val="cs-CZ"/>
        </w:rPr>
        <w:lastRenderedPageBreak/>
        <w:t>Uzamčení červeným tlačítkem</w:t>
      </w:r>
      <w:bookmarkEnd w:id="76"/>
    </w:p>
    <w:p w14:paraId="17E6AB4E" w14:textId="77777777" w:rsidR="00CB2851" w:rsidRPr="003D1DFC" w:rsidRDefault="00CB2851" w:rsidP="00CB2851">
      <w:pPr>
        <w:pStyle w:val="ListParagraph"/>
        <w:numPr>
          <w:ilvl w:val="0"/>
          <w:numId w:val="8"/>
        </w:numPr>
        <w:tabs>
          <w:tab w:val="clear" w:pos="720"/>
          <w:tab w:val="num" w:pos="360"/>
          <w:tab w:val="num" w:pos="3402"/>
        </w:tabs>
        <w:ind w:left="284" w:hanging="284"/>
        <w:rPr>
          <w:lang w:val="cs-CZ"/>
        </w:rPr>
      </w:pPr>
      <w:r w:rsidRPr="003D1DFC">
        <w:rPr>
          <w:lang w:val="cs-CZ"/>
        </w:rPr>
        <w:t>Menu -&gt; Nastavení -&gt; Zabezpečení -&gt; Uzamčení červeným přijímačem.</w:t>
      </w:r>
    </w:p>
    <w:p w14:paraId="0940551D" w14:textId="745EE3F8" w:rsidR="00C27228" w:rsidRPr="003D1DFC" w:rsidRDefault="00CB2851" w:rsidP="00CB2851">
      <w:pPr>
        <w:tabs>
          <w:tab w:val="num" w:pos="3402"/>
        </w:tabs>
        <w:rPr>
          <w:color w:val="000000" w:themeColor="text1"/>
          <w:lang w:val="cs-CZ"/>
        </w:rPr>
      </w:pPr>
      <w:r w:rsidRPr="003D1DFC">
        <w:rPr>
          <w:lang w:val="cs-CZ"/>
        </w:rPr>
        <w:t>V pohotovostním stiskem červeného tlačítka režimu zamknete klávesnici</w:t>
      </w:r>
      <w:r w:rsidR="0093313D" w:rsidRPr="003D1DFC">
        <w:rPr>
          <w:color w:val="000000" w:themeColor="text1"/>
          <w:lang w:val="cs-CZ"/>
        </w:rPr>
        <w:t>.</w:t>
      </w:r>
    </w:p>
    <w:p w14:paraId="040DF927" w14:textId="14A3C334" w:rsidR="001808FC" w:rsidRPr="003D1DFC" w:rsidRDefault="00144277" w:rsidP="00F96764">
      <w:pPr>
        <w:pStyle w:val="Heading3"/>
        <w:rPr>
          <w:lang w:val="cs-CZ"/>
        </w:rPr>
      </w:pPr>
      <w:bookmarkStart w:id="77" w:name="_Toc73968975"/>
      <w:r w:rsidRPr="003D1DFC">
        <w:rPr>
          <w:lang w:val="cs-CZ"/>
        </w:rPr>
        <w:t>Pevný seznam</w:t>
      </w:r>
      <w:bookmarkEnd w:id="77"/>
    </w:p>
    <w:p w14:paraId="1FEA2ADD" w14:textId="77777777" w:rsidR="00144277" w:rsidRPr="003D1DFC" w:rsidRDefault="00144277" w:rsidP="00144277">
      <w:pPr>
        <w:pStyle w:val="ListParagraph"/>
        <w:numPr>
          <w:ilvl w:val="0"/>
          <w:numId w:val="8"/>
        </w:numPr>
        <w:tabs>
          <w:tab w:val="clear" w:pos="720"/>
          <w:tab w:val="num" w:pos="360"/>
          <w:tab w:val="num" w:pos="3402"/>
        </w:tabs>
        <w:ind w:left="284" w:hanging="284"/>
        <w:rPr>
          <w:lang w:val="cs-CZ"/>
        </w:rPr>
      </w:pPr>
      <w:r w:rsidRPr="003D1DFC">
        <w:rPr>
          <w:lang w:val="cs-CZ"/>
        </w:rPr>
        <w:t>Menu -&gt; Nastavení -&gt; Zabezpečení -&gt; Pevný seznam (FDN).</w:t>
      </w:r>
    </w:p>
    <w:p w14:paraId="798ADD83" w14:textId="757B1AE0" w:rsidR="001808FC" w:rsidRPr="003D1DFC" w:rsidRDefault="00144277" w:rsidP="00144277">
      <w:pPr>
        <w:rPr>
          <w:lang w:val="cs-CZ"/>
        </w:rPr>
      </w:pPr>
      <w:r w:rsidRPr="003D1DFC">
        <w:rPr>
          <w:lang w:val="cs-CZ"/>
        </w:rPr>
        <w:t>Tato možnost umožňuje volat pouze na dříve vybraná čísla. Tuto funkci musí podporovat váš mobilní operátor</w:t>
      </w:r>
      <w:r w:rsidR="0093313D" w:rsidRPr="003D1DFC">
        <w:rPr>
          <w:color w:val="000000" w:themeColor="text1"/>
          <w:lang w:val="cs-CZ"/>
        </w:rPr>
        <w:t>.</w:t>
      </w:r>
    </w:p>
    <w:p w14:paraId="5F60F581" w14:textId="3FC2BA2D" w:rsidR="00326368" w:rsidRPr="003D1DFC" w:rsidRDefault="00144277" w:rsidP="00F96764">
      <w:pPr>
        <w:pStyle w:val="Heading3"/>
        <w:rPr>
          <w:lang w:val="cs-CZ"/>
        </w:rPr>
      </w:pPr>
      <w:bookmarkStart w:id="78" w:name="_Toc73968976"/>
      <w:r w:rsidRPr="003D1DFC">
        <w:rPr>
          <w:lang w:val="cs-CZ"/>
        </w:rPr>
        <w:t>Černý seznam</w:t>
      </w:r>
      <w:bookmarkEnd w:id="78"/>
    </w:p>
    <w:p w14:paraId="33B3C46A" w14:textId="77777777" w:rsidR="00144277" w:rsidRPr="003D1DFC" w:rsidRDefault="00144277" w:rsidP="00144277">
      <w:pPr>
        <w:pStyle w:val="ListParagraph"/>
        <w:numPr>
          <w:ilvl w:val="0"/>
          <w:numId w:val="8"/>
        </w:numPr>
        <w:tabs>
          <w:tab w:val="clear" w:pos="720"/>
          <w:tab w:val="num" w:pos="360"/>
          <w:tab w:val="num" w:pos="3402"/>
        </w:tabs>
        <w:ind w:left="284" w:hanging="284"/>
        <w:rPr>
          <w:lang w:val="cs-CZ"/>
        </w:rPr>
      </w:pPr>
      <w:r w:rsidRPr="003D1DFC">
        <w:rPr>
          <w:lang w:val="cs-CZ"/>
        </w:rPr>
        <w:t>Menu -&gt; Nastavení -&gt; Zabezpečení -&gt; Černý seznam.</w:t>
      </w:r>
    </w:p>
    <w:p w14:paraId="0414AB5F" w14:textId="1282D334" w:rsidR="00326368" w:rsidRPr="003D1DFC" w:rsidRDefault="00144277" w:rsidP="00144277">
      <w:pPr>
        <w:rPr>
          <w:color w:val="000000" w:themeColor="text1"/>
          <w:lang w:val="cs-CZ"/>
        </w:rPr>
      </w:pPr>
      <w:r w:rsidRPr="003D1DFC">
        <w:rPr>
          <w:lang w:val="cs-CZ"/>
        </w:rPr>
        <w:t>Do černého seznamu můžete přidat libovolné číslo. Pro zadání vyberte Černý seznam -&gt; Volby -&gt; Nový. Číslo zadejte manuálně, nebo vyberte z kontaktů. Když je tato funkce aktivní (Nastavení černého seznamu -&gt; Odmítnout hovor), každý hovor z čísla na černém seznamu bude automaticky odmítnut. Kromě toho můžete blokovat z těchto čísel i příjem zpráv (Nastavení černého seznamu -&gt; Nezobrazovat zprávy</w:t>
      </w:r>
      <w:r w:rsidR="0093313D" w:rsidRPr="003D1DFC">
        <w:rPr>
          <w:color w:val="000000" w:themeColor="text1"/>
          <w:lang w:val="cs-CZ"/>
        </w:rPr>
        <w:t>).</w:t>
      </w:r>
    </w:p>
    <w:p w14:paraId="27FF0A58" w14:textId="23D8E2BC" w:rsidR="00C54731" w:rsidRPr="003D1DFC" w:rsidRDefault="00144277" w:rsidP="0093313D">
      <w:pPr>
        <w:pStyle w:val="Heading3"/>
        <w:rPr>
          <w:lang w:val="cs-CZ"/>
        </w:rPr>
      </w:pPr>
      <w:bookmarkStart w:id="79" w:name="_Toc73968977"/>
      <w:r w:rsidRPr="003D1DFC">
        <w:rPr>
          <w:lang w:val="cs-CZ"/>
        </w:rPr>
        <w:t>Nastavení volání</w:t>
      </w:r>
      <w:bookmarkEnd w:id="79"/>
    </w:p>
    <w:p w14:paraId="0CCF2B1C" w14:textId="77777777" w:rsidR="00144277" w:rsidRPr="003D1DFC" w:rsidRDefault="00144277" w:rsidP="00144277">
      <w:pPr>
        <w:rPr>
          <w:lang w:val="cs-CZ"/>
        </w:rPr>
      </w:pPr>
      <w:r w:rsidRPr="003D1DFC">
        <w:rPr>
          <w:lang w:val="cs-CZ"/>
        </w:rPr>
        <w:t>Většina možností uvedených níže jsou síťové funkce poskytované mobilním operátorem. Pokud je tato služba v nabídce, může být nakonfigurována podle potřeby</w:t>
      </w:r>
    </w:p>
    <w:p w14:paraId="7D8A6E5D" w14:textId="745FEFCC" w:rsidR="007D5914" w:rsidRPr="003D1DFC" w:rsidRDefault="00144277" w:rsidP="00144277">
      <w:pPr>
        <w:rPr>
          <w:lang w:val="cs-CZ"/>
        </w:rPr>
      </w:pPr>
      <w:r w:rsidRPr="003D1DFC">
        <w:rPr>
          <w:lang w:val="cs-CZ"/>
        </w:rPr>
        <w:t>Menu -&gt; Nastavení -&gt; Nastavení hovoru, a</w:t>
      </w:r>
      <w:r w:rsidRPr="003D1DFC">
        <w:rPr>
          <w:lang w:val="cs-CZ"/>
        </w:rPr>
        <w:t> </w:t>
      </w:r>
      <w:r w:rsidRPr="003D1DFC">
        <w:rPr>
          <w:lang w:val="cs-CZ"/>
        </w:rPr>
        <w:t>potom</w:t>
      </w:r>
      <w:r w:rsidR="007D5914" w:rsidRPr="003D1DFC">
        <w:rPr>
          <w:rFonts w:cs="Calibri"/>
          <w:szCs w:val="18"/>
          <w:lang w:val="cs-CZ"/>
        </w:rPr>
        <w:t>:</w:t>
      </w:r>
    </w:p>
    <w:tbl>
      <w:tblPr>
        <w:tblW w:w="5015" w:type="pct"/>
        <w:tblInd w:w="-5" w:type="dxa"/>
        <w:tblLayout w:type="fixed"/>
        <w:tblCellMar>
          <w:left w:w="0" w:type="dxa"/>
          <w:right w:w="0" w:type="dxa"/>
        </w:tblCellMar>
        <w:tblLook w:val="0000" w:firstRow="0" w:lastRow="0" w:firstColumn="0" w:lastColumn="0" w:noHBand="0" w:noVBand="0"/>
      </w:tblPr>
      <w:tblGrid>
        <w:gridCol w:w="1276"/>
        <w:gridCol w:w="2126"/>
      </w:tblGrid>
      <w:tr w:rsidR="00B56333" w:rsidRPr="003D1DFC" w14:paraId="371DC180" w14:textId="77777777" w:rsidTr="00B56333">
        <w:trPr>
          <w:trHeight w:val="339"/>
        </w:trPr>
        <w:tc>
          <w:tcPr>
            <w:tcW w:w="1875" w:type="pct"/>
            <w:tcBorders>
              <w:top w:val="single" w:sz="4" w:space="0" w:color="000000"/>
              <w:left w:val="single" w:sz="4" w:space="0" w:color="000000"/>
              <w:bottom w:val="single" w:sz="4" w:space="0" w:color="000000"/>
              <w:right w:val="single" w:sz="4" w:space="0" w:color="000000"/>
            </w:tcBorders>
            <w:vAlign w:val="center"/>
          </w:tcPr>
          <w:p w14:paraId="05F9B6CB" w14:textId="427F324F" w:rsidR="00B56333" w:rsidRPr="003D1DFC" w:rsidRDefault="00B56333" w:rsidP="00B56333">
            <w:pPr>
              <w:jc w:val="left"/>
              <w:rPr>
                <w:rFonts w:cs="Calibri"/>
                <w:szCs w:val="18"/>
                <w:lang w:val="cs-CZ"/>
              </w:rPr>
            </w:pPr>
            <w:r w:rsidRPr="003D1DFC">
              <w:rPr>
                <w:lang w:val="cs-CZ"/>
              </w:rPr>
              <w:lastRenderedPageBreak/>
              <w:t>Čekající hovor</w:t>
            </w:r>
          </w:p>
        </w:tc>
        <w:tc>
          <w:tcPr>
            <w:tcW w:w="3125" w:type="pct"/>
            <w:tcBorders>
              <w:top w:val="single" w:sz="4" w:space="0" w:color="000000"/>
              <w:left w:val="single" w:sz="4" w:space="0" w:color="000000"/>
              <w:bottom w:val="single" w:sz="4" w:space="0" w:color="000000"/>
              <w:right w:val="single" w:sz="4" w:space="0" w:color="000000"/>
            </w:tcBorders>
            <w:vAlign w:val="center"/>
          </w:tcPr>
          <w:p w14:paraId="57E63F78" w14:textId="0124215B" w:rsidR="00B56333" w:rsidRPr="003D1DFC" w:rsidRDefault="00B56333" w:rsidP="00B56333">
            <w:pPr>
              <w:jc w:val="left"/>
              <w:rPr>
                <w:rFonts w:cs="Calibri"/>
                <w:szCs w:val="18"/>
                <w:lang w:val="cs-CZ"/>
              </w:rPr>
            </w:pPr>
            <w:r w:rsidRPr="003D1DFC">
              <w:rPr>
                <w:lang w:val="cs-CZ"/>
              </w:rPr>
              <w:t>Možnost povolit čekající hovor</w:t>
            </w:r>
          </w:p>
        </w:tc>
      </w:tr>
      <w:tr w:rsidR="00B56333" w:rsidRPr="003D1DFC" w14:paraId="6867764D" w14:textId="77777777" w:rsidTr="00B56333">
        <w:trPr>
          <w:trHeight w:val="414"/>
        </w:trPr>
        <w:tc>
          <w:tcPr>
            <w:tcW w:w="1875" w:type="pct"/>
            <w:tcBorders>
              <w:top w:val="single" w:sz="4" w:space="0" w:color="000000"/>
              <w:left w:val="single" w:sz="4" w:space="0" w:color="000000"/>
              <w:bottom w:val="single" w:sz="4" w:space="0" w:color="000000"/>
              <w:right w:val="single" w:sz="4" w:space="0" w:color="000000"/>
            </w:tcBorders>
            <w:vAlign w:val="center"/>
          </w:tcPr>
          <w:p w14:paraId="0B951C5A" w14:textId="0B071A88" w:rsidR="00B56333" w:rsidRPr="003D1DFC" w:rsidRDefault="00B56333" w:rsidP="00B56333">
            <w:pPr>
              <w:jc w:val="left"/>
              <w:rPr>
                <w:rFonts w:cs="Calibri"/>
                <w:bCs/>
                <w:szCs w:val="18"/>
                <w:lang w:val="cs-CZ"/>
              </w:rPr>
            </w:pPr>
            <w:r w:rsidRPr="003D1DFC">
              <w:rPr>
                <w:lang w:val="cs-CZ"/>
              </w:rPr>
              <w:t>Přesměrování hovorů</w:t>
            </w:r>
          </w:p>
        </w:tc>
        <w:tc>
          <w:tcPr>
            <w:tcW w:w="3125" w:type="pct"/>
            <w:tcBorders>
              <w:top w:val="single" w:sz="4" w:space="0" w:color="000000"/>
              <w:left w:val="single" w:sz="4" w:space="0" w:color="000000"/>
              <w:bottom w:val="single" w:sz="4" w:space="0" w:color="000000"/>
              <w:right w:val="single" w:sz="4" w:space="0" w:color="000000"/>
            </w:tcBorders>
            <w:vAlign w:val="center"/>
          </w:tcPr>
          <w:p w14:paraId="726D5BCB" w14:textId="0F3F88C7" w:rsidR="00B56333" w:rsidRPr="003D1DFC" w:rsidRDefault="00B56333" w:rsidP="00B56333">
            <w:pPr>
              <w:jc w:val="left"/>
              <w:rPr>
                <w:rFonts w:cs="Calibri"/>
                <w:szCs w:val="18"/>
                <w:lang w:val="cs-CZ"/>
              </w:rPr>
            </w:pPr>
            <w:r w:rsidRPr="003D1DFC">
              <w:rPr>
                <w:lang w:val="cs-CZ"/>
              </w:rPr>
              <w:t>Možnost přesměrovat telefonní hovory za určitých podmínek</w:t>
            </w:r>
          </w:p>
        </w:tc>
      </w:tr>
      <w:tr w:rsidR="00B56333" w:rsidRPr="003D1DFC" w14:paraId="145477AB" w14:textId="77777777" w:rsidTr="00B56333">
        <w:trPr>
          <w:trHeight w:val="414"/>
        </w:trPr>
        <w:tc>
          <w:tcPr>
            <w:tcW w:w="1875" w:type="pct"/>
            <w:tcBorders>
              <w:top w:val="single" w:sz="4" w:space="0" w:color="000000"/>
              <w:left w:val="single" w:sz="4" w:space="0" w:color="000000"/>
              <w:bottom w:val="single" w:sz="4" w:space="0" w:color="000000"/>
              <w:right w:val="single" w:sz="4" w:space="0" w:color="000000"/>
            </w:tcBorders>
            <w:vAlign w:val="center"/>
          </w:tcPr>
          <w:p w14:paraId="6432560A" w14:textId="29F0B4CC" w:rsidR="00B56333" w:rsidRPr="003D1DFC" w:rsidRDefault="00B56333" w:rsidP="00B56333">
            <w:pPr>
              <w:jc w:val="left"/>
              <w:rPr>
                <w:rFonts w:cs="Calibri"/>
                <w:szCs w:val="18"/>
                <w:lang w:val="cs-CZ"/>
              </w:rPr>
            </w:pPr>
            <w:r w:rsidRPr="003D1DFC">
              <w:rPr>
                <w:lang w:val="cs-CZ"/>
              </w:rPr>
              <w:t>Blokování hovorů</w:t>
            </w:r>
          </w:p>
        </w:tc>
        <w:tc>
          <w:tcPr>
            <w:tcW w:w="3125" w:type="pct"/>
            <w:tcBorders>
              <w:top w:val="single" w:sz="4" w:space="0" w:color="000000"/>
              <w:left w:val="single" w:sz="4" w:space="0" w:color="000000"/>
              <w:bottom w:val="single" w:sz="4" w:space="0" w:color="000000"/>
              <w:right w:val="single" w:sz="4" w:space="0" w:color="000000"/>
            </w:tcBorders>
            <w:vAlign w:val="center"/>
          </w:tcPr>
          <w:p w14:paraId="7A1BB750" w14:textId="25420699" w:rsidR="00B56333" w:rsidRPr="003D1DFC" w:rsidRDefault="00B56333" w:rsidP="00B56333">
            <w:pPr>
              <w:jc w:val="left"/>
              <w:rPr>
                <w:rFonts w:cs="Calibri"/>
                <w:szCs w:val="18"/>
                <w:lang w:val="cs-CZ"/>
              </w:rPr>
            </w:pPr>
            <w:r w:rsidRPr="003D1DFC">
              <w:rPr>
                <w:lang w:val="cs-CZ"/>
              </w:rPr>
              <w:t>Možnost omezit určité typy telefonních hovorů</w:t>
            </w:r>
          </w:p>
        </w:tc>
      </w:tr>
      <w:tr w:rsidR="00B56333" w:rsidRPr="003D1DFC" w14:paraId="5DB89D32" w14:textId="77777777" w:rsidTr="00B56333">
        <w:trPr>
          <w:trHeight w:val="414"/>
        </w:trPr>
        <w:tc>
          <w:tcPr>
            <w:tcW w:w="1875" w:type="pct"/>
            <w:tcBorders>
              <w:top w:val="single" w:sz="4" w:space="0" w:color="000000"/>
              <w:left w:val="single" w:sz="4" w:space="0" w:color="000000"/>
              <w:bottom w:val="single" w:sz="4" w:space="0" w:color="000000"/>
              <w:right w:val="single" w:sz="4" w:space="0" w:color="000000"/>
            </w:tcBorders>
            <w:vAlign w:val="center"/>
          </w:tcPr>
          <w:p w14:paraId="077F9B7D" w14:textId="2DB6A330" w:rsidR="00B56333" w:rsidRPr="003D1DFC" w:rsidRDefault="00B56333" w:rsidP="00B56333">
            <w:pPr>
              <w:jc w:val="left"/>
              <w:rPr>
                <w:rFonts w:cs="Calibri"/>
                <w:szCs w:val="18"/>
                <w:lang w:val="cs-CZ"/>
              </w:rPr>
            </w:pPr>
            <w:r w:rsidRPr="003D1DFC">
              <w:rPr>
                <w:lang w:val="cs-CZ"/>
              </w:rPr>
              <w:t>ID volajícího</w:t>
            </w:r>
          </w:p>
        </w:tc>
        <w:tc>
          <w:tcPr>
            <w:tcW w:w="3125" w:type="pct"/>
            <w:tcBorders>
              <w:top w:val="single" w:sz="4" w:space="0" w:color="000000"/>
              <w:left w:val="single" w:sz="4" w:space="0" w:color="000000"/>
              <w:bottom w:val="single" w:sz="4" w:space="0" w:color="000000"/>
              <w:right w:val="single" w:sz="4" w:space="0" w:color="000000"/>
            </w:tcBorders>
            <w:vAlign w:val="center"/>
          </w:tcPr>
          <w:p w14:paraId="457CBF03" w14:textId="3C75A9BD" w:rsidR="00B56333" w:rsidRPr="003D1DFC" w:rsidRDefault="00B56333" w:rsidP="00B56333">
            <w:pPr>
              <w:jc w:val="left"/>
              <w:rPr>
                <w:rFonts w:cs="Calibri"/>
                <w:szCs w:val="18"/>
                <w:lang w:val="cs-CZ"/>
              </w:rPr>
            </w:pPr>
            <w:r w:rsidRPr="003D1DFC">
              <w:rPr>
                <w:lang w:val="cs-CZ"/>
              </w:rPr>
              <w:t>Povolit / Zakázat zobrazení identity volajícího</w:t>
            </w:r>
          </w:p>
        </w:tc>
      </w:tr>
    </w:tbl>
    <w:p w14:paraId="6EF8999E" w14:textId="77777777" w:rsidR="007D5914" w:rsidRPr="003D1DFC" w:rsidRDefault="007D5914" w:rsidP="00E0004F">
      <w:pPr>
        <w:widowControl/>
        <w:tabs>
          <w:tab w:val="left" w:pos="284"/>
        </w:tabs>
        <w:rPr>
          <w:szCs w:val="18"/>
          <w:lang w:val="cs-CZ"/>
        </w:rPr>
      </w:pPr>
    </w:p>
    <w:p w14:paraId="0E736F78" w14:textId="5D0E3B78" w:rsidR="008E1AE3" w:rsidRPr="003D1DFC" w:rsidRDefault="00A244D0" w:rsidP="00E0004F">
      <w:pPr>
        <w:widowControl/>
        <w:tabs>
          <w:tab w:val="left" w:pos="284"/>
        </w:tabs>
        <w:rPr>
          <w:szCs w:val="18"/>
          <w:lang w:val="cs-CZ"/>
        </w:rPr>
      </w:pPr>
      <w:r w:rsidRPr="003D1DFC">
        <w:rPr>
          <w:szCs w:val="18"/>
          <w:lang w:val="cs-CZ"/>
        </w:rPr>
        <w:t>Další</w:t>
      </w:r>
      <w:r w:rsidR="008E1AE3" w:rsidRPr="003D1DFC">
        <w:rPr>
          <w:szCs w:val="18"/>
          <w:lang w:val="cs-CZ"/>
        </w:rPr>
        <w:t>:</w:t>
      </w:r>
    </w:p>
    <w:p w14:paraId="1C0481F5" w14:textId="77777777" w:rsidR="00A244D0" w:rsidRPr="003D1DFC" w:rsidRDefault="00A244D0" w:rsidP="00A244D0">
      <w:pPr>
        <w:pStyle w:val="ListParagraph"/>
        <w:numPr>
          <w:ilvl w:val="0"/>
          <w:numId w:val="8"/>
        </w:numPr>
        <w:tabs>
          <w:tab w:val="clear" w:pos="720"/>
          <w:tab w:val="num" w:pos="360"/>
          <w:tab w:val="num" w:pos="3402"/>
        </w:tabs>
        <w:ind w:left="284" w:hanging="284"/>
        <w:rPr>
          <w:lang w:val="cs-CZ"/>
        </w:rPr>
      </w:pPr>
      <w:r w:rsidRPr="003D1DFC">
        <w:rPr>
          <w:lang w:val="cs-CZ"/>
        </w:rPr>
        <w:t>Připomínka trvání hovoru: vyberte čas, po kterém telefon vydá během hovoru krátké pípnutí,</w:t>
      </w:r>
    </w:p>
    <w:p w14:paraId="73FA59AF" w14:textId="3514D8B4" w:rsidR="00A244D0" w:rsidRPr="003D1DFC" w:rsidRDefault="00A244D0" w:rsidP="00A244D0">
      <w:pPr>
        <w:pStyle w:val="ListParagraph"/>
        <w:numPr>
          <w:ilvl w:val="0"/>
          <w:numId w:val="8"/>
        </w:numPr>
        <w:tabs>
          <w:tab w:val="clear" w:pos="720"/>
          <w:tab w:val="num" w:pos="360"/>
          <w:tab w:val="num" w:pos="3402"/>
        </w:tabs>
        <w:ind w:left="284" w:hanging="284"/>
        <w:rPr>
          <w:lang w:val="cs-CZ"/>
        </w:rPr>
      </w:pPr>
      <w:r w:rsidRPr="003D1DFC">
        <w:rPr>
          <w:lang w:val="cs-CZ"/>
        </w:rPr>
        <w:t>Automatické opakování vytáčení: pokud je tato možnost povolena a</w:t>
      </w:r>
      <w:r w:rsidRPr="003D1DFC">
        <w:rPr>
          <w:lang w:val="cs-CZ"/>
        </w:rPr>
        <w:t> </w:t>
      </w:r>
      <w:r w:rsidRPr="003D1DFC">
        <w:rPr>
          <w:lang w:val="cs-CZ"/>
        </w:rPr>
        <w:t>příjemce nepřijme telefonní hovor, telefon automaticky znovu toto číslo vytočí. Stisknutím tlačítka Ukončit hovor nebo PKT ukončíte automatické opakování vytáčení,</w:t>
      </w:r>
    </w:p>
    <w:p w14:paraId="664F8BED" w14:textId="17F4A7CB" w:rsidR="00A244D0" w:rsidRPr="003D1DFC" w:rsidRDefault="00A244D0" w:rsidP="00A244D0">
      <w:pPr>
        <w:pStyle w:val="ListParagraph"/>
        <w:numPr>
          <w:ilvl w:val="0"/>
          <w:numId w:val="8"/>
        </w:numPr>
        <w:tabs>
          <w:tab w:val="clear" w:pos="720"/>
          <w:tab w:val="num" w:pos="360"/>
          <w:tab w:val="num" w:pos="3402"/>
        </w:tabs>
        <w:ind w:left="284" w:hanging="284"/>
        <w:rPr>
          <w:lang w:val="cs-CZ"/>
        </w:rPr>
      </w:pPr>
      <w:r w:rsidRPr="003D1DFC">
        <w:rPr>
          <w:lang w:val="cs-CZ"/>
        </w:rPr>
        <w:t>Vibrovat po připojení: při spojení telefonního hovoru telefon zavibruje,</w:t>
      </w:r>
    </w:p>
    <w:p w14:paraId="14B7FEF5" w14:textId="6981E9F1" w:rsidR="00A244D0" w:rsidRPr="003D1DFC" w:rsidRDefault="00A244D0" w:rsidP="00A244D0">
      <w:pPr>
        <w:pStyle w:val="ListParagraph"/>
        <w:numPr>
          <w:ilvl w:val="0"/>
          <w:numId w:val="8"/>
        </w:numPr>
        <w:tabs>
          <w:tab w:val="clear" w:pos="720"/>
          <w:tab w:val="num" w:pos="360"/>
          <w:tab w:val="num" w:pos="3402"/>
        </w:tabs>
        <w:ind w:left="284" w:hanging="284"/>
        <w:rPr>
          <w:lang w:val="cs-CZ"/>
        </w:rPr>
      </w:pPr>
      <w:r w:rsidRPr="003D1DFC">
        <w:rPr>
          <w:lang w:val="cs-CZ"/>
        </w:rPr>
        <w:t>Zpráva při odmítnutí: pokud zrušíte příchozí hovor, telefon navrhne odeslání zprávy volajícímu ze šablony,</w:t>
      </w:r>
    </w:p>
    <w:p w14:paraId="71BCBA25" w14:textId="5D6B36C0" w:rsidR="00A244D0" w:rsidRPr="003D1DFC" w:rsidRDefault="00A244D0" w:rsidP="00A244D0">
      <w:pPr>
        <w:pStyle w:val="ListParagraph"/>
        <w:numPr>
          <w:ilvl w:val="0"/>
          <w:numId w:val="8"/>
        </w:numPr>
        <w:tabs>
          <w:tab w:val="clear" w:pos="720"/>
          <w:tab w:val="num" w:pos="360"/>
          <w:tab w:val="num" w:pos="3402"/>
        </w:tabs>
        <w:ind w:left="284" w:hanging="284"/>
        <w:rPr>
          <w:lang w:val="cs-CZ"/>
        </w:rPr>
      </w:pPr>
      <w:r w:rsidRPr="003D1DFC">
        <w:rPr>
          <w:lang w:val="cs-CZ"/>
        </w:rPr>
        <w:t>Režim letadlo: v tomto režimu jsou všechny rádiové funkce zakázané,</w:t>
      </w:r>
    </w:p>
    <w:p w14:paraId="56AACF8F" w14:textId="71A552FD" w:rsidR="004B6B58" w:rsidRPr="003D1DFC" w:rsidRDefault="00A244D0" w:rsidP="00A244D0">
      <w:pPr>
        <w:pStyle w:val="ListParagraph"/>
        <w:numPr>
          <w:ilvl w:val="0"/>
          <w:numId w:val="8"/>
        </w:numPr>
        <w:tabs>
          <w:tab w:val="clear" w:pos="720"/>
          <w:tab w:val="num" w:pos="360"/>
          <w:tab w:val="num" w:pos="3402"/>
        </w:tabs>
        <w:ind w:left="284" w:hanging="284"/>
        <w:rPr>
          <w:szCs w:val="18"/>
          <w:lang w:val="cs-CZ"/>
        </w:rPr>
      </w:pPr>
      <w:r w:rsidRPr="003D1DFC">
        <w:rPr>
          <w:lang w:val="cs-CZ"/>
        </w:rPr>
        <w:t>Automatický záznam hovoru: pokud je tato možnost povolena, telefon bude zaznamenávat telefonní rozhovory. Pro ukončení nahrávání během hovoru zvolte Menu -&gt; Zastavit nahrávání</w:t>
      </w:r>
      <w:r w:rsidR="004B6B58" w:rsidRPr="003D1DFC">
        <w:rPr>
          <w:szCs w:val="18"/>
          <w:lang w:val="cs-CZ"/>
        </w:rPr>
        <w:t>.</w:t>
      </w:r>
    </w:p>
    <w:p w14:paraId="71E97E62" w14:textId="77777777" w:rsidR="008E1AE3" w:rsidRPr="003D1DFC" w:rsidRDefault="008E1AE3" w:rsidP="00E0004F">
      <w:pPr>
        <w:widowControl/>
        <w:rPr>
          <w:szCs w:val="18"/>
          <w:lang w:val="cs-CZ"/>
        </w:rPr>
      </w:pPr>
    </w:p>
    <w:tbl>
      <w:tblPr>
        <w:tblW w:w="5217" w:type="pct"/>
        <w:tblCellMar>
          <w:left w:w="0" w:type="dxa"/>
          <w:right w:w="0" w:type="dxa"/>
        </w:tblCellMar>
        <w:tblLook w:val="0000" w:firstRow="0" w:lastRow="0" w:firstColumn="0" w:lastColumn="0" w:noHBand="0" w:noVBand="0"/>
      </w:tblPr>
      <w:tblGrid>
        <w:gridCol w:w="1129"/>
        <w:gridCol w:w="2410"/>
      </w:tblGrid>
      <w:tr w:rsidR="00C54731" w:rsidRPr="003D1DFC" w14:paraId="21C025EE" w14:textId="77777777" w:rsidTr="008478A5">
        <w:trPr>
          <w:trHeight w:val="414"/>
        </w:trPr>
        <w:tc>
          <w:tcPr>
            <w:tcW w:w="1595" w:type="pct"/>
            <w:tcBorders>
              <w:top w:val="single" w:sz="4" w:space="0" w:color="000000"/>
              <w:left w:val="single" w:sz="4" w:space="0" w:color="000000"/>
              <w:bottom w:val="single" w:sz="4" w:space="0" w:color="000000"/>
              <w:right w:val="single" w:sz="4" w:space="0" w:color="000000"/>
            </w:tcBorders>
            <w:vAlign w:val="center"/>
          </w:tcPr>
          <w:p w14:paraId="25A262D9" w14:textId="48C7CC7A" w:rsidR="00C54731" w:rsidRPr="003D1DFC" w:rsidRDefault="00A244D0" w:rsidP="00E0004F">
            <w:pPr>
              <w:rPr>
                <w:rFonts w:cs="Calibri"/>
                <w:bCs/>
                <w:szCs w:val="18"/>
                <w:lang w:val="cs-CZ"/>
              </w:rPr>
            </w:pPr>
            <w:r w:rsidRPr="003D1DFC">
              <w:rPr>
                <w:rFonts w:cs="Calibri"/>
                <w:bCs/>
                <w:szCs w:val="18"/>
                <w:lang w:val="cs-CZ"/>
              </w:rPr>
              <w:lastRenderedPageBreak/>
              <w:t>Příjem telefonních hovorů</w:t>
            </w:r>
          </w:p>
        </w:tc>
        <w:tc>
          <w:tcPr>
            <w:tcW w:w="3405" w:type="pct"/>
            <w:tcBorders>
              <w:top w:val="single" w:sz="4" w:space="0" w:color="000000"/>
              <w:left w:val="single" w:sz="4" w:space="0" w:color="000000"/>
              <w:bottom w:val="single" w:sz="4" w:space="0" w:color="000000"/>
              <w:right w:val="single" w:sz="4" w:space="0" w:color="000000"/>
            </w:tcBorders>
            <w:vAlign w:val="center"/>
          </w:tcPr>
          <w:p w14:paraId="709BD0CF" w14:textId="6D7E4B55" w:rsidR="00B7638F" w:rsidRPr="003D1DFC" w:rsidRDefault="00A244D0" w:rsidP="00B7638F">
            <w:pPr>
              <w:rPr>
                <w:rFonts w:cs="Calibri"/>
                <w:szCs w:val="18"/>
                <w:lang w:val="cs-CZ"/>
              </w:rPr>
            </w:pPr>
            <w:r w:rsidRPr="003D1DFC">
              <w:rPr>
                <w:rFonts w:cs="Calibri"/>
                <w:szCs w:val="18"/>
                <w:lang w:val="cs-CZ"/>
              </w:rPr>
              <w:t xml:space="preserve">Můžete </w:t>
            </w:r>
            <w:r w:rsidR="00301537" w:rsidRPr="003D1DFC">
              <w:rPr>
                <w:rFonts w:cs="Calibri"/>
                <w:szCs w:val="18"/>
                <w:lang w:val="cs-CZ"/>
              </w:rPr>
              <w:t>zvolit,</w:t>
            </w:r>
            <w:r w:rsidRPr="003D1DFC">
              <w:rPr>
                <w:rFonts w:cs="Calibri"/>
                <w:szCs w:val="18"/>
                <w:lang w:val="cs-CZ"/>
              </w:rPr>
              <w:t xml:space="preserve"> jak odpovědět na příchozí hovory</w:t>
            </w:r>
            <w:r w:rsidR="00B7638F" w:rsidRPr="003D1DFC">
              <w:rPr>
                <w:rFonts w:cs="Calibri"/>
                <w:szCs w:val="18"/>
                <w:lang w:val="cs-CZ"/>
              </w:rPr>
              <w:t>:</w:t>
            </w:r>
          </w:p>
          <w:p w14:paraId="2857AD9C" w14:textId="1175BFB8" w:rsidR="00A244D0" w:rsidRPr="003D1DFC" w:rsidRDefault="00A244D0" w:rsidP="00301537">
            <w:pPr>
              <w:pStyle w:val="ListParagraph"/>
              <w:numPr>
                <w:ilvl w:val="0"/>
                <w:numId w:val="6"/>
              </w:numPr>
              <w:tabs>
                <w:tab w:val="clear" w:pos="360"/>
              </w:tabs>
              <w:ind w:left="147" w:hanging="142"/>
              <w:jc w:val="left"/>
              <w:rPr>
                <w:rFonts w:cs="Calibri"/>
                <w:szCs w:val="18"/>
                <w:lang w:val="cs-CZ"/>
              </w:rPr>
            </w:pPr>
            <w:r w:rsidRPr="003D1DFC">
              <w:rPr>
                <w:rFonts w:cs="Calibri"/>
                <w:szCs w:val="18"/>
                <w:lang w:val="cs-CZ"/>
              </w:rPr>
              <w:t>Libovolným tlačítkem: hovor bude přijat stisknutím libovolného tlačítka,</w:t>
            </w:r>
          </w:p>
          <w:p w14:paraId="594E091B" w14:textId="63F43C01" w:rsidR="00C54731" w:rsidRPr="003D1DFC" w:rsidRDefault="00A244D0" w:rsidP="00301537">
            <w:pPr>
              <w:pStyle w:val="ListParagraph"/>
              <w:numPr>
                <w:ilvl w:val="0"/>
                <w:numId w:val="6"/>
              </w:numPr>
              <w:tabs>
                <w:tab w:val="clear" w:pos="360"/>
              </w:tabs>
              <w:ind w:left="147" w:hanging="142"/>
              <w:jc w:val="left"/>
              <w:rPr>
                <w:lang w:val="cs-CZ"/>
              </w:rPr>
            </w:pPr>
            <w:r w:rsidRPr="003D1DFC">
              <w:rPr>
                <w:rFonts w:cs="Calibri"/>
                <w:szCs w:val="18"/>
                <w:lang w:val="cs-CZ"/>
              </w:rPr>
              <w:t xml:space="preserve">Automatický příjem: hovor bude přijat automaticky </w:t>
            </w:r>
            <w:r w:rsidR="00301537" w:rsidRPr="003D1DFC">
              <w:rPr>
                <w:rFonts w:cs="Calibri"/>
                <w:szCs w:val="18"/>
                <w:lang w:val="cs-CZ"/>
              </w:rPr>
              <w:t xml:space="preserve">pokud jsou </w:t>
            </w:r>
            <w:r w:rsidRPr="003D1DFC">
              <w:rPr>
                <w:rFonts w:cs="Calibri"/>
                <w:szCs w:val="18"/>
                <w:lang w:val="cs-CZ"/>
              </w:rPr>
              <w:t>připojena sluchátka</w:t>
            </w:r>
            <w:r w:rsidR="0010148B" w:rsidRPr="003D1DFC">
              <w:rPr>
                <w:rFonts w:cs="Calibri"/>
                <w:szCs w:val="18"/>
                <w:lang w:val="cs-CZ"/>
              </w:rPr>
              <w:t>.</w:t>
            </w:r>
          </w:p>
        </w:tc>
      </w:tr>
    </w:tbl>
    <w:p w14:paraId="21B8881A" w14:textId="20210F1A" w:rsidR="00103C81" w:rsidRPr="003D1DFC" w:rsidRDefault="00301537" w:rsidP="00B7638F">
      <w:pPr>
        <w:pStyle w:val="Heading2"/>
        <w:spacing w:before="240"/>
        <w:ind w:left="0" w:firstLine="0"/>
        <w:jc w:val="both"/>
        <w:rPr>
          <w:szCs w:val="18"/>
          <w:lang w:val="cs-CZ"/>
        </w:rPr>
      </w:pPr>
      <w:bookmarkStart w:id="80" w:name="_Toc73968978"/>
      <w:r w:rsidRPr="003D1DFC">
        <w:rPr>
          <w:szCs w:val="18"/>
          <w:lang w:val="cs-CZ"/>
        </w:rPr>
        <w:t>Připojení</w:t>
      </w:r>
      <w:bookmarkEnd w:id="80"/>
    </w:p>
    <w:p w14:paraId="3F4A0412" w14:textId="359DF183" w:rsidR="00103C81" w:rsidRPr="003D1DFC" w:rsidRDefault="00301537" w:rsidP="00F96764">
      <w:pPr>
        <w:pStyle w:val="Heading3"/>
        <w:rPr>
          <w:lang w:val="cs-CZ"/>
        </w:rPr>
      </w:pPr>
      <w:bookmarkStart w:id="81" w:name="_Toc73968979"/>
      <w:r w:rsidRPr="003D1DFC">
        <w:rPr>
          <w:lang w:val="cs-CZ"/>
        </w:rPr>
        <w:t>Volba sítě</w:t>
      </w:r>
      <w:bookmarkEnd w:id="81"/>
    </w:p>
    <w:p w14:paraId="255D76E6" w14:textId="0406B819" w:rsidR="00301537" w:rsidRPr="003D1DFC" w:rsidRDefault="00301537" w:rsidP="00301537">
      <w:pPr>
        <w:pStyle w:val="ListParagraph"/>
        <w:numPr>
          <w:ilvl w:val="0"/>
          <w:numId w:val="8"/>
        </w:numPr>
        <w:tabs>
          <w:tab w:val="clear" w:pos="720"/>
          <w:tab w:val="num" w:pos="360"/>
          <w:tab w:val="num" w:pos="3402"/>
        </w:tabs>
        <w:ind w:left="284" w:hanging="284"/>
        <w:rPr>
          <w:lang w:val="cs-CZ"/>
        </w:rPr>
      </w:pPr>
      <w:r w:rsidRPr="003D1DFC">
        <w:rPr>
          <w:lang w:val="cs-CZ"/>
        </w:rPr>
        <w:t>Menu -&gt; Nastavení -&gt; Připojení -&gt; Volba sítě</w:t>
      </w:r>
      <w:r w:rsidRPr="003D1DFC">
        <w:rPr>
          <w:lang w:val="cs-CZ"/>
        </w:rPr>
        <w:t>.</w:t>
      </w:r>
    </w:p>
    <w:p w14:paraId="158AE9FA" w14:textId="46DE705D" w:rsidR="00103C81" w:rsidRPr="003D1DFC" w:rsidRDefault="00301537" w:rsidP="00301537">
      <w:pPr>
        <w:rPr>
          <w:bCs/>
          <w:szCs w:val="18"/>
          <w:lang w:val="cs-CZ"/>
        </w:rPr>
      </w:pPr>
      <w:r w:rsidRPr="003D1DFC">
        <w:rPr>
          <w:lang w:val="cs-CZ"/>
        </w:rPr>
        <w:t>Vyberte režim výběru mezi Manuálním a</w:t>
      </w:r>
      <w:r w:rsidRPr="003D1DFC">
        <w:rPr>
          <w:lang w:val="cs-CZ"/>
        </w:rPr>
        <w:t> </w:t>
      </w:r>
      <w:r w:rsidRPr="003D1DFC">
        <w:rPr>
          <w:lang w:val="cs-CZ"/>
        </w:rPr>
        <w:t>Automatickým</w:t>
      </w:r>
      <w:r w:rsidR="002A1474" w:rsidRPr="003D1DFC">
        <w:rPr>
          <w:rFonts w:cs="Calibri"/>
          <w:bCs/>
          <w:szCs w:val="18"/>
          <w:lang w:val="cs-CZ"/>
        </w:rPr>
        <w:t>.</w:t>
      </w:r>
    </w:p>
    <w:p w14:paraId="0D3EE195" w14:textId="67A45819" w:rsidR="00B22F5E" w:rsidRPr="003D1DFC" w:rsidRDefault="00301537" w:rsidP="002A1474">
      <w:pPr>
        <w:pStyle w:val="Heading2"/>
        <w:spacing w:before="240"/>
        <w:ind w:left="0" w:firstLine="0"/>
        <w:jc w:val="both"/>
        <w:rPr>
          <w:szCs w:val="18"/>
          <w:lang w:val="cs-CZ"/>
        </w:rPr>
      </w:pPr>
      <w:bookmarkStart w:id="82" w:name="_Toc73968980"/>
      <w:r w:rsidRPr="003D1DFC">
        <w:rPr>
          <w:szCs w:val="18"/>
          <w:lang w:val="cs-CZ"/>
        </w:rPr>
        <w:t>Nastavení zvuku (Profily)</w:t>
      </w:r>
      <w:bookmarkEnd w:id="82"/>
    </w:p>
    <w:p w14:paraId="70355D58" w14:textId="77777777"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Menu -&gt; Nastavení -&gt; Profily a vyberte libovolný profil,</w:t>
      </w:r>
    </w:p>
    <w:p w14:paraId="4A4AF92C" w14:textId="147641CF"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Kliknutím na položku Možnosti a</w:t>
      </w:r>
      <w:r w:rsidRPr="003D1DFC">
        <w:rPr>
          <w:lang w:val="cs-CZ"/>
        </w:rPr>
        <w:t> </w:t>
      </w:r>
      <w:r w:rsidRPr="003D1DFC">
        <w:rPr>
          <w:lang w:val="cs-CZ"/>
        </w:rPr>
        <w:t>Aktivovat, aktivujete profil. Pokud chcete změnit nastavení profilu, vyberte položku Nastavení,</w:t>
      </w:r>
    </w:p>
    <w:p w14:paraId="3945DEBB" w14:textId="17C77107"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Zvolte Přejmenovat pro nastavení vlastního jména profilu,</w:t>
      </w:r>
    </w:p>
    <w:p w14:paraId="487E8C4B" w14:textId="5947D050"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Vyberte Nastavení vyzvánění: pro nastavení vyzváněcího tónu a tónu zprávy,</w:t>
      </w:r>
    </w:p>
    <w:p w14:paraId="39D8E35A" w14:textId="330F84CD"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Pro změnu hlasitosti tónů vyzvánění, zprávy, budíku nebo tlačítek vyberte Hlasitost,</w:t>
      </w:r>
    </w:p>
    <w:p w14:paraId="5096BFD2" w14:textId="756669FC"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Typ vyzvánění: pro zapnutí nebo vypnutí zvuků a vibrace telefonu,</w:t>
      </w:r>
    </w:p>
    <w:p w14:paraId="4249CA1C" w14:textId="74FCED9E"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 xml:space="preserve">Další zvuky: nastavení tónu tlačítek, tón </w:t>
      </w:r>
      <w:r w:rsidRPr="003D1DFC">
        <w:rPr>
          <w:lang w:val="cs-CZ"/>
        </w:rPr>
        <w:lastRenderedPageBreak/>
        <w:t>vybité baterie, zapnutí / vypnutí telefonu oznamovacího tónu,</w:t>
      </w:r>
    </w:p>
    <w:p w14:paraId="23DB6073" w14:textId="61970466" w:rsidR="00F510B8" w:rsidRPr="003D1DFC" w:rsidRDefault="00F510B8" w:rsidP="00F510B8">
      <w:pPr>
        <w:pStyle w:val="ListParagraph"/>
        <w:numPr>
          <w:ilvl w:val="0"/>
          <w:numId w:val="8"/>
        </w:numPr>
        <w:tabs>
          <w:tab w:val="clear" w:pos="720"/>
          <w:tab w:val="num" w:pos="360"/>
          <w:tab w:val="num" w:pos="3402"/>
        </w:tabs>
        <w:ind w:left="284" w:hanging="284"/>
        <w:rPr>
          <w:lang w:val="cs-CZ"/>
        </w:rPr>
      </w:pPr>
      <w:r w:rsidRPr="003D1DFC">
        <w:rPr>
          <w:lang w:val="cs-CZ"/>
        </w:rPr>
        <w:t>Chcete-li vypnout všechny zvuky v</w:t>
      </w:r>
      <w:r w:rsidRPr="003D1DFC">
        <w:rPr>
          <w:lang w:val="cs-CZ"/>
        </w:rPr>
        <w:t> </w:t>
      </w:r>
      <w:r w:rsidRPr="003D1DFC">
        <w:rPr>
          <w:lang w:val="cs-CZ"/>
        </w:rPr>
        <w:t>telefonu, vyberte Tichý režim,</w:t>
      </w:r>
    </w:p>
    <w:p w14:paraId="59E7FAAD" w14:textId="01C683E3" w:rsidR="00C25B0C" w:rsidRPr="003D1DFC" w:rsidRDefault="00F510B8" w:rsidP="00F510B8">
      <w:pPr>
        <w:pStyle w:val="ListParagraph"/>
        <w:numPr>
          <w:ilvl w:val="0"/>
          <w:numId w:val="8"/>
        </w:numPr>
        <w:tabs>
          <w:tab w:val="clear" w:pos="720"/>
          <w:tab w:val="num" w:pos="360"/>
          <w:tab w:val="num" w:pos="3402"/>
        </w:tabs>
        <w:spacing w:after="240"/>
        <w:ind w:left="284" w:hanging="284"/>
        <w:rPr>
          <w:rFonts w:cs="Calibri"/>
          <w:szCs w:val="20"/>
          <w:lang w:val="cs-CZ"/>
        </w:rPr>
      </w:pPr>
      <w:r w:rsidRPr="003D1DFC">
        <w:rPr>
          <w:lang w:val="cs-CZ"/>
        </w:rPr>
        <w:t xml:space="preserve">Také můžete v pohotovostním režimu podržet tlačítko </w:t>
      </w:r>
      <w:r w:rsidRPr="003D1DFC">
        <w:rPr>
          <w:lang w:val="cs-CZ"/>
        </w:rPr>
        <w:t>„</w:t>
      </w:r>
      <w:r w:rsidRPr="003D1DFC">
        <w:rPr>
          <w:lang w:val="cs-CZ"/>
        </w:rPr>
        <w:t>#</w:t>
      </w:r>
      <w:r w:rsidRPr="003D1DFC">
        <w:rPr>
          <w:lang w:val="cs-CZ"/>
        </w:rPr>
        <w:t>“</w:t>
      </w:r>
      <w:r w:rsidRPr="003D1DFC">
        <w:rPr>
          <w:lang w:val="cs-CZ"/>
        </w:rPr>
        <w:t xml:space="preserve"> pro zapnutí / vypnutí zvuku (Tichý režim)</w:t>
      </w:r>
      <w:r w:rsidR="002A1474" w:rsidRPr="003D1DFC">
        <w:rPr>
          <w:rFonts w:cs="Calibri"/>
          <w:szCs w:val="20"/>
          <w:lang w:val="cs-CZ"/>
        </w:rPr>
        <w:t>.</w:t>
      </w:r>
    </w:p>
    <w:p w14:paraId="78EB3896" w14:textId="2C1EFEA8" w:rsidR="007944EE" w:rsidRPr="003D1DFC" w:rsidRDefault="00F510B8" w:rsidP="002A1474">
      <w:pPr>
        <w:pStyle w:val="Heading2"/>
        <w:spacing w:before="240"/>
        <w:ind w:left="0" w:firstLine="0"/>
        <w:jc w:val="both"/>
        <w:rPr>
          <w:szCs w:val="18"/>
          <w:lang w:val="cs-CZ"/>
        </w:rPr>
      </w:pPr>
      <w:bookmarkStart w:id="83" w:name="_Toc73968981"/>
      <w:r w:rsidRPr="003D1DFC">
        <w:rPr>
          <w:szCs w:val="18"/>
          <w:lang w:val="cs-CZ"/>
        </w:rPr>
        <w:t>Vibrace klávesnice</w:t>
      </w:r>
      <w:bookmarkEnd w:id="83"/>
    </w:p>
    <w:p w14:paraId="0426F1AD" w14:textId="77777777" w:rsidR="00F510B8" w:rsidRPr="003D1DFC" w:rsidRDefault="00F510B8" w:rsidP="00F510B8">
      <w:pPr>
        <w:pStyle w:val="ListParagraph"/>
        <w:numPr>
          <w:ilvl w:val="0"/>
          <w:numId w:val="8"/>
        </w:numPr>
        <w:tabs>
          <w:tab w:val="clear" w:pos="720"/>
          <w:tab w:val="num" w:pos="360"/>
          <w:tab w:val="num" w:pos="3402"/>
        </w:tabs>
        <w:ind w:left="284" w:hanging="284"/>
        <w:rPr>
          <w:rFonts w:cs="Calibri"/>
          <w:szCs w:val="20"/>
          <w:lang w:val="cs-CZ"/>
        </w:rPr>
      </w:pPr>
      <w:r w:rsidRPr="003D1DFC">
        <w:rPr>
          <w:lang w:val="cs-CZ"/>
        </w:rPr>
        <w:t>Menu</w:t>
      </w:r>
      <w:r w:rsidRPr="003D1DFC">
        <w:rPr>
          <w:rFonts w:cs="Calibri"/>
          <w:szCs w:val="20"/>
          <w:lang w:val="cs-CZ"/>
        </w:rPr>
        <w:t xml:space="preserve"> -&gt; Nastavení -&gt; Vibrace klávesnice,</w:t>
      </w:r>
    </w:p>
    <w:p w14:paraId="4DB0847C" w14:textId="65122C59" w:rsidR="007944EE" w:rsidRPr="003D1DFC" w:rsidRDefault="00F510B8" w:rsidP="00F510B8">
      <w:pPr>
        <w:tabs>
          <w:tab w:val="num" w:pos="3402"/>
        </w:tabs>
        <w:spacing w:after="240"/>
        <w:rPr>
          <w:bCs/>
          <w:lang w:val="cs-CZ"/>
        </w:rPr>
      </w:pPr>
      <w:r w:rsidRPr="003D1DFC">
        <w:rPr>
          <w:rFonts w:cs="Calibri"/>
          <w:szCs w:val="20"/>
          <w:lang w:val="cs-CZ"/>
        </w:rPr>
        <w:t>Pro povolení / zakázání vibraci při stisknutí tlačítek</w:t>
      </w:r>
      <w:r w:rsidR="002A1474" w:rsidRPr="003D1DFC">
        <w:rPr>
          <w:rFonts w:cs="Calibri"/>
          <w:szCs w:val="20"/>
          <w:lang w:val="cs-CZ"/>
        </w:rPr>
        <w:t>.</w:t>
      </w:r>
    </w:p>
    <w:p w14:paraId="33889AB6" w14:textId="32BA8518" w:rsidR="00C063F6" w:rsidRPr="003D1DFC" w:rsidRDefault="00F510B8" w:rsidP="002A1474">
      <w:pPr>
        <w:pStyle w:val="Heading1"/>
        <w:tabs>
          <w:tab w:val="clear" w:pos="142"/>
        </w:tabs>
        <w:spacing w:before="240"/>
        <w:ind w:left="425" w:hanging="425"/>
        <w:rPr>
          <w:sz w:val="18"/>
          <w:szCs w:val="18"/>
          <w:lang w:val="cs-CZ"/>
        </w:rPr>
      </w:pPr>
      <w:bookmarkStart w:id="84" w:name="_Toc73968982"/>
      <w:r w:rsidRPr="003D1DFC">
        <w:rPr>
          <w:sz w:val="18"/>
          <w:szCs w:val="18"/>
          <w:lang w:val="cs-CZ"/>
        </w:rPr>
        <w:t>Zásady bezpečného používání</w:t>
      </w:r>
      <w:bookmarkEnd w:id="84"/>
    </w:p>
    <w:p w14:paraId="218B8A1D" w14:textId="7ABAEC7B" w:rsidR="00C063F6" w:rsidRPr="003D1DFC" w:rsidRDefault="006D3779" w:rsidP="00807BC3">
      <w:pPr>
        <w:overflowPunct w:val="0"/>
        <w:spacing w:line="200" w:lineRule="exact"/>
        <w:textAlignment w:val="baseline"/>
        <w:rPr>
          <w:rFonts w:cs="Calibri"/>
          <w:szCs w:val="20"/>
          <w:lang w:val="cs-CZ"/>
        </w:rPr>
      </w:pPr>
      <w:r w:rsidRPr="003D1DFC">
        <w:rPr>
          <w:rFonts w:cs="Calibri"/>
          <w:noProof/>
          <w:szCs w:val="20"/>
          <w:lang w:val="cs-CZ" w:eastAsia="pl-PL"/>
        </w:rPr>
        <w:drawing>
          <wp:anchor distT="0" distB="0" distL="114300" distR="114300" simplePos="0" relativeHeight="251649024" behindDoc="1" locked="0" layoutInCell="1" allowOverlap="1" wp14:anchorId="2EDE206B" wp14:editId="437C6546">
            <wp:simplePos x="0" y="0"/>
            <wp:positionH relativeFrom="column">
              <wp:posOffset>9441</wp:posOffset>
            </wp:positionH>
            <wp:positionV relativeFrom="paragraph">
              <wp:posOffset>46822</wp:posOffset>
            </wp:positionV>
            <wp:extent cx="215900" cy="179705"/>
            <wp:effectExtent l="0" t="0" r="0" b="0"/>
            <wp:wrapTight wrapText="bothSides">
              <wp:wrapPolygon edited="0">
                <wp:start x="0" y="0"/>
                <wp:lineTo x="0" y="18318"/>
                <wp:lineTo x="19059" y="18318"/>
                <wp:lineTo x="19059" y="0"/>
                <wp:lineTo x="0" y="0"/>
              </wp:wrapPolygon>
            </wp:wrapTight>
            <wp:docPr id="18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179705"/>
                    </a:xfrm>
                    <a:prstGeom prst="rect">
                      <a:avLst/>
                    </a:prstGeom>
                    <a:noFill/>
                  </pic:spPr>
                </pic:pic>
              </a:graphicData>
            </a:graphic>
            <wp14:sizeRelH relativeFrom="page">
              <wp14:pctWidth>0</wp14:pctWidth>
            </wp14:sizeRelH>
            <wp14:sizeRelV relativeFrom="page">
              <wp14:pctHeight>0</wp14:pctHeight>
            </wp14:sizeRelV>
          </wp:anchor>
        </w:drawing>
      </w:r>
      <w:r w:rsidR="00F510B8" w:rsidRPr="003D1DFC">
        <w:rPr>
          <w:rFonts w:cs="Calibri"/>
          <w:noProof/>
          <w:szCs w:val="20"/>
          <w:lang w:val="cs-CZ" w:eastAsia="pl-PL"/>
        </w:rPr>
        <w:t>Pozorně si přečtěte následující upozornění a varování. Jejich dodržením se můžete vyhnout nebezpečným stavům nebo situacím</w:t>
      </w:r>
      <w:r w:rsidR="00807BC3" w:rsidRPr="003D1DFC">
        <w:rPr>
          <w:rFonts w:cs="Calibri"/>
          <w:noProof/>
          <w:szCs w:val="20"/>
          <w:lang w:val="cs-CZ" w:eastAsia="pl-PL"/>
        </w:rPr>
        <w:t>.</w:t>
      </w:r>
    </w:p>
    <w:p w14:paraId="013E2C84" w14:textId="77777777" w:rsidR="00C063F6" w:rsidRPr="003D1DFC" w:rsidRDefault="00C063F6" w:rsidP="00212A0B">
      <w:pPr>
        <w:overflowPunct w:val="0"/>
        <w:spacing w:line="200" w:lineRule="exact"/>
        <w:jc w:val="left"/>
        <w:textAlignment w:val="baseline"/>
        <w:rPr>
          <w:rFonts w:cs="Calibri"/>
          <w:szCs w:val="20"/>
          <w:lang w:val="cs-CZ"/>
        </w:rPr>
      </w:pPr>
    </w:p>
    <w:p w14:paraId="493E7D59" w14:textId="700F1CA6" w:rsidR="00C063F6" w:rsidRPr="003D1DFC" w:rsidRDefault="006D3779" w:rsidP="00807BC3">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45952" behindDoc="1" locked="0" layoutInCell="1" allowOverlap="1" wp14:anchorId="68EE69A4" wp14:editId="0EDEE3DC">
            <wp:simplePos x="0" y="0"/>
            <wp:positionH relativeFrom="column">
              <wp:posOffset>35320</wp:posOffset>
            </wp:positionH>
            <wp:positionV relativeFrom="paragraph">
              <wp:posOffset>26694</wp:posOffset>
            </wp:positionV>
            <wp:extent cx="208915" cy="180975"/>
            <wp:effectExtent l="0" t="0" r="635" b="9525"/>
            <wp:wrapTight wrapText="bothSides">
              <wp:wrapPolygon edited="0">
                <wp:start x="0" y="0"/>
                <wp:lineTo x="0" y="20463"/>
                <wp:lineTo x="19696" y="20463"/>
                <wp:lineTo x="19696" y="0"/>
                <wp:lineTo x="0" y="0"/>
              </wp:wrapPolygon>
            </wp:wrapTight>
            <wp:docPr id="18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915" cy="180975"/>
                    </a:xfrm>
                    <a:prstGeom prst="rect">
                      <a:avLst/>
                    </a:prstGeom>
                    <a:noFill/>
                  </pic:spPr>
                </pic:pic>
              </a:graphicData>
            </a:graphic>
            <wp14:sizeRelH relativeFrom="page">
              <wp14:pctWidth>0</wp14:pctWidth>
            </wp14:sizeRelH>
            <wp14:sizeRelV relativeFrom="page">
              <wp14:pctHeight>0</wp14:pctHeight>
            </wp14:sizeRelV>
          </wp:anchor>
        </w:drawing>
      </w:r>
      <w:r w:rsidR="00F510B8" w:rsidRPr="003D1DFC">
        <w:rPr>
          <w:rFonts w:cs="Calibri"/>
          <w:noProof/>
          <w:szCs w:val="20"/>
          <w:lang w:val="cs-CZ" w:eastAsia="pl-PL"/>
        </w:rPr>
        <w:t>Mobilní telefon vypněte v oblastech s potenciálně výbušným prostředím (chemická zařízení, čerpací stanice) a</w:t>
      </w:r>
      <w:r w:rsidR="00F510B8" w:rsidRPr="003D1DFC">
        <w:rPr>
          <w:rFonts w:cs="Calibri"/>
          <w:noProof/>
          <w:szCs w:val="20"/>
          <w:lang w:val="cs-CZ" w:eastAsia="pl-PL"/>
        </w:rPr>
        <w:t> </w:t>
      </w:r>
      <w:r w:rsidR="00F510B8" w:rsidRPr="003D1DFC">
        <w:rPr>
          <w:rFonts w:cs="Calibri"/>
          <w:noProof/>
          <w:szCs w:val="20"/>
          <w:lang w:val="cs-CZ" w:eastAsia="pl-PL"/>
        </w:rPr>
        <w:t>dodržujte všechny instrukce a nařízení</w:t>
      </w:r>
      <w:r w:rsidR="00C063F6" w:rsidRPr="003D1DFC">
        <w:rPr>
          <w:rFonts w:cs="Calibri"/>
          <w:noProof/>
          <w:szCs w:val="20"/>
          <w:lang w:val="cs-CZ" w:eastAsia="pl-PL"/>
        </w:rPr>
        <w:t>.</w:t>
      </w:r>
    </w:p>
    <w:p w14:paraId="7D5B9E6A" w14:textId="5F2176D2" w:rsidR="00C063F6" w:rsidRPr="003D1DFC" w:rsidRDefault="00C063F6" w:rsidP="00F510B8">
      <w:pPr>
        <w:overflowPunct w:val="0"/>
        <w:spacing w:line="200" w:lineRule="exact"/>
        <w:textAlignment w:val="baseline"/>
        <w:rPr>
          <w:rFonts w:cs="Calibri"/>
          <w:noProof/>
          <w:szCs w:val="20"/>
          <w:lang w:val="cs-CZ" w:eastAsia="pl-PL"/>
        </w:rPr>
      </w:pPr>
    </w:p>
    <w:p w14:paraId="3ED94111" w14:textId="4AE124AD" w:rsidR="00C063F6" w:rsidRPr="003D1DFC" w:rsidRDefault="00807BC3" w:rsidP="00807BC3">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48000" behindDoc="1" locked="0" layoutInCell="1" allowOverlap="1" wp14:anchorId="44DDB5EE" wp14:editId="1FA8B65F">
            <wp:simplePos x="0" y="0"/>
            <wp:positionH relativeFrom="column">
              <wp:posOffset>43815</wp:posOffset>
            </wp:positionH>
            <wp:positionV relativeFrom="paragraph">
              <wp:posOffset>43510</wp:posOffset>
            </wp:positionV>
            <wp:extent cx="179705" cy="179705"/>
            <wp:effectExtent l="0" t="0" r="0" b="0"/>
            <wp:wrapTight wrapText="bothSides">
              <wp:wrapPolygon edited="0">
                <wp:start x="0" y="0"/>
                <wp:lineTo x="0" y="18318"/>
                <wp:lineTo x="18318" y="18318"/>
                <wp:lineTo x="18318" y="0"/>
                <wp:lineTo x="0" y="0"/>
              </wp:wrapPolygon>
            </wp:wrapTight>
            <wp:docPr id="183" name="Obraz 5" descr="http://www.downsc.com/vector_pic/shiliang_iecool/5/9/s_img/1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wnsc.com/vector_pic/shiliang_iecool/5/9/s_img/19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F510B8" w:rsidRPr="003D1DFC">
        <w:rPr>
          <w:rFonts w:cs="Calibri"/>
          <w:noProof/>
          <w:szCs w:val="20"/>
          <w:lang w:val="cs-CZ" w:eastAsia="pl-PL"/>
        </w:rPr>
        <w:t>Zařízení a příslušenství může obsahovat malé části. Držte telefon mimo dosah malých dětí</w:t>
      </w:r>
      <w:r w:rsidRPr="003D1DFC">
        <w:rPr>
          <w:rFonts w:cs="Calibri"/>
          <w:noProof/>
          <w:szCs w:val="20"/>
          <w:lang w:val="cs-CZ" w:eastAsia="pl-PL"/>
        </w:rPr>
        <w:t>.</w:t>
      </w:r>
    </w:p>
    <w:p w14:paraId="2FA20D0E" w14:textId="311E287E" w:rsidR="00C063F6" w:rsidRPr="003D1DFC" w:rsidRDefault="00C063F6" w:rsidP="00F510B8">
      <w:pPr>
        <w:overflowPunct w:val="0"/>
        <w:spacing w:line="200" w:lineRule="exact"/>
        <w:textAlignment w:val="baseline"/>
        <w:rPr>
          <w:rFonts w:cs="Calibri"/>
          <w:noProof/>
          <w:szCs w:val="20"/>
          <w:lang w:val="cs-CZ" w:eastAsia="pl-PL"/>
        </w:rPr>
      </w:pPr>
    </w:p>
    <w:p w14:paraId="76DBB0CB" w14:textId="35E5FB16" w:rsidR="00C063F6" w:rsidRPr="003D1DFC" w:rsidRDefault="00807BC3" w:rsidP="00807BC3">
      <w:pPr>
        <w:overflowPunct w:val="0"/>
        <w:spacing w:line="200" w:lineRule="exact"/>
        <w:textAlignment w:val="baseline"/>
        <w:rPr>
          <w:rFonts w:cs="Calibri"/>
          <w:szCs w:val="20"/>
          <w:lang w:val="cs-CZ"/>
        </w:rPr>
      </w:pPr>
      <w:r w:rsidRPr="003D1DFC">
        <w:rPr>
          <w:rFonts w:cs="Calibri"/>
          <w:noProof/>
          <w:szCs w:val="20"/>
          <w:lang w:val="cs-CZ" w:eastAsia="pl-PL"/>
        </w:rPr>
        <w:drawing>
          <wp:anchor distT="0" distB="0" distL="114300" distR="114300" simplePos="0" relativeHeight="251646976" behindDoc="1" locked="0" layoutInCell="1" allowOverlap="1" wp14:anchorId="7A271699" wp14:editId="5B6D1A1C">
            <wp:simplePos x="0" y="0"/>
            <wp:positionH relativeFrom="column">
              <wp:posOffset>52070</wp:posOffset>
            </wp:positionH>
            <wp:positionV relativeFrom="paragraph">
              <wp:posOffset>11125</wp:posOffset>
            </wp:positionV>
            <wp:extent cx="179705" cy="179705"/>
            <wp:effectExtent l="0" t="0" r="0" b="0"/>
            <wp:wrapTight wrapText="bothSides">
              <wp:wrapPolygon edited="0">
                <wp:start x="0" y="0"/>
                <wp:lineTo x="0" y="18318"/>
                <wp:lineTo x="18318" y="18318"/>
                <wp:lineTo x="18318" y="0"/>
                <wp:lineTo x="0" y="0"/>
              </wp:wrapPolygon>
            </wp:wrapTight>
            <wp:docPr id="1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F510B8" w:rsidRPr="003D1DFC">
        <w:rPr>
          <w:rFonts w:cs="Calibri"/>
          <w:noProof/>
          <w:szCs w:val="20"/>
          <w:lang w:val="cs-CZ" w:eastAsia="pl-PL"/>
        </w:rPr>
        <w:t xml:space="preserve">Během řízení motorového vozidla používejte soupravu </w:t>
      </w:r>
      <w:r w:rsidR="00F510B8" w:rsidRPr="003D1DFC">
        <w:rPr>
          <w:rFonts w:cs="Calibri"/>
          <w:noProof/>
          <w:szCs w:val="20"/>
          <w:lang w:val="cs-CZ" w:eastAsia="pl-PL"/>
        </w:rPr>
        <w:t>„</w:t>
      </w:r>
      <w:r w:rsidR="00F510B8" w:rsidRPr="003D1DFC">
        <w:rPr>
          <w:rFonts w:cs="Calibri"/>
          <w:noProof/>
          <w:szCs w:val="20"/>
          <w:lang w:val="cs-CZ" w:eastAsia="pl-PL"/>
        </w:rPr>
        <w:t>volné ruky</w:t>
      </w:r>
      <w:r w:rsidR="00F510B8" w:rsidRPr="003D1DFC">
        <w:rPr>
          <w:rFonts w:cs="Calibri"/>
          <w:noProof/>
          <w:szCs w:val="20"/>
          <w:lang w:val="cs-CZ" w:eastAsia="pl-PL"/>
        </w:rPr>
        <w:t>“</w:t>
      </w:r>
      <w:r w:rsidR="00F510B8" w:rsidRPr="003D1DFC">
        <w:rPr>
          <w:rFonts w:cs="Calibri"/>
          <w:noProof/>
          <w:szCs w:val="20"/>
          <w:lang w:val="cs-CZ" w:eastAsia="pl-PL"/>
        </w:rPr>
        <w:t xml:space="preserve"> nebo </w:t>
      </w:r>
      <w:r w:rsidR="00823F0A" w:rsidRPr="003D1DFC">
        <w:rPr>
          <w:rFonts w:cs="Calibri"/>
          <w:noProof/>
          <w:szCs w:val="20"/>
          <w:lang w:val="cs-CZ" w:eastAsia="pl-PL"/>
        </w:rPr>
        <w:t>sluchátka.</w:t>
      </w:r>
      <w:r w:rsidR="00C063F6" w:rsidRPr="003D1DFC">
        <w:rPr>
          <w:rFonts w:cs="Calibri"/>
          <w:szCs w:val="20"/>
          <w:lang w:val="cs-CZ"/>
        </w:rPr>
        <w:t xml:space="preserve"> </w:t>
      </w:r>
    </w:p>
    <w:p w14:paraId="651A4C5D" w14:textId="77777777" w:rsidR="00C063F6" w:rsidRPr="003D1DFC" w:rsidRDefault="00C063F6" w:rsidP="00212A0B">
      <w:pPr>
        <w:overflowPunct w:val="0"/>
        <w:spacing w:line="200" w:lineRule="exact"/>
        <w:jc w:val="left"/>
        <w:textAlignment w:val="baseline"/>
        <w:rPr>
          <w:rFonts w:cs="Calibri"/>
          <w:szCs w:val="20"/>
          <w:lang w:val="cs-CZ"/>
        </w:rPr>
      </w:pPr>
    </w:p>
    <w:p w14:paraId="3CF065ED" w14:textId="5AA8C6D8" w:rsidR="00C063F6" w:rsidRPr="003D1DFC" w:rsidRDefault="006D3779" w:rsidP="00807BC3">
      <w:pPr>
        <w:overflowPunct w:val="0"/>
        <w:spacing w:line="200" w:lineRule="exact"/>
        <w:textAlignment w:val="baseline"/>
        <w:rPr>
          <w:rFonts w:cs="Calibri"/>
          <w:szCs w:val="20"/>
          <w:lang w:val="cs-CZ"/>
        </w:rPr>
      </w:pPr>
      <w:r w:rsidRPr="003D1DFC">
        <w:rPr>
          <w:rFonts w:cs="Calibri"/>
          <w:noProof/>
          <w:szCs w:val="20"/>
          <w:lang w:val="cs-CZ" w:eastAsia="pl-PL"/>
        </w:rPr>
        <w:drawing>
          <wp:anchor distT="0" distB="0" distL="114300" distR="114300" simplePos="0" relativeHeight="251650048" behindDoc="1" locked="0" layoutInCell="1" allowOverlap="1" wp14:anchorId="7BD29E7D" wp14:editId="2127688D">
            <wp:simplePos x="0" y="0"/>
            <wp:positionH relativeFrom="column">
              <wp:posOffset>34925</wp:posOffset>
            </wp:positionH>
            <wp:positionV relativeFrom="paragraph">
              <wp:posOffset>26365</wp:posOffset>
            </wp:positionV>
            <wp:extent cx="176530" cy="179705"/>
            <wp:effectExtent l="0" t="0" r="0" b="0"/>
            <wp:wrapTight wrapText="bothSides">
              <wp:wrapPolygon edited="0">
                <wp:start x="0" y="0"/>
                <wp:lineTo x="0" y="18318"/>
                <wp:lineTo x="18647" y="18318"/>
                <wp:lineTo x="18647" y="0"/>
                <wp:lineTo x="0" y="0"/>
              </wp:wrapPolygon>
            </wp:wrapTight>
            <wp:docPr id="18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530" cy="179705"/>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Před vstupem na palubu letadla telefon vypněte a během letu ho nezapínejte</w:t>
      </w:r>
      <w:r w:rsidR="00C063F6" w:rsidRPr="003D1DFC">
        <w:rPr>
          <w:rFonts w:cs="Calibri"/>
          <w:szCs w:val="20"/>
          <w:lang w:val="cs-CZ"/>
        </w:rPr>
        <w:t>.</w:t>
      </w:r>
    </w:p>
    <w:p w14:paraId="6D82FC47" w14:textId="30BD23CE" w:rsidR="00DF0009" w:rsidRPr="003D1DFC" w:rsidRDefault="00DF0009" w:rsidP="00212A0B">
      <w:pPr>
        <w:overflowPunct w:val="0"/>
        <w:spacing w:line="200" w:lineRule="exact"/>
        <w:jc w:val="left"/>
        <w:textAlignment w:val="baseline"/>
        <w:rPr>
          <w:rStyle w:val="PageNumber"/>
          <w:rFonts w:ascii="Calibri" w:hAnsi="Calibri" w:cs="Calibri"/>
          <w:sz w:val="20"/>
          <w:szCs w:val="20"/>
          <w:lang w:val="cs-CZ"/>
        </w:rPr>
      </w:pPr>
    </w:p>
    <w:p w14:paraId="55151F0F" w14:textId="66487976" w:rsidR="00C063F6" w:rsidRPr="003D1DFC" w:rsidRDefault="006D3779" w:rsidP="00807BC3">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51072" behindDoc="1" locked="0" layoutInCell="1" allowOverlap="1" wp14:anchorId="42B989A5" wp14:editId="68D03FF1">
            <wp:simplePos x="0" y="0"/>
            <wp:positionH relativeFrom="column">
              <wp:posOffset>43815</wp:posOffset>
            </wp:positionH>
            <wp:positionV relativeFrom="paragraph">
              <wp:posOffset>36500</wp:posOffset>
            </wp:positionV>
            <wp:extent cx="176530" cy="180340"/>
            <wp:effectExtent l="0" t="0" r="0" b="0"/>
            <wp:wrapTight wrapText="bothSides">
              <wp:wrapPolygon edited="0">
                <wp:start x="0" y="0"/>
                <wp:lineTo x="0" y="18254"/>
                <wp:lineTo x="18647" y="18254"/>
                <wp:lineTo x="18647" y="0"/>
                <wp:lineTo x="0" y="0"/>
              </wp:wrapPolygon>
            </wp:wrapTight>
            <wp:docPr id="18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530" cy="180340"/>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Při používání mobilního telefonu v</w:t>
      </w:r>
      <w:r w:rsidR="00823F0A" w:rsidRPr="003D1DFC">
        <w:rPr>
          <w:rFonts w:cs="Calibri"/>
          <w:noProof/>
          <w:szCs w:val="20"/>
          <w:lang w:val="cs-CZ" w:eastAsia="pl-PL"/>
        </w:rPr>
        <w:t> </w:t>
      </w:r>
      <w:r w:rsidR="00823F0A" w:rsidRPr="003D1DFC">
        <w:rPr>
          <w:rFonts w:cs="Calibri"/>
          <w:noProof/>
          <w:szCs w:val="20"/>
          <w:lang w:val="cs-CZ" w:eastAsia="pl-PL"/>
        </w:rPr>
        <w:t xml:space="preserve">blízkosti jiných zařízení buďte opatrní. Zejména při zařízeních jako jsou </w:t>
      </w:r>
      <w:r w:rsidR="00823F0A" w:rsidRPr="003D1DFC">
        <w:rPr>
          <w:rFonts w:cs="Calibri"/>
          <w:noProof/>
          <w:szCs w:val="20"/>
          <w:lang w:val="cs-CZ" w:eastAsia="pl-PL"/>
        </w:rPr>
        <w:lastRenderedPageBreak/>
        <w:t>kardiostimulátory, sluchové pomůcky a jiné zdravotnické prostředky, které může Váš telefon narušit</w:t>
      </w:r>
      <w:r w:rsidR="00C063F6" w:rsidRPr="003D1DFC">
        <w:rPr>
          <w:noProof/>
          <w:lang w:val="cs-CZ" w:eastAsia="pl-PL"/>
        </w:rPr>
        <w:t>.</w:t>
      </w:r>
    </w:p>
    <w:p w14:paraId="2655789D" w14:textId="77777777" w:rsidR="00C063F6" w:rsidRPr="003D1DFC" w:rsidRDefault="00C063F6" w:rsidP="00823F0A">
      <w:pPr>
        <w:overflowPunct w:val="0"/>
        <w:spacing w:line="200" w:lineRule="exact"/>
        <w:textAlignment w:val="baseline"/>
        <w:rPr>
          <w:rFonts w:cs="Calibri"/>
          <w:noProof/>
          <w:szCs w:val="20"/>
          <w:lang w:val="cs-CZ" w:eastAsia="pl-PL"/>
        </w:rPr>
      </w:pPr>
    </w:p>
    <w:p w14:paraId="3800E3AC" w14:textId="728CAD88" w:rsidR="00C063F6" w:rsidRPr="003D1DFC" w:rsidRDefault="006D3779" w:rsidP="007F6EF9">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52096" behindDoc="1" locked="0" layoutInCell="1" allowOverlap="1" wp14:anchorId="1F3B706D" wp14:editId="7CC83F62">
            <wp:simplePos x="0" y="0"/>
            <wp:positionH relativeFrom="column">
              <wp:posOffset>9441</wp:posOffset>
            </wp:positionH>
            <wp:positionV relativeFrom="paragraph">
              <wp:posOffset>14713</wp:posOffset>
            </wp:positionV>
            <wp:extent cx="230505" cy="179705"/>
            <wp:effectExtent l="0" t="0" r="0" b="0"/>
            <wp:wrapTight wrapText="bothSides">
              <wp:wrapPolygon edited="0">
                <wp:start x="0" y="0"/>
                <wp:lineTo x="0" y="18318"/>
                <wp:lineTo x="19636" y="18318"/>
                <wp:lineTo x="19636" y="0"/>
                <wp:lineTo x="0" y="0"/>
              </wp:wrapPolygon>
            </wp:wrapTight>
            <wp:docPr id="179" name="图片 4" descr="http://www.downsc.com/vector_pic/shiliang_iecool/5/18/s_img/2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www.downsc.com/vector_pic/shiliang_iecool/5/18/s_img/242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 cy="179705"/>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Nesnažte se svépomocí telefon opravit nebo rozebrat. V případě poruchy vyhledejte servisní středisko</w:t>
      </w:r>
      <w:r w:rsidR="00C063F6" w:rsidRPr="003D1DFC">
        <w:rPr>
          <w:rFonts w:cs="Calibri"/>
          <w:noProof/>
          <w:szCs w:val="20"/>
          <w:lang w:val="cs-CZ" w:eastAsia="pl-PL"/>
        </w:rPr>
        <w:t>.</w:t>
      </w:r>
    </w:p>
    <w:p w14:paraId="152AFFA6" w14:textId="77777777" w:rsidR="00C063F6" w:rsidRPr="003D1DFC" w:rsidRDefault="00C063F6" w:rsidP="00823F0A">
      <w:pPr>
        <w:overflowPunct w:val="0"/>
        <w:spacing w:line="200" w:lineRule="exact"/>
        <w:textAlignment w:val="baseline"/>
        <w:rPr>
          <w:rFonts w:cs="Calibri"/>
          <w:noProof/>
          <w:szCs w:val="20"/>
          <w:lang w:val="cs-CZ" w:eastAsia="pl-PL"/>
        </w:rPr>
      </w:pPr>
    </w:p>
    <w:p w14:paraId="2D9E45B1" w14:textId="67A9C82D" w:rsidR="00C063F6" w:rsidRPr="003D1DFC" w:rsidRDefault="006D3779" w:rsidP="007F6EF9">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61312" behindDoc="1" locked="0" layoutInCell="1" allowOverlap="1" wp14:anchorId="3F4F1168" wp14:editId="1F867B52">
            <wp:simplePos x="0" y="0"/>
            <wp:positionH relativeFrom="column">
              <wp:posOffset>815</wp:posOffset>
            </wp:positionH>
            <wp:positionV relativeFrom="paragraph">
              <wp:posOffset>21902</wp:posOffset>
            </wp:positionV>
            <wp:extent cx="198120" cy="181610"/>
            <wp:effectExtent l="0" t="0" r="0" b="8890"/>
            <wp:wrapTight wrapText="bothSides">
              <wp:wrapPolygon edited="0">
                <wp:start x="0" y="0"/>
                <wp:lineTo x="0" y="20392"/>
                <wp:lineTo x="18692" y="20392"/>
                <wp:lineTo x="18692" y="0"/>
                <wp:lineTo x="0" y="0"/>
              </wp:wrapPolygon>
            </wp:wrapTight>
            <wp:docPr id="178" name="Obraz 19" descr="http://www.downsc.com/vector_pic/shiliang_iecool/5/18/s_img/2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wnsc.com/vector_pic/shiliang_iecool/5/18/s_img/234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20" cy="181610"/>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Na neoriginální píslušenstvo není poskytnuta žádná záruka</w:t>
      </w:r>
      <w:r w:rsidR="00C063F6" w:rsidRPr="003D1DFC">
        <w:rPr>
          <w:rFonts w:cs="Calibri"/>
          <w:noProof/>
          <w:szCs w:val="20"/>
          <w:lang w:val="cs-CZ" w:eastAsia="pl-PL"/>
        </w:rPr>
        <w:t>.</w:t>
      </w:r>
    </w:p>
    <w:p w14:paraId="2BE46E98" w14:textId="77777777" w:rsidR="00C063F6" w:rsidRPr="003D1DFC" w:rsidRDefault="00C063F6" w:rsidP="000F786E">
      <w:pPr>
        <w:overflowPunct w:val="0"/>
        <w:spacing w:line="200" w:lineRule="exact"/>
        <w:textAlignment w:val="baseline"/>
        <w:rPr>
          <w:rFonts w:cs="Calibri"/>
          <w:noProof/>
          <w:szCs w:val="20"/>
          <w:lang w:val="cs-CZ" w:eastAsia="pl-PL"/>
        </w:rPr>
      </w:pPr>
    </w:p>
    <w:p w14:paraId="75738825" w14:textId="24526485" w:rsidR="00C063F6" w:rsidRPr="003D1DFC" w:rsidRDefault="006D3779" w:rsidP="000F786E">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53120" behindDoc="1" locked="0" layoutInCell="1" allowOverlap="1" wp14:anchorId="6E80895B" wp14:editId="34EC4C02">
            <wp:simplePos x="0" y="0"/>
            <wp:positionH relativeFrom="column">
              <wp:posOffset>18068</wp:posOffset>
            </wp:positionH>
            <wp:positionV relativeFrom="paragraph">
              <wp:posOffset>-623</wp:posOffset>
            </wp:positionV>
            <wp:extent cx="187325" cy="180975"/>
            <wp:effectExtent l="0" t="0" r="3175" b="9525"/>
            <wp:wrapTight wrapText="bothSides">
              <wp:wrapPolygon edited="0">
                <wp:start x="0" y="0"/>
                <wp:lineTo x="0" y="20463"/>
                <wp:lineTo x="19769" y="20463"/>
                <wp:lineTo x="19769" y="0"/>
                <wp:lineTo x="0" y="0"/>
              </wp:wrapPolygon>
            </wp:wrapTight>
            <wp:docPr id="177" name="图片 16" descr="http://www.downsc.com/vector_pic/shiliang_iecool/5/18/s_img/2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www.downsc.com/vector_pic/shiliang_iecool/5/18/s_img/230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325" cy="180975"/>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Nikdy nenabíjejte telefon bez vložené baterie, stejně nedoporučujeme telefonovat s telefonem připojeným na nabíječce</w:t>
      </w:r>
      <w:r w:rsidR="00131F1B" w:rsidRPr="003D1DFC">
        <w:rPr>
          <w:rFonts w:cs="Calibri"/>
          <w:noProof/>
          <w:szCs w:val="20"/>
          <w:lang w:val="cs-CZ" w:eastAsia="pl-PL"/>
        </w:rPr>
        <w:t>.</w:t>
      </w:r>
    </w:p>
    <w:p w14:paraId="6C3AE5DB" w14:textId="77777777" w:rsidR="00C063F6" w:rsidRPr="003D1DFC" w:rsidRDefault="00C063F6" w:rsidP="000F786E">
      <w:pPr>
        <w:overflowPunct w:val="0"/>
        <w:spacing w:line="200" w:lineRule="exact"/>
        <w:textAlignment w:val="baseline"/>
        <w:rPr>
          <w:rFonts w:cs="Calibri"/>
          <w:noProof/>
          <w:szCs w:val="20"/>
          <w:lang w:val="cs-CZ" w:eastAsia="pl-PL"/>
        </w:rPr>
      </w:pPr>
    </w:p>
    <w:p w14:paraId="2A90EA7C" w14:textId="6775341A" w:rsidR="00C063F6" w:rsidRPr="003D1DFC" w:rsidRDefault="006D3779" w:rsidP="000F786E">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54144" behindDoc="1" locked="0" layoutInCell="1" allowOverlap="1" wp14:anchorId="463A8D32" wp14:editId="2F7E84E6">
            <wp:simplePos x="0" y="0"/>
            <wp:positionH relativeFrom="column">
              <wp:posOffset>17780</wp:posOffset>
            </wp:positionH>
            <wp:positionV relativeFrom="paragraph">
              <wp:posOffset>7290</wp:posOffset>
            </wp:positionV>
            <wp:extent cx="179705" cy="179705"/>
            <wp:effectExtent l="0" t="0" r="0" b="0"/>
            <wp:wrapTight wrapText="bothSides">
              <wp:wrapPolygon edited="0">
                <wp:start x="0" y="0"/>
                <wp:lineTo x="0" y="18318"/>
                <wp:lineTo x="18318" y="18318"/>
                <wp:lineTo x="18318" y="0"/>
                <wp:lineTo x="0" y="0"/>
              </wp:wrapPolygon>
            </wp:wrapTight>
            <wp:docPr id="17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Nabíjejte telefon na dobře větraném místě a udržujte jej mimo hořlavých a</w:t>
      </w:r>
      <w:r w:rsidR="00823F0A" w:rsidRPr="003D1DFC">
        <w:rPr>
          <w:rFonts w:cs="Calibri"/>
          <w:noProof/>
          <w:szCs w:val="20"/>
          <w:lang w:val="cs-CZ" w:eastAsia="pl-PL"/>
        </w:rPr>
        <w:t> </w:t>
      </w:r>
      <w:r w:rsidR="00823F0A" w:rsidRPr="003D1DFC">
        <w:rPr>
          <w:rFonts w:cs="Calibri"/>
          <w:noProof/>
          <w:szCs w:val="20"/>
          <w:lang w:val="cs-CZ" w:eastAsia="pl-PL"/>
        </w:rPr>
        <w:t>výbušných předmětů</w:t>
      </w:r>
      <w:r w:rsidR="00C063F6" w:rsidRPr="003D1DFC">
        <w:rPr>
          <w:rFonts w:cs="Calibri"/>
          <w:noProof/>
          <w:szCs w:val="20"/>
          <w:lang w:val="cs-CZ" w:eastAsia="pl-PL"/>
        </w:rPr>
        <w:t>.</w:t>
      </w:r>
    </w:p>
    <w:p w14:paraId="14806E7E" w14:textId="55CCBD4D" w:rsidR="00C063F6" w:rsidRPr="003D1DFC" w:rsidRDefault="00C063F6" w:rsidP="00823F0A">
      <w:pPr>
        <w:overflowPunct w:val="0"/>
        <w:spacing w:line="200" w:lineRule="exact"/>
        <w:textAlignment w:val="baseline"/>
        <w:rPr>
          <w:rFonts w:cs="Calibri"/>
          <w:noProof/>
          <w:szCs w:val="20"/>
          <w:lang w:val="cs-CZ" w:eastAsia="pl-PL"/>
        </w:rPr>
      </w:pPr>
    </w:p>
    <w:p w14:paraId="1E1B8A47" w14:textId="70E57BA2" w:rsidR="00C063F6" w:rsidRPr="003D1DFC" w:rsidRDefault="007A06B0" w:rsidP="000F786E">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55168" behindDoc="1" locked="0" layoutInCell="1" allowOverlap="1" wp14:anchorId="055C5E84" wp14:editId="02BBAEBF">
            <wp:simplePos x="0" y="0"/>
            <wp:positionH relativeFrom="column">
              <wp:posOffset>26670</wp:posOffset>
            </wp:positionH>
            <wp:positionV relativeFrom="paragraph">
              <wp:posOffset>14275</wp:posOffset>
            </wp:positionV>
            <wp:extent cx="187325" cy="181610"/>
            <wp:effectExtent l="0" t="0" r="3175" b="8890"/>
            <wp:wrapTight wrapText="bothSides">
              <wp:wrapPolygon edited="0">
                <wp:start x="0" y="0"/>
                <wp:lineTo x="0" y="20392"/>
                <wp:lineTo x="19769" y="20392"/>
                <wp:lineTo x="19769" y="0"/>
                <wp:lineTo x="0" y="0"/>
              </wp:wrapPolygon>
            </wp:wrapTight>
            <wp:docPr id="175" name="图片 7" descr="http://www.downsc.com/vector_pic/shiliang_iecool/5/18/s_img/2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www.downsc.com/vector_pic/shiliang_iecool/5/18/s_img/2349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325" cy="181610"/>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Udržte telefon vzdálen od magneticky citlivých předmětů jako jsou kreditní karty nebo magnetické disky</w:t>
      </w:r>
      <w:r w:rsidR="00C063F6" w:rsidRPr="003D1DFC">
        <w:rPr>
          <w:rFonts w:cs="Calibri"/>
          <w:noProof/>
          <w:szCs w:val="20"/>
          <w:lang w:val="cs-CZ" w:eastAsia="pl-PL"/>
        </w:rPr>
        <w:t>.</w:t>
      </w:r>
    </w:p>
    <w:p w14:paraId="2194899B" w14:textId="77777777" w:rsidR="00C063F6" w:rsidRPr="003D1DFC" w:rsidRDefault="00C063F6" w:rsidP="00823F0A">
      <w:pPr>
        <w:overflowPunct w:val="0"/>
        <w:spacing w:line="200" w:lineRule="exact"/>
        <w:textAlignment w:val="baseline"/>
        <w:rPr>
          <w:rFonts w:cs="Calibri"/>
          <w:noProof/>
          <w:szCs w:val="20"/>
          <w:lang w:val="cs-CZ" w:eastAsia="pl-PL"/>
        </w:rPr>
      </w:pPr>
    </w:p>
    <w:p w14:paraId="5A6FC18B" w14:textId="100E3780" w:rsidR="00C063F6" w:rsidRPr="003D1DFC" w:rsidRDefault="006D3779" w:rsidP="007A06B0">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56192" behindDoc="1" locked="0" layoutInCell="1" allowOverlap="1" wp14:anchorId="51F520AD" wp14:editId="57CDC68D">
            <wp:simplePos x="0" y="0"/>
            <wp:positionH relativeFrom="column">
              <wp:posOffset>815</wp:posOffset>
            </wp:positionH>
            <wp:positionV relativeFrom="paragraph">
              <wp:posOffset>20464</wp:posOffset>
            </wp:positionV>
            <wp:extent cx="208915" cy="179705"/>
            <wp:effectExtent l="0" t="0" r="635" b="0"/>
            <wp:wrapTight wrapText="bothSides">
              <wp:wrapPolygon edited="0">
                <wp:start x="0" y="0"/>
                <wp:lineTo x="0" y="18318"/>
                <wp:lineTo x="19696" y="18318"/>
                <wp:lineTo x="19696" y="0"/>
                <wp:lineTo x="0" y="0"/>
              </wp:wrapPolygon>
            </wp:wrapTight>
            <wp:docPr id="174" name="图片 1" descr="http://www.downsc.com/vector_pic/shiliang_iecool/5/10/s_img/1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www.downsc.com/vector_pic/shiliang_iecool/5/10/s_img/196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915" cy="179705"/>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Udržujte telefon v suchu. V případě styku s kapalinou vyhledejte servisní středisko</w:t>
      </w:r>
      <w:r w:rsidR="00C063F6" w:rsidRPr="003D1DFC">
        <w:rPr>
          <w:rFonts w:cs="Calibri"/>
          <w:noProof/>
          <w:szCs w:val="20"/>
          <w:lang w:val="cs-CZ" w:eastAsia="pl-PL"/>
        </w:rPr>
        <w:t>.</w:t>
      </w:r>
    </w:p>
    <w:p w14:paraId="7BACCE26" w14:textId="77777777" w:rsidR="00CC4F0A" w:rsidRPr="003D1DFC" w:rsidRDefault="00CC4F0A" w:rsidP="00823F0A">
      <w:pPr>
        <w:overflowPunct w:val="0"/>
        <w:spacing w:line="200" w:lineRule="exact"/>
        <w:textAlignment w:val="baseline"/>
        <w:rPr>
          <w:rFonts w:cs="Calibri"/>
          <w:noProof/>
          <w:szCs w:val="20"/>
          <w:lang w:val="cs-CZ" w:eastAsia="pl-PL"/>
        </w:rPr>
      </w:pPr>
    </w:p>
    <w:p w14:paraId="5EF2ED9A" w14:textId="26F85E0A" w:rsidR="007A06B0" w:rsidRPr="003D1DFC" w:rsidRDefault="007A06B0" w:rsidP="00823F0A">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60288" behindDoc="1" locked="0" layoutInCell="1" allowOverlap="1" wp14:anchorId="56FE4FA3" wp14:editId="04A25C79">
            <wp:simplePos x="0" y="0"/>
            <wp:positionH relativeFrom="column">
              <wp:posOffset>-8255</wp:posOffset>
            </wp:positionH>
            <wp:positionV relativeFrom="paragraph">
              <wp:posOffset>56820</wp:posOffset>
            </wp:positionV>
            <wp:extent cx="208915" cy="180340"/>
            <wp:effectExtent l="0" t="0" r="635" b="0"/>
            <wp:wrapTight wrapText="bothSides">
              <wp:wrapPolygon edited="0">
                <wp:start x="0" y="0"/>
                <wp:lineTo x="0" y="18254"/>
                <wp:lineTo x="19696" y="18254"/>
                <wp:lineTo x="19696" y="0"/>
                <wp:lineTo x="0" y="0"/>
              </wp:wrapPolygon>
            </wp:wrapTight>
            <wp:docPr id="172" name="图片 13" descr="http://www.downsc.com/vector_pic/shiliang_iecool/5/10/s_img/1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ttp://www.downsc.com/vector_pic/shiliang_iecool/5/10/s_img/1978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915" cy="180340"/>
                    </a:xfrm>
                    <a:prstGeom prst="rect">
                      <a:avLst/>
                    </a:prstGeom>
                    <a:noFill/>
                  </pic:spPr>
                </pic:pic>
              </a:graphicData>
            </a:graphic>
            <wp14:sizeRelH relativeFrom="page">
              <wp14:pctWidth>0</wp14:pctWidth>
            </wp14:sizeRelH>
            <wp14:sizeRelV relativeFrom="page">
              <wp14:pctHeight>0</wp14:pctHeight>
            </wp14:sizeRelV>
          </wp:anchor>
        </w:drawing>
      </w:r>
      <w:r w:rsidRPr="003D1DFC">
        <w:rPr>
          <w:rFonts w:cs="Calibri"/>
          <w:noProof/>
          <w:szCs w:val="20"/>
          <w:lang w:val="cs-CZ" w:eastAsia="pl-PL"/>
        </w:rPr>
        <w:t>Nikdy nevystavujte telefón nízkej alebo vysokej teplote alebo priamemu slnečnému žiareniu</w:t>
      </w:r>
      <w:r w:rsidR="00AF3BA4" w:rsidRPr="003D1DFC">
        <w:rPr>
          <w:rFonts w:cs="Calibri"/>
          <w:noProof/>
          <w:szCs w:val="20"/>
          <w:lang w:val="cs-CZ" w:eastAsia="pl-PL"/>
        </w:rPr>
        <w:t>.</w:t>
      </w:r>
    </w:p>
    <w:p w14:paraId="2E18889E" w14:textId="3783EACF" w:rsidR="007A06B0" w:rsidRPr="003D1DFC" w:rsidRDefault="007A06B0" w:rsidP="00823F0A">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59264" behindDoc="1" locked="0" layoutInCell="1" allowOverlap="1" wp14:anchorId="6A16725C" wp14:editId="6B07D80D">
            <wp:simplePos x="0" y="0"/>
            <wp:positionH relativeFrom="margin">
              <wp:posOffset>-27000</wp:posOffset>
            </wp:positionH>
            <wp:positionV relativeFrom="paragraph">
              <wp:posOffset>74930</wp:posOffset>
            </wp:positionV>
            <wp:extent cx="243840" cy="294005"/>
            <wp:effectExtent l="0" t="0" r="3810" b="0"/>
            <wp:wrapTight wrapText="bothSides">
              <wp:wrapPolygon edited="0">
                <wp:start x="0" y="0"/>
                <wp:lineTo x="0" y="19594"/>
                <wp:lineTo x="20250" y="19594"/>
                <wp:lineTo x="20250" y="0"/>
                <wp:lineTo x="0" y="0"/>
              </wp:wrapPolygon>
            </wp:wrapTight>
            <wp:docPr id="17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clrChange>
                        <a:clrFrom>
                          <a:srgbClr val="C7C7C7"/>
                        </a:clrFrom>
                        <a:clrTo>
                          <a:srgbClr val="C7C7C7">
                            <a:alpha val="0"/>
                          </a:srgbClr>
                        </a:clrTo>
                      </a:clrChange>
                      <a:extLst>
                        <a:ext uri="{28A0092B-C50C-407E-A947-70E740481C1C}">
                          <a14:useLocalDpi xmlns:a14="http://schemas.microsoft.com/office/drawing/2010/main" val="0"/>
                        </a:ext>
                      </a:extLst>
                    </a:blip>
                    <a:srcRect t="21294" r="87163" b="56500"/>
                    <a:stretch>
                      <a:fillRect/>
                    </a:stretch>
                  </pic:blipFill>
                  <pic:spPr bwMode="auto">
                    <a:xfrm>
                      <a:off x="0" y="0"/>
                      <a:ext cx="243840" cy="294005"/>
                    </a:xfrm>
                    <a:prstGeom prst="rect">
                      <a:avLst/>
                    </a:prstGeom>
                    <a:noFill/>
                  </pic:spPr>
                </pic:pic>
              </a:graphicData>
            </a:graphic>
            <wp14:sizeRelH relativeFrom="page">
              <wp14:pctWidth>0</wp14:pctWidth>
            </wp14:sizeRelH>
            <wp14:sizeRelV relativeFrom="page">
              <wp14:pctHeight>0</wp14:pctHeight>
            </wp14:sizeRelV>
          </wp:anchor>
        </w:drawing>
      </w:r>
    </w:p>
    <w:p w14:paraId="2F6D7979" w14:textId="6585A121" w:rsidR="00C063F6" w:rsidRPr="003D1DFC" w:rsidRDefault="00823F0A" w:rsidP="00823F0A">
      <w:pPr>
        <w:overflowPunct w:val="0"/>
        <w:spacing w:line="200" w:lineRule="exact"/>
        <w:textAlignment w:val="baseline"/>
        <w:rPr>
          <w:rFonts w:cs="Calibri"/>
          <w:noProof/>
          <w:szCs w:val="20"/>
          <w:lang w:val="cs-CZ" w:eastAsia="pl-PL"/>
        </w:rPr>
      </w:pPr>
      <w:r w:rsidRPr="003D1DFC">
        <w:rPr>
          <w:rFonts w:cs="Calibri"/>
          <w:noProof/>
          <w:szCs w:val="20"/>
          <w:lang w:val="cs-CZ" w:eastAsia="pl-PL"/>
        </w:rPr>
        <w:t>Zařízení neumisťujte do blízkosti zdroje tepla, např. radiátor, ohřívač, topení, ohniště, gril atd. Nikdy nenechávejte telefon na slunci, na místě s</w:t>
      </w:r>
      <w:r w:rsidRPr="003D1DFC">
        <w:rPr>
          <w:rFonts w:cs="Calibri"/>
          <w:noProof/>
          <w:szCs w:val="20"/>
          <w:lang w:val="cs-CZ" w:eastAsia="pl-PL"/>
        </w:rPr>
        <w:t> </w:t>
      </w:r>
      <w:r w:rsidRPr="003D1DFC">
        <w:rPr>
          <w:rFonts w:cs="Calibri"/>
          <w:noProof/>
          <w:szCs w:val="20"/>
          <w:lang w:val="cs-CZ" w:eastAsia="pl-PL"/>
        </w:rPr>
        <w:t>vysokou vlhkostí nebo v prašném prostředí. Udržujte telefon mimo kovového prachu, který může způsobit poruchu</w:t>
      </w:r>
      <w:r w:rsidR="00A805B2" w:rsidRPr="003D1DFC">
        <w:rPr>
          <w:rFonts w:cs="Calibri"/>
          <w:noProof/>
          <w:szCs w:val="20"/>
          <w:lang w:val="cs-CZ" w:eastAsia="pl-PL"/>
        </w:rPr>
        <w:t>.</w:t>
      </w:r>
    </w:p>
    <w:p w14:paraId="15D9DF91" w14:textId="77777777" w:rsidR="00C063F6" w:rsidRPr="003D1DFC" w:rsidRDefault="00C063F6" w:rsidP="00823F0A">
      <w:pPr>
        <w:overflowPunct w:val="0"/>
        <w:spacing w:line="200" w:lineRule="exact"/>
        <w:textAlignment w:val="baseline"/>
        <w:rPr>
          <w:rFonts w:cs="Calibri"/>
          <w:noProof/>
          <w:szCs w:val="20"/>
          <w:lang w:val="cs-CZ" w:eastAsia="pl-PL"/>
        </w:rPr>
      </w:pPr>
    </w:p>
    <w:p w14:paraId="62627186" w14:textId="6D454816" w:rsidR="00C063F6" w:rsidRPr="003D1DFC" w:rsidRDefault="006D3779" w:rsidP="000F786E">
      <w:pPr>
        <w:overflowPunct w:val="0"/>
        <w:spacing w:line="200" w:lineRule="exact"/>
        <w:textAlignment w:val="baseline"/>
        <w:rPr>
          <w:rFonts w:cs="Calibri"/>
          <w:noProof/>
          <w:szCs w:val="20"/>
          <w:lang w:val="cs-CZ" w:eastAsia="pl-PL"/>
        </w:rPr>
      </w:pPr>
      <w:r w:rsidRPr="003D1DFC">
        <w:rPr>
          <w:rFonts w:cs="Calibri"/>
          <w:noProof/>
          <w:szCs w:val="20"/>
          <w:lang w:val="cs-CZ" w:eastAsia="pl-PL"/>
        </w:rPr>
        <w:drawing>
          <wp:anchor distT="0" distB="0" distL="114300" distR="114300" simplePos="0" relativeHeight="251662336" behindDoc="1" locked="0" layoutInCell="1" allowOverlap="1" wp14:anchorId="7ED24060" wp14:editId="235686DE">
            <wp:simplePos x="0" y="0"/>
            <wp:positionH relativeFrom="column">
              <wp:posOffset>26670</wp:posOffset>
            </wp:positionH>
            <wp:positionV relativeFrom="paragraph">
              <wp:posOffset>10465</wp:posOffset>
            </wp:positionV>
            <wp:extent cx="183515" cy="178435"/>
            <wp:effectExtent l="0" t="0" r="6985" b="0"/>
            <wp:wrapTight wrapText="bothSides">
              <wp:wrapPolygon edited="0">
                <wp:start x="0" y="0"/>
                <wp:lineTo x="0" y="18448"/>
                <wp:lineTo x="20180" y="18448"/>
                <wp:lineTo x="20180" y="0"/>
                <wp:lineTo x="0" y="0"/>
              </wp:wrapPolygon>
            </wp:wrapTight>
            <wp:docPr id="171" name="图片 19" descr="http://www.downsc.com/vector_pic/shiliang_iecool/5/22/s_img/2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www.downsc.com/vector_pic/shiliang_iecool/5/22/s_img/276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515" cy="178435"/>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K čištění nepoužívejte kapaliny nebo silné čisticí prostředky</w:t>
      </w:r>
      <w:r w:rsidR="00C063F6" w:rsidRPr="003D1DFC">
        <w:rPr>
          <w:rFonts w:cs="Calibri"/>
          <w:noProof/>
          <w:szCs w:val="20"/>
          <w:lang w:val="cs-CZ" w:eastAsia="pl-PL"/>
        </w:rPr>
        <w:t>.</w:t>
      </w:r>
    </w:p>
    <w:p w14:paraId="75AA1631" w14:textId="77777777" w:rsidR="00C063F6" w:rsidRPr="003D1DFC" w:rsidRDefault="00C063F6" w:rsidP="000F786E">
      <w:pPr>
        <w:overflowPunct w:val="0"/>
        <w:spacing w:line="200" w:lineRule="exact"/>
        <w:textAlignment w:val="baseline"/>
        <w:rPr>
          <w:rFonts w:cs="Calibri"/>
          <w:noProof/>
          <w:szCs w:val="20"/>
          <w:lang w:val="cs-CZ" w:eastAsia="pl-PL"/>
        </w:rPr>
      </w:pPr>
    </w:p>
    <w:p w14:paraId="192240F3" w14:textId="4D1D354D" w:rsidR="00C063F6" w:rsidRPr="003D1DFC" w:rsidRDefault="006D3779" w:rsidP="000F786E">
      <w:pPr>
        <w:overflowPunct w:val="0"/>
        <w:spacing w:line="200" w:lineRule="exact"/>
        <w:textAlignment w:val="baseline"/>
        <w:rPr>
          <w:rFonts w:cs="Calibri"/>
          <w:noProof/>
          <w:szCs w:val="20"/>
          <w:lang w:val="cs-CZ" w:eastAsia="pl-PL"/>
        </w:rPr>
      </w:pPr>
      <w:r w:rsidRPr="003D1DFC">
        <w:rPr>
          <w:rFonts w:cs="Calibri"/>
          <w:noProof/>
          <w:szCs w:val="20"/>
          <w:lang w:val="cs-CZ" w:eastAsia="pl-PL"/>
        </w:rPr>
        <w:lastRenderedPageBreak/>
        <w:drawing>
          <wp:anchor distT="0" distB="0" distL="114300" distR="114300" simplePos="0" relativeHeight="251657216" behindDoc="1" locked="0" layoutInCell="1" allowOverlap="1" wp14:anchorId="11090804" wp14:editId="48DC553E">
            <wp:simplePos x="0" y="0"/>
            <wp:positionH relativeFrom="column">
              <wp:posOffset>35320</wp:posOffset>
            </wp:positionH>
            <wp:positionV relativeFrom="paragraph">
              <wp:posOffset>815</wp:posOffset>
            </wp:positionV>
            <wp:extent cx="223520" cy="227330"/>
            <wp:effectExtent l="0" t="0" r="5080" b="1270"/>
            <wp:wrapTight wrapText="bothSides">
              <wp:wrapPolygon edited="0">
                <wp:start x="0" y="0"/>
                <wp:lineTo x="0" y="19911"/>
                <wp:lineTo x="20250" y="19911"/>
                <wp:lineTo x="20250" y="0"/>
                <wp:lineTo x="0" y="0"/>
              </wp:wrapPolygon>
            </wp:wrapTight>
            <wp:docPr id="17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520" cy="227330"/>
                    </a:xfrm>
                    <a:prstGeom prst="rect">
                      <a:avLst/>
                    </a:prstGeom>
                    <a:noFill/>
                  </pic:spPr>
                </pic:pic>
              </a:graphicData>
            </a:graphic>
            <wp14:sizeRelH relativeFrom="page">
              <wp14:pctWidth>0</wp14:pctWidth>
            </wp14:sizeRelH>
            <wp14:sizeRelV relativeFrom="page">
              <wp14:pctHeight>0</wp14:pctHeight>
            </wp14:sizeRelV>
          </wp:anchor>
        </w:drawing>
      </w:r>
      <w:r w:rsidR="00823F0A" w:rsidRPr="003D1DFC">
        <w:rPr>
          <w:rFonts w:cs="Calibri"/>
          <w:noProof/>
          <w:szCs w:val="20"/>
          <w:lang w:val="cs-CZ" w:eastAsia="pl-PL"/>
        </w:rPr>
        <w:t>Bezdrátové telefony mohou být náchylné na rušení, které může ovlivnit jejich výkon</w:t>
      </w:r>
      <w:r w:rsidR="00C063F6" w:rsidRPr="003D1DFC">
        <w:rPr>
          <w:rFonts w:cs="Calibri"/>
          <w:noProof/>
          <w:szCs w:val="20"/>
          <w:lang w:val="cs-CZ" w:eastAsia="pl-PL"/>
        </w:rPr>
        <w:t>.</w:t>
      </w:r>
    </w:p>
    <w:p w14:paraId="52227A86" w14:textId="77777777" w:rsidR="00C063F6" w:rsidRPr="003D1DFC" w:rsidRDefault="00C063F6" w:rsidP="000F786E">
      <w:pPr>
        <w:overflowPunct w:val="0"/>
        <w:spacing w:line="200" w:lineRule="exact"/>
        <w:textAlignment w:val="baseline"/>
        <w:rPr>
          <w:rFonts w:cs="Calibri"/>
          <w:noProof/>
          <w:szCs w:val="20"/>
          <w:lang w:val="cs-CZ" w:eastAsia="pl-PL"/>
        </w:rPr>
      </w:pPr>
    </w:p>
    <w:p w14:paraId="0FC35521" w14:textId="3B40ED14" w:rsidR="00C063F6" w:rsidRPr="003D1DFC" w:rsidRDefault="00823F0A" w:rsidP="00823F0A">
      <w:pPr>
        <w:overflowPunct w:val="0"/>
        <w:spacing w:after="240" w:line="200" w:lineRule="exact"/>
        <w:textAlignment w:val="baseline"/>
        <w:rPr>
          <w:rFonts w:cs="Calibri"/>
          <w:szCs w:val="20"/>
          <w:lang w:val="cs-CZ"/>
        </w:rPr>
      </w:pPr>
      <w:r w:rsidRPr="003D1DFC">
        <w:rPr>
          <w:rFonts w:cs="Calibri"/>
          <w:noProof/>
          <w:szCs w:val="20"/>
          <w:lang w:val="cs-CZ" w:eastAsia="pl-PL"/>
        </w:rPr>
        <w:t>Používejte pouze originální příslušenství a</w:t>
      </w:r>
      <w:r w:rsidRPr="003D1DFC">
        <w:rPr>
          <w:rFonts w:cs="Calibri"/>
          <w:noProof/>
          <w:szCs w:val="20"/>
          <w:lang w:val="cs-CZ" w:eastAsia="pl-PL"/>
        </w:rPr>
        <w:t> </w:t>
      </w:r>
      <w:r w:rsidRPr="003D1DFC">
        <w:rPr>
          <w:rFonts w:cs="Calibri"/>
          <w:noProof/>
          <w:szCs w:val="20"/>
          <w:lang w:val="cs-CZ" w:eastAsia="pl-PL"/>
        </w:rPr>
        <w:t>baterie schválené výrobcem. Nepřipojujte nekompatibilní produkty</w:t>
      </w:r>
      <w:r w:rsidR="00C063F6" w:rsidRPr="003D1DFC">
        <w:rPr>
          <w:rFonts w:cs="Calibri"/>
          <w:szCs w:val="20"/>
          <w:lang w:val="cs-CZ"/>
        </w:rPr>
        <w:t>.</w:t>
      </w:r>
    </w:p>
    <w:p w14:paraId="0EA3263C" w14:textId="22839B5C" w:rsidR="00396AD7" w:rsidRPr="003D1DFC" w:rsidRDefault="00396AD7" w:rsidP="007A06B0">
      <w:pPr>
        <w:pStyle w:val="Heading1"/>
        <w:tabs>
          <w:tab w:val="clear" w:pos="142"/>
        </w:tabs>
        <w:spacing w:before="240"/>
        <w:ind w:left="425" w:hanging="425"/>
        <w:rPr>
          <w:sz w:val="18"/>
          <w:szCs w:val="18"/>
          <w:lang w:val="cs-CZ"/>
        </w:rPr>
      </w:pPr>
      <w:bookmarkStart w:id="85" w:name="_Toc237364068"/>
      <w:bookmarkStart w:id="86" w:name="_Toc316054725"/>
      <w:bookmarkStart w:id="87" w:name="_Toc429565807"/>
      <w:bookmarkStart w:id="88" w:name="_Toc73968983"/>
      <w:r w:rsidRPr="003D1DFC">
        <w:rPr>
          <w:sz w:val="18"/>
          <w:szCs w:val="18"/>
          <w:lang w:val="cs-CZ"/>
        </w:rPr>
        <w:t>FAQ (</w:t>
      </w:r>
      <w:r w:rsidR="00823F0A" w:rsidRPr="003D1DFC">
        <w:rPr>
          <w:sz w:val="18"/>
          <w:szCs w:val="18"/>
          <w:lang w:val="cs-CZ"/>
        </w:rPr>
        <w:t>časté otázky)</w:t>
      </w:r>
      <w:bookmarkEnd w:id="85"/>
      <w:bookmarkEnd w:id="86"/>
      <w:bookmarkEnd w:id="87"/>
      <w:bookmarkEnd w:id="88"/>
    </w:p>
    <w:p w14:paraId="23FE8DF6" w14:textId="5CD06341" w:rsidR="00396AD7" w:rsidRPr="003D1DFC" w:rsidRDefault="00823F0A" w:rsidP="000F786E">
      <w:pPr>
        <w:rPr>
          <w:lang w:val="cs-CZ"/>
        </w:rPr>
      </w:pPr>
      <w:r w:rsidRPr="003D1DFC">
        <w:rPr>
          <w:lang w:val="cs-CZ"/>
        </w:rPr>
        <w:t>Při poruše telefonu se obraťte na autorizovaný servis. Není dovoleno provádět opravy nebo úpravy svépomocí, jinak dojde ke ztrátě záruky</w:t>
      </w:r>
      <w:r w:rsidR="00396AD7" w:rsidRPr="003D1DFC">
        <w:rPr>
          <w:lang w:val="cs-CZ"/>
        </w:rPr>
        <w:t xml:space="preserve">! </w:t>
      </w:r>
    </w:p>
    <w:p w14:paraId="7798D8C0" w14:textId="77777777" w:rsidR="00396AD7" w:rsidRPr="003D1DFC" w:rsidRDefault="00396AD7" w:rsidP="00212A0B">
      <w:pPr>
        <w:jc w:val="left"/>
        <w:rPr>
          <w:lang w:val="cs-CZ"/>
        </w:rPr>
      </w:pPr>
    </w:p>
    <w:tbl>
      <w:tblPr>
        <w:tblW w:w="0" w:type="auto"/>
        <w:tblInd w:w="-57" w:type="dxa"/>
        <w:tblCellMar>
          <w:left w:w="0" w:type="dxa"/>
          <w:right w:w="0" w:type="dxa"/>
        </w:tblCellMar>
        <w:tblLook w:val="0000" w:firstRow="0" w:lastRow="0" w:firstColumn="0" w:lastColumn="0" w:noHBand="0" w:noVBand="0"/>
      </w:tblPr>
      <w:tblGrid>
        <w:gridCol w:w="1150"/>
        <w:gridCol w:w="2309"/>
      </w:tblGrid>
      <w:tr w:rsidR="00823F0A" w:rsidRPr="003D1DFC" w14:paraId="1737250B" w14:textId="77777777" w:rsidTr="00742860">
        <w:trPr>
          <w:cantSplit/>
          <w:trHeight w:val="190"/>
        </w:trPr>
        <w:tc>
          <w:tcPr>
            <w:tcW w:w="1150" w:type="dxa"/>
            <w:vMerge w:val="restart"/>
            <w:tcBorders>
              <w:top w:val="single" w:sz="4" w:space="0" w:color="auto"/>
              <w:right w:val="single" w:sz="4" w:space="0" w:color="auto"/>
            </w:tcBorders>
            <w:vAlign w:val="center"/>
          </w:tcPr>
          <w:p w14:paraId="69878EA9" w14:textId="46B2F9AB" w:rsidR="00823F0A" w:rsidRPr="003D1DFC" w:rsidRDefault="003D1DFC" w:rsidP="00742860">
            <w:pPr>
              <w:jc w:val="left"/>
              <w:rPr>
                <w:lang w:val="cs-CZ"/>
              </w:rPr>
            </w:pPr>
            <w:r w:rsidRPr="003D1DFC">
              <w:rPr>
                <w:lang w:val="cs-CZ"/>
              </w:rPr>
              <w:t>„</w:t>
            </w:r>
            <w:r w:rsidR="00823F0A" w:rsidRPr="003D1DFC">
              <w:rPr>
                <w:lang w:val="cs-CZ"/>
              </w:rPr>
              <w:t>Nelze navázat spojení</w:t>
            </w:r>
            <w:r w:rsidRPr="003D1DFC">
              <w:rPr>
                <w:lang w:val="cs-CZ"/>
              </w:rPr>
              <w:t>“</w:t>
            </w:r>
          </w:p>
          <w:p w14:paraId="3DC03B68" w14:textId="79A9289A" w:rsidR="00823F0A" w:rsidRPr="003D1DFC" w:rsidRDefault="00823F0A" w:rsidP="00742860">
            <w:pPr>
              <w:jc w:val="left"/>
              <w:rPr>
                <w:lang w:val="cs-CZ"/>
              </w:rPr>
            </w:pPr>
          </w:p>
        </w:tc>
        <w:tc>
          <w:tcPr>
            <w:tcW w:w="2309" w:type="dxa"/>
            <w:tcBorders>
              <w:top w:val="single" w:sz="4" w:space="0" w:color="auto"/>
              <w:left w:val="single" w:sz="4" w:space="0" w:color="auto"/>
            </w:tcBorders>
          </w:tcPr>
          <w:p w14:paraId="12B3CFCA" w14:textId="68C76EB9" w:rsidR="00823F0A" w:rsidRPr="003D1DFC" w:rsidRDefault="00823F0A" w:rsidP="00823F0A">
            <w:pPr>
              <w:jc w:val="left"/>
              <w:rPr>
                <w:lang w:val="cs-CZ"/>
              </w:rPr>
            </w:pPr>
            <w:r w:rsidRPr="003D1DFC">
              <w:rPr>
                <w:lang w:val="cs-CZ"/>
              </w:rPr>
              <w:t>Zkontrolujte, zda je volané číslo správné. Při mezinárodní volbě je třeba vždy přidat odpovídající předčíslí – prefix (např. Německo 0049 nebo +49)</w:t>
            </w:r>
          </w:p>
        </w:tc>
      </w:tr>
      <w:tr w:rsidR="00823F0A" w:rsidRPr="003D1DFC" w14:paraId="2EB87472" w14:textId="77777777" w:rsidTr="00742860">
        <w:trPr>
          <w:cantSplit/>
          <w:trHeight w:val="190"/>
        </w:trPr>
        <w:tc>
          <w:tcPr>
            <w:tcW w:w="1150" w:type="dxa"/>
            <w:vMerge/>
            <w:tcBorders>
              <w:bottom w:val="single" w:sz="4" w:space="0" w:color="auto"/>
              <w:right w:val="single" w:sz="4" w:space="0" w:color="auto"/>
            </w:tcBorders>
            <w:vAlign w:val="center"/>
          </w:tcPr>
          <w:p w14:paraId="3994D45D" w14:textId="77777777" w:rsidR="00823F0A" w:rsidRPr="003D1DFC" w:rsidRDefault="00823F0A" w:rsidP="00742860">
            <w:pPr>
              <w:jc w:val="left"/>
              <w:rPr>
                <w:lang w:val="cs-CZ"/>
              </w:rPr>
            </w:pPr>
          </w:p>
        </w:tc>
        <w:tc>
          <w:tcPr>
            <w:tcW w:w="2309" w:type="dxa"/>
            <w:tcBorders>
              <w:left w:val="single" w:sz="4" w:space="0" w:color="auto"/>
              <w:bottom w:val="single" w:sz="4" w:space="0" w:color="auto"/>
            </w:tcBorders>
          </w:tcPr>
          <w:p w14:paraId="1DA3C48F" w14:textId="259F6C89" w:rsidR="00823F0A" w:rsidRPr="003D1DFC" w:rsidRDefault="00823F0A" w:rsidP="00823F0A">
            <w:pPr>
              <w:jc w:val="left"/>
              <w:rPr>
                <w:lang w:val="cs-CZ"/>
              </w:rPr>
            </w:pPr>
            <w:r w:rsidRPr="003D1DFC">
              <w:rPr>
                <w:lang w:val="cs-CZ"/>
              </w:rPr>
              <w:t>Pokud máte předplacenou kartu (prepaid), zkontrolujte, zda máte dostatečný kredit.</w:t>
            </w:r>
          </w:p>
        </w:tc>
      </w:tr>
      <w:tr w:rsidR="00823F0A" w:rsidRPr="003D1DFC" w14:paraId="1CC4C2C0" w14:textId="77777777" w:rsidTr="00742860">
        <w:trPr>
          <w:cantSplit/>
          <w:trHeight w:val="190"/>
        </w:trPr>
        <w:tc>
          <w:tcPr>
            <w:tcW w:w="1150" w:type="dxa"/>
            <w:tcBorders>
              <w:top w:val="single" w:sz="4" w:space="0" w:color="auto"/>
              <w:bottom w:val="single" w:sz="4" w:space="0" w:color="auto"/>
              <w:right w:val="single" w:sz="4" w:space="0" w:color="auto"/>
            </w:tcBorders>
            <w:vAlign w:val="center"/>
          </w:tcPr>
          <w:p w14:paraId="755812BA" w14:textId="23DA1A35" w:rsidR="00823F0A" w:rsidRPr="003D1DFC" w:rsidRDefault="003D1DFC" w:rsidP="00742860">
            <w:pPr>
              <w:jc w:val="left"/>
              <w:rPr>
                <w:lang w:val="cs-CZ"/>
              </w:rPr>
            </w:pPr>
            <w:r w:rsidRPr="003D1DFC">
              <w:rPr>
                <w:lang w:val="cs-CZ"/>
              </w:rPr>
              <w:t>„</w:t>
            </w:r>
            <w:r w:rsidR="00823F0A" w:rsidRPr="003D1DFC">
              <w:rPr>
                <w:lang w:val="cs-CZ"/>
              </w:rPr>
              <w:t>SIM karta je vložena, ale můžete provést pouze nouzové volání (112)</w:t>
            </w:r>
            <w:r w:rsidRPr="003D1DFC">
              <w:rPr>
                <w:lang w:val="cs-CZ"/>
              </w:rPr>
              <w:t>“</w:t>
            </w:r>
          </w:p>
        </w:tc>
        <w:tc>
          <w:tcPr>
            <w:tcW w:w="2309" w:type="dxa"/>
            <w:tcBorders>
              <w:top w:val="single" w:sz="4" w:space="0" w:color="auto"/>
              <w:left w:val="single" w:sz="4" w:space="0" w:color="auto"/>
              <w:bottom w:val="single" w:sz="4" w:space="0" w:color="auto"/>
            </w:tcBorders>
          </w:tcPr>
          <w:p w14:paraId="4ED35731" w14:textId="3634392A" w:rsidR="00823F0A" w:rsidRPr="003D1DFC" w:rsidRDefault="00823F0A" w:rsidP="00823F0A">
            <w:pPr>
              <w:jc w:val="left"/>
              <w:rPr>
                <w:lang w:val="cs-CZ"/>
              </w:rPr>
            </w:pPr>
            <w:r w:rsidRPr="003D1DFC">
              <w:rPr>
                <w:lang w:val="cs-CZ"/>
              </w:rPr>
              <w:t>Ujistěte se, že SIM karta je správně nainstalována</w:t>
            </w:r>
          </w:p>
        </w:tc>
      </w:tr>
      <w:tr w:rsidR="00823F0A" w:rsidRPr="003D1DFC" w14:paraId="4DB8000A" w14:textId="77777777" w:rsidTr="00742860">
        <w:trPr>
          <w:cantSplit/>
          <w:trHeight w:val="190"/>
        </w:trPr>
        <w:tc>
          <w:tcPr>
            <w:tcW w:w="1150" w:type="dxa"/>
            <w:vMerge w:val="restart"/>
            <w:tcBorders>
              <w:top w:val="single" w:sz="4" w:space="0" w:color="auto"/>
              <w:right w:val="single" w:sz="4" w:space="0" w:color="auto"/>
            </w:tcBorders>
            <w:vAlign w:val="center"/>
          </w:tcPr>
          <w:p w14:paraId="43701252" w14:textId="7AAD8B1C" w:rsidR="00823F0A" w:rsidRPr="003D1DFC" w:rsidRDefault="003D1DFC" w:rsidP="00742860">
            <w:pPr>
              <w:jc w:val="left"/>
              <w:rPr>
                <w:lang w:val="cs-CZ"/>
              </w:rPr>
            </w:pPr>
            <w:r w:rsidRPr="003D1DFC">
              <w:rPr>
                <w:lang w:val="cs-CZ"/>
              </w:rPr>
              <w:t>„</w:t>
            </w:r>
            <w:r w:rsidR="00823F0A" w:rsidRPr="003D1DFC">
              <w:rPr>
                <w:lang w:val="cs-CZ"/>
              </w:rPr>
              <w:t xml:space="preserve">Telefon nefunguje, po připojení nabíječky se </w:t>
            </w:r>
            <w:r w:rsidR="00823F0A" w:rsidRPr="003D1DFC">
              <w:rPr>
                <w:lang w:val="cs-CZ"/>
              </w:rPr>
              <w:lastRenderedPageBreak/>
              <w:t>nenabíjí”</w:t>
            </w:r>
          </w:p>
        </w:tc>
        <w:tc>
          <w:tcPr>
            <w:tcW w:w="2309" w:type="dxa"/>
            <w:tcBorders>
              <w:top w:val="single" w:sz="4" w:space="0" w:color="auto"/>
              <w:left w:val="single" w:sz="4" w:space="0" w:color="auto"/>
            </w:tcBorders>
          </w:tcPr>
          <w:p w14:paraId="3D7BB413" w14:textId="72A11E17" w:rsidR="00823F0A" w:rsidRPr="003D1DFC" w:rsidRDefault="00823F0A" w:rsidP="00823F0A">
            <w:pPr>
              <w:jc w:val="left"/>
              <w:rPr>
                <w:lang w:val="cs-CZ"/>
              </w:rPr>
            </w:pPr>
            <w:r w:rsidRPr="003D1DFC">
              <w:rPr>
                <w:lang w:val="cs-CZ"/>
              </w:rPr>
              <w:lastRenderedPageBreak/>
              <w:t>Telefon může být vypnutý, telefon zapnete stisknutím červeného tlačítka po dobu cca. 3 sekundy.</w:t>
            </w:r>
          </w:p>
        </w:tc>
      </w:tr>
      <w:tr w:rsidR="00823F0A" w:rsidRPr="003D1DFC" w14:paraId="6BD12FDF" w14:textId="77777777" w:rsidTr="00742860">
        <w:trPr>
          <w:cantSplit/>
          <w:trHeight w:val="190"/>
        </w:trPr>
        <w:tc>
          <w:tcPr>
            <w:tcW w:w="1150" w:type="dxa"/>
            <w:vMerge/>
            <w:tcBorders>
              <w:bottom w:val="single" w:sz="4" w:space="0" w:color="auto"/>
              <w:right w:val="single" w:sz="4" w:space="0" w:color="auto"/>
            </w:tcBorders>
            <w:vAlign w:val="center"/>
          </w:tcPr>
          <w:p w14:paraId="26E64FE2" w14:textId="77777777" w:rsidR="00823F0A" w:rsidRPr="003D1DFC" w:rsidRDefault="00823F0A" w:rsidP="00742860">
            <w:pPr>
              <w:jc w:val="left"/>
              <w:rPr>
                <w:lang w:val="cs-CZ"/>
              </w:rPr>
            </w:pPr>
          </w:p>
        </w:tc>
        <w:tc>
          <w:tcPr>
            <w:tcW w:w="2309" w:type="dxa"/>
            <w:tcBorders>
              <w:left w:val="single" w:sz="4" w:space="0" w:color="auto"/>
              <w:bottom w:val="single" w:sz="4" w:space="0" w:color="auto"/>
            </w:tcBorders>
          </w:tcPr>
          <w:p w14:paraId="6C93592E" w14:textId="4E5983E0" w:rsidR="00823F0A" w:rsidRPr="003D1DFC" w:rsidRDefault="00823F0A" w:rsidP="00823F0A">
            <w:pPr>
              <w:jc w:val="left"/>
              <w:rPr>
                <w:lang w:val="cs-CZ"/>
              </w:rPr>
            </w:pPr>
            <w:r w:rsidRPr="003D1DFC">
              <w:rPr>
                <w:lang w:val="cs-CZ"/>
              </w:rPr>
              <w:t>Po delším čase nepoužívání telefonu může být baterie ve stavu “hlubokého vybití”. Tehdy může chvíli trvat, než baterie zareaguje na připojenou nabíječku. Nechte nabíječku připojenou, dokud se baterie plně nenabije.</w:t>
            </w:r>
          </w:p>
        </w:tc>
      </w:tr>
      <w:tr w:rsidR="00823F0A" w:rsidRPr="003D1DFC" w14:paraId="4EB77BC3" w14:textId="77777777" w:rsidTr="00742860">
        <w:trPr>
          <w:cantSplit/>
          <w:trHeight w:val="190"/>
        </w:trPr>
        <w:tc>
          <w:tcPr>
            <w:tcW w:w="1150" w:type="dxa"/>
            <w:tcBorders>
              <w:top w:val="single" w:sz="4" w:space="0" w:color="auto"/>
              <w:bottom w:val="single" w:sz="4" w:space="0" w:color="auto"/>
              <w:right w:val="single" w:sz="4" w:space="0" w:color="auto"/>
            </w:tcBorders>
            <w:vAlign w:val="center"/>
          </w:tcPr>
          <w:p w14:paraId="53266915" w14:textId="2CD2EF84" w:rsidR="00823F0A" w:rsidRPr="003D1DFC" w:rsidRDefault="003D1DFC" w:rsidP="00742860">
            <w:pPr>
              <w:jc w:val="left"/>
              <w:rPr>
                <w:lang w:val="cs-CZ"/>
              </w:rPr>
            </w:pPr>
            <w:r w:rsidRPr="003D1DFC">
              <w:rPr>
                <w:lang w:val="cs-CZ"/>
              </w:rPr>
              <w:t>„</w:t>
            </w:r>
            <w:r w:rsidR="00823F0A" w:rsidRPr="003D1DFC">
              <w:rPr>
                <w:lang w:val="cs-CZ"/>
              </w:rPr>
              <w:t>Mohu uskutečňovat hovory v zahraničí?</w:t>
            </w:r>
            <w:r w:rsidRPr="003D1DFC">
              <w:rPr>
                <w:lang w:val="cs-CZ"/>
              </w:rPr>
              <w:t>“</w:t>
            </w:r>
          </w:p>
        </w:tc>
        <w:tc>
          <w:tcPr>
            <w:tcW w:w="2309" w:type="dxa"/>
            <w:tcBorders>
              <w:top w:val="single" w:sz="4" w:space="0" w:color="auto"/>
              <w:left w:val="single" w:sz="4" w:space="0" w:color="auto"/>
              <w:bottom w:val="single" w:sz="4" w:space="0" w:color="auto"/>
            </w:tcBorders>
          </w:tcPr>
          <w:p w14:paraId="039A3A33" w14:textId="591D8C4B" w:rsidR="00823F0A" w:rsidRPr="003D1DFC" w:rsidRDefault="00823F0A" w:rsidP="00823F0A">
            <w:pPr>
              <w:jc w:val="left"/>
              <w:rPr>
                <w:lang w:val="cs-CZ"/>
              </w:rPr>
            </w:pPr>
            <w:r w:rsidRPr="003D1DFC">
              <w:rPr>
                <w:szCs w:val="18"/>
                <w:lang w:val="cs-CZ"/>
              </w:rPr>
              <w:t>Pokud se nacházíte v</w:t>
            </w:r>
            <w:r w:rsidRPr="003D1DFC">
              <w:rPr>
                <w:szCs w:val="18"/>
                <w:lang w:val="cs-CZ"/>
              </w:rPr>
              <w:t> </w:t>
            </w:r>
            <w:r w:rsidRPr="003D1DFC">
              <w:rPr>
                <w:szCs w:val="18"/>
                <w:lang w:val="cs-CZ"/>
              </w:rPr>
              <w:t xml:space="preserve">zahraničí a máte aktivovanou službu Roaming, telefon se automaticky přihlásí do zahraniční sítě. O aktivaci této služby se poraďte s Vaším poskytovatelem </w:t>
            </w:r>
            <w:r w:rsidRPr="003D1DFC">
              <w:rPr>
                <w:szCs w:val="18"/>
                <w:lang w:val="cs-CZ"/>
              </w:rPr>
              <w:t>služeb.</w:t>
            </w:r>
            <w:bookmarkStart w:id="89" w:name="_GoBack"/>
            <w:bookmarkEnd w:id="89"/>
          </w:p>
        </w:tc>
      </w:tr>
      <w:tr w:rsidR="00823F0A" w:rsidRPr="003D1DFC" w14:paraId="1FE8988A" w14:textId="77777777" w:rsidTr="00742860">
        <w:trPr>
          <w:cantSplit/>
          <w:trHeight w:val="2304"/>
        </w:trPr>
        <w:tc>
          <w:tcPr>
            <w:tcW w:w="1150" w:type="dxa"/>
            <w:tcBorders>
              <w:top w:val="single" w:sz="4" w:space="0" w:color="auto"/>
              <w:bottom w:val="single" w:sz="4" w:space="0" w:color="auto"/>
              <w:right w:val="single" w:sz="4" w:space="0" w:color="auto"/>
            </w:tcBorders>
            <w:vAlign w:val="center"/>
          </w:tcPr>
          <w:p w14:paraId="7013BB62" w14:textId="71F6D9EC" w:rsidR="00823F0A" w:rsidRPr="003D1DFC" w:rsidRDefault="003D1DFC" w:rsidP="00742860">
            <w:pPr>
              <w:jc w:val="left"/>
              <w:rPr>
                <w:lang w:val="cs-CZ"/>
              </w:rPr>
            </w:pPr>
            <w:r w:rsidRPr="003D1DFC">
              <w:rPr>
                <w:lang w:val="cs-CZ"/>
              </w:rPr>
              <w:t>„</w:t>
            </w:r>
            <w:r w:rsidR="00823F0A" w:rsidRPr="003D1DFC">
              <w:rPr>
                <w:lang w:val="cs-CZ"/>
              </w:rPr>
              <w:t>Je možné uskutečnit tísňová volání v místě, kde není pokrytí, nebo pokud je na Vašem účtu nedostatek prostředků?”</w:t>
            </w:r>
          </w:p>
        </w:tc>
        <w:tc>
          <w:tcPr>
            <w:tcW w:w="2309" w:type="dxa"/>
            <w:tcBorders>
              <w:top w:val="single" w:sz="4" w:space="0" w:color="auto"/>
              <w:left w:val="single" w:sz="4" w:space="0" w:color="auto"/>
              <w:bottom w:val="single" w:sz="4" w:space="0" w:color="auto"/>
            </w:tcBorders>
          </w:tcPr>
          <w:p w14:paraId="53A39A57" w14:textId="5895FAD5" w:rsidR="00823F0A" w:rsidRPr="003D1DFC" w:rsidRDefault="00823F0A" w:rsidP="00823F0A">
            <w:pPr>
              <w:rPr>
                <w:szCs w:val="18"/>
                <w:lang w:val="cs-CZ"/>
              </w:rPr>
            </w:pPr>
            <w:r w:rsidRPr="003D1DFC">
              <w:rPr>
                <w:szCs w:val="18"/>
                <w:lang w:val="cs-CZ"/>
              </w:rPr>
              <w:t>V případě, že telefon není v</w:t>
            </w:r>
            <w:r w:rsidR="00D26C92" w:rsidRPr="003D1DFC">
              <w:rPr>
                <w:szCs w:val="18"/>
                <w:lang w:val="cs-CZ"/>
              </w:rPr>
              <w:t> </w:t>
            </w:r>
            <w:r w:rsidRPr="003D1DFC">
              <w:rPr>
                <w:szCs w:val="18"/>
                <w:lang w:val="cs-CZ"/>
              </w:rPr>
              <w:t>dosahu sítě, nemůžete přijímat žádné hovory.</w:t>
            </w:r>
          </w:p>
          <w:p w14:paraId="4664EC39" w14:textId="77777777" w:rsidR="00823F0A" w:rsidRPr="003D1DFC" w:rsidRDefault="00823F0A" w:rsidP="00823F0A">
            <w:pPr>
              <w:rPr>
                <w:szCs w:val="18"/>
                <w:lang w:val="cs-CZ"/>
              </w:rPr>
            </w:pPr>
            <w:r w:rsidRPr="003D1DFC">
              <w:rPr>
                <w:szCs w:val="18"/>
                <w:lang w:val="cs-CZ"/>
              </w:rPr>
              <w:t>Pro tísňová volání, např. číslo 112 je však možné volat i pokud nemáte prostředky na účtu.</w:t>
            </w:r>
          </w:p>
          <w:p w14:paraId="2B4562B6" w14:textId="76EE9346" w:rsidR="00823F0A" w:rsidRPr="003D1DFC" w:rsidRDefault="00823F0A" w:rsidP="00823F0A">
            <w:pPr>
              <w:jc w:val="left"/>
              <w:rPr>
                <w:lang w:val="cs-CZ"/>
              </w:rPr>
            </w:pPr>
            <w:r w:rsidRPr="003D1DFC">
              <w:rPr>
                <w:szCs w:val="18"/>
                <w:lang w:val="cs-CZ"/>
              </w:rPr>
              <w:t xml:space="preserve">Pokud se na displeji zobrazí </w:t>
            </w:r>
            <w:r w:rsidRPr="003D1DFC">
              <w:rPr>
                <w:szCs w:val="18"/>
                <w:lang w:val="cs-CZ"/>
              </w:rPr>
              <w:t>„</w:t>
            </w:r>
            <w:r w:rsidRPr="003D1DFC">
              <w:rPr>
                <w:szCs w:val="18"/>
                <w:lang w:val="cs-CZ"/>
              </w:rPr>
              <w:t>mimo síť</w:t>
            </w:r>
            <w:r w:rsidRPr="003D1DFC">
              <w:rPr>
                <w:szCs w:val="18"/>
                <w:lang w:val="cs-CZ"/>
              </w:rPr>
              <w:t>“</w:t>
            </w:r>
            <w:r w:rsidRPr="003D1DFC">
              <w:rPr>
                <w:szCs w:val="18"/>
                <w:lang w:val="cs-CZ"/>
              </w:rPr>
              <w:t>, znamená to, že telefon je mimo pokrytí poskytovatele služeb, případně na účtu nejsou finančně prostředky. Avšak i</w:t>
            </w:r>
            <w:r w:rsidRPr="003D1DFC">
              <w:rPr>
                <w:szCs w:val="18"/>
                <w:lang w:val="cs-CZ"/>
              </w:rPr>
              <w:t> </w:t>
            </w:r>
            <w:r w:rsidRPr="003D1DFC">
              <w:rPr>
                <w:szCs w:val="18"/>
                <w:lang w:val="cs-CZ"/>
              </w:rPr>
              <w:t>v tomto případě je možné nouzové volání 112, za předpokladu, že se uskuteční v rámci jiné, dostupné sítě</w:t>
            </w:r>
            <w:r w:rsidRPr="003D1DFC">
              <w:rPr>
                <w:szCs w:val="18"/>
                <w:lang w:val="cs-CZ"/>
              </w:rPr>
              <w:t>.</w:t>
            </w:r>
          </w:p>
        </w:tc>
      </w:tr>
      <w:tr w:rsidR="00823F0A" w:rsidRPr="003D1DFC" w14:paraId="750E7C24" w14:textId="77777777" w:rsidTr="00742860">
        <w:trPr>
          <w:cantSplit/>
          <w:trHeight w:val="190"/>
        </w:trPr>
        <w:tc>
          <w:tcPr>
            <w:tcW w:w="1150" w:type="dxa"/>
            <w:vMerge w:val="restart"/>
            <w:tcBorders>
              <w:top w:val="single" w:sz="4" w:space="0" w:color="auto"/>
              <w:right w:val="single" w:sz="4" w:space="0" w:color="auto"/>
            </w:tcBorders>
            <w:vAlign w:val="center"/>
          </w:tcPr>
          <w:p w14:paraId="1CF6F401" w14:textId="4D07A2BF" w:rsidR="00823F0A" w:rsidRPr="003D1DFC" w:rsidRDefault="003D1DFC" w:rsidP="00742860">
            <w:pPr>
              <w:jc w:val="left"/>
              <w:rPr>
                <w:lang w:val="cs-CZ"/>
              </w:rPr>
            </w:pPr>
            <w:r w:rsidRPr="003D1DFC">
              <w:rPr>
                <w:lang w:val="cs-CZ"/>
              </w:rPr>
              <w:lastRenderedPageBreak/>
              <w:t>„</w:t>
            </w:r>
            <w:r w:rsidR="00823F0A" w:rsidRPr="003D1DFC">
              <w:rPr>
                <w:lang w:val="cs-CZ"/>
              </w:rPr>
              <w:t>Jak je možné zvýšit kvalitu signálu?”</w:t>
            </w:r>
          </w:p>
        </w:tc>
        <w:tc>
          <w:tcPr>
            <w:tcW w:w="2309" w:type="dxa"/>
            <w:tcBorders>
              <w:top w:val="single" w:sz="4" w:space="0" w:color="auto"/>
              <w:left w:val="single" w:sz="4" w:space="0" w:color="auto"/>
            </w:tcBorders>
          </w:tcPr>
          <w:p w14:paraId="48FB8AF4" w14:textId="444113AD" w:rsidR="00823F0A" w:rsidRPr="003D1DFC" w:rsidRDefault="00823F0A" w:rsidP="00823F0A">
            <w:pPr>
              <w:jc w:val="left"/>
              <w:rPr>
                <w:lang w:val="cs-CZ"/>
              </w:rPr>
            </w:pPr>
          </w:p>
        </w:tc>
      </w:tr>
      <w:tr w:rsidR="00823F0A" w:rsidRPr="003D1DFC" w14:paraId="3B9AC5CD" w14:textId="77777777" w:rsidTr="00742860">
        <w:trPr>
          <w:cantSplit/>
          <w:trHeight w:val="190"/>
        </w:trPr>
        <w:tc>
          <w:tcPr>
            <w:tcW w:w="1150" w:type="dxa"/>
            <w:vMerge/>
            <w:tcBorders>
              <w:bottom w:val="single" w:sz="4" w:space="0" w:color="auto"/>
              <w:right w:val="single" w:sz="4" w:space="0" w:color="auto"/>
            </w:tcBorders>
            <w:vAlign w:val="center"/>
          </w:tcPr>
          <w:p w14:paraId="47BD788C" w14:textId="77777777" w:rsidR="00823F0A" w:rsidRPr="003D1DFC" w:rsidRDefault="00823F0A" w:rsidP="00742860">
            <w:pPr>
              <w:jc w:val="left"/>
              <w:rPr>
                <w:lang w:val="cs-CZ"/>
              </w:rPr>
            </w:pPr>
          </w:p>
        </w:tc>
        <w:tc>
          <w:tcPr>
            <w:tcW w:w="2309" w:type="dxa"/>
            <w:tcBorders>
              <w:left w:val="single" w:sz="4" w:space="0" w:color="auto"/>
              <w:bottom w:val="single" w:sz="4" w:space="0" w:color="auto"/>
            </w:tcBorders>
          </w:tcPr>
          <w:p w14:paraId="4AC67C48" w14:textId="02FC07D4" w:rsidR="00823F0A" w:rsidRPr="003D1DFC" w:rsidRDefault="00823F0A" w:rsidP="00823F0A">
            <w:pPr>
              <w:jc w:val="left"/>
              <w:rPr>
                <w:lang w:val="cs-CZ"/>
              </w:rPr>
            </w:pPr>
            <w:r w:rsidRPr="003D1DFC">
              <w:rPr>
                <w:lang w:val="cs-CZ"/>
              </w:rPr>
              <w:t>Lokality, jako jsou budovy mohou omezit příjem signálu, doporučujeme přesunout se blíže k oknu, nebo jít mimo budovu.</w:t>
            </w:r>
          </w:p>
        </w:tc>
      </w:tr>
      <w:tr w:rsidR="00823F0A" w:rsidRPr="003D1DFC" w14:paraId="1C9E0E97" w14:textId="77777777" w:rsidTr="00742860">
        <w:trPr>
          <w:cantSplit/>
          <w:trHeight w:val="190"/>
        </w:trPr>
        <w:tc>
          <w:tcPr>
            <w:tcW w:w="1150" w:type="dxa"/>
            <w:tcBorders>
              <w:top w:val="single" w:sz="4" w:space="0" w:color="auto"/>
              <w:bottom w:val="single" w:sz="4" w:space="0" w:color="auto"/>
              <w:right w:val="single" w:sz="4" w:space="0" w:color="auto"/>
            </w:tcBorders>
            <w:vAlign w:val="center"/>
          </w:tcPr>
          <w:p w14:paraId="3BA315AD" w14:textId="214AB317" w:rsidR="00823F0A" w:rsidRPr="003D1DFC" w:rsidRDefault="003D1DFC" w:rsidP="00742860">
            <w:pPr>
              <w:jc w:val="left"/>
              <w:rPr>
                <w:lang w:val="cs-CZ"/>
              </w:rPr>
            </w:pPr>
            <w:r w:rsidRPr="003D1DFC">
              <w:rPr>
                <w:lang w:val="cs-CZ"/>
              </w:rPr>
              <w:t>„</w:t>
            </w:r>
            <w:r w:rsidR="00823F0A" w:rsidRPr="003D1DFC">
              <w:rPr>
                <w:lang w:val="cs-CZ"/>
              </w:rPr>
              <w:t>Co je centrum SMS zpráv?”</w:t>
            </w:r>
          </w:p>
        </w:tc>
        <w:tc>
          <w:tcPr>
            <w:tcW w:w="2309" w:type="dxa"/>
            <w:tcBorders>
              <w:top w:val="single" w:sz="4" w:space="0" w:color="auto"/>
              <w:left w:val="single" w:sz="4" w:space="0" w:color="auto"/>
              <w:bottom w:val="single" w:sz="4" w:space="0" w:color="auto"/>
            </w:tcBorders>
          </w:tcPr>
          <w:p w14:paraId="7A835D45" w14:textId="36408928" w:rsidR="00823F0A" w:rsidRPr="003D1DFC" w:rsidRDefault="00823F0A" w:rsidP="00823F0A">
            <w:pPr>
              <w:jc w:val="left"/>
              <w:rPr>
                <w:lang w:val="cs-CZ"/>
              </w:rPr>
            </w:pPr>
            <w:r w:rsidRPr="003D1DFC">
              <w:rPr>
                <w:lang w:val="cs-CZ"/>
              </w:rPr>
              <w:t>Centrum SMS zpráv je číslo, které je třeba k zasílání SMS zpráv. Toto číslo je obvykle uloženo na kartě SIM, nebo v menu telefonu. Toto číslo získáte u poskytovatele Vašich služeb.</w:t>
            </w:r>
          </w:p>
        </w:tc>
      </w:tr>
      <w:tr w:rsidR="00823F0A" w:rsidRPr="003D1DFC" w14:paraId="27453F23" w14:textId="77777777" w:rsidTr="00742860">
        <w:trPr>
          <w:cantSplit/>
          <w:trHeight w:val="190"/>
        </w:trPr>
        <w:tc>
          <w:tcPr>
            <w:tcW w:w="1150" w:type="dxa"/>
            <w:tcBorders>
              <w:top w:val="single" w:sz="4" w:space="0" w:color="auto"/>
              <w:bottom w:val="single" w:sz="4" w:space="0" w:color="auto"/>
              <w:right w:val="single" w:sz="4" w:space="0" w:color="auto"/>
            </w:tcBorders>
            <w:vAlign w:val="center"/>
          </w:tcPr>
          <w:p w14:paraId="76A26755" w14:textId="0B409F61" w:rsidR="00823F0A" w:rsidRPr="003D1DFC" w:rsidRDefault="003D1DFC" w:rsidP="00742860">
            <w:pPr>
              <w:jc w:val="left"/>
              <w:rPr>
                <w:lang w:val="cs-CZ"/>
              </w:rPr>
            </w:pPr>
            <w:r w:rsidRPr="003D1DFC">
              <w:rPr>
                <w:lang w:val="cs-CZ"/>
              </w:rPr>
              <w:t>„</w:t>
            </w:r>
            <w:r w:rsidR="00823F0A" w:rsidRPr="003D1DFC">
              <w:rPr>
                <w:lang w:val="cs-CZ"/>
              </w:rPr>
              <w:t>Jaký je poplatek za hovor?”</w:t>
            </w:r>
          </w:p>
        </w:tc>
        <w:tc>
          <w:tcPr>
            <w:tcW w:w="2309" w:type="dxa"/>
            <w:tcBorders>
              <w:top w:val="single" w:sz="4" w:space="0" w:color="auto"/>
              <w:left w:val="single" w:sz="4" w:space="0" w:color="auto"/>
              <w:bottom w:val="single" w:sz="4" w:space="0" w:color="auto"/>
            </w:tcBorders>
          </w:tcPr>
          <w:p w14:paraId="4F6315B9" w14:textId="2F085763" w:rsidR="00823F0A" w:rsidRPr="003D1DFC" w:rsidRDefault="00823F0A" w:rsidP="00823F0A">
            <w:pPr>
              <w:jc w:val="left"/>
              <w:rPr>
                <w:lang w:val="cs-CZ"/>
              </w:rPr>
            </w:pPr>
            <w:r w:rsidRPr="003D1DFC">
              <w:rPr>
                <w:lang w:val="cs-CZ"/>
              </w:rPr>
              <w:t>O poplatcích a účtování se informujte u poskytovatele služeb.</w:t>
            </w:r>
          </w:p>
        </w:tc>
      </w:tr>
      <w:tr w:rsidR="00823F0A" w:rsidRPr="003D1DFC" w14:paraId="0932FDD9" w14:textId="77777777" w:rsidTr="00742860">
        <w:trPr>
          <w:cantSplit/>
          <w:trHeight w:val="190"/>
        </w:trPr>
        <w:tc>
          <w:tcPr>
            <w:tcW w:w="1150" w:type="dxa"/>
            <w:tcBorders>
              <w:top w:val="single" w:sz="4" w:space="0" w:color="auto"/>
              <w:bottom w:val="single" w:sz="4" w:space="0" w:color="auto"/>
              <w:right w:val="single" w:sz="4" w:space="0" w:color="auto"/>
            </w:tcBorders>
            <w:vAlign w:val="center"/>
          </w:tcPr>
          <w:p w14:paraId="2693EEE5" w14:textId="7B732D45" w:rsidR="00823F0A" w:rsidRPr="003D1DFC" w:rsidRDefault="003D1DFC" w:rsidP="00742860">
            <w:pPr>
              <w:jc w:val="left"/>
              <w:rPr>
                <w:lang w:val="cs-CZ"/>
              </w:rPr>
            </w:pPr>
            <w:r w:rsidRPr="003D1DFC">
              <w:rPr>
                <w:lang w:val="cs-CZ"/>
              </w:rPr>
              <w:t>„</w:t>
            </w:r>
            <w:r w:rsidR="00823F0A" w:rsidRPr="003D1DFC">
              <w:rPr>
                <w:lang w:val="cs-CZ"/>
              </w:rPr>
              <w:t>Jak zkontrolovat, zda poslanou SMS příjemce přijal.”</w:t>
            </w:r>
          </w:p>
        </w:tc>
        <w:tc>
          <w:tcPr>
            <w:tcW w:w="2309" w:type="dxa"/>
            <w:tcBorders>
              <w:top w:val="single" w:sz="4" w:space="0" w:color="auto"/>
              <w:left w:val="single" w:sz="4" w:space="0" w:color="auto"/>
              <w:bottom w:val="single" w:sz="4" w:space="0" w:color="auto"/>
            </w:tcBorders>
          </w:tcPr>
          <w:p w14:paraId="14407E1E" w14:textId="0D7783F8" w:rsidR="00823F0A" w:rsidRPr="003D1DFC" w:rsidRDefault="00823F0A" w:rsidP="00823F0A">
            <w:pPr>
              <w:jc w:val="left"/>
              <w:rPr>
                <w:lang w:val="cs-CZ"/>
              </w:rPr>
            </w:pPr>
            <w:r w:rsidRPr="003D1DFC">
              <w:rPr>
                <w:lang w:val="cs-CZ"/>
              </w:rPr>
              <w:t>Před posláním SMS nastavte Výpis o doručení. Po doručení zprávy se zobrazí na obrazovce stav o přijetí SMS (tuto službu musí podporovat váš poskytovatel služeb).</w:t>
            </w:r>
          </w:p>
        </w:tc>
      </w:tr>
    </w:tbl>
    <w:p w14:paraId="6CE21999" w14:textId="44F63747" w:rsidR="008478A5" w:rsidRPr="003D1DFC" w:rsidRDefault="007A06B0" w:rsidP="007A06B0">
      <w:pPr>
        <w:pStyle w:val="Heading1"/>
        <w:widowControl/>
        <w:spacing w:before="240" w:line="240" w:lineRule="auto"/>
        <w:ind w:left="357" w:hanging="357"/>
        <w:rPr>
          <w:lang w:val="cs-CZ"/>
        </w:rPr>
      </w:pPr>
      <w:bookmarkStart w:id="90" w:name="_Toc73968984"/>
      <w:r w:rsidRPr="003D1DFC">
        <w:rPr>
          <w:lang w:val="cs-CZ"/>
        </w:rPr>
        <w:t>Záruka</w:t>
      </w:r>
      <w:bookmarkEnd w:id="90"/>
    </w:p>
    <w:p w14:paraId="56717358" w14:textId="77777777" w:rsidR="00356624" w:rsidRPr="003D1DFC" w:rsidRDefault="00356624" w:rsidP="00356624">
      <w:pPr>
        <w:spacing w:after="240"/>
        <w:rPr>
          <w:lang w:val="cs-CZ"/>
        </w:rPr>
      </w:pPr>
      <w:r w:rsidRPr="003D1DFC">
        <w:rPr>
          <w:lang w:val="cs-CZ"/>
        </w:rPr>
        <w:t>Na telefonu se vztahuje záruka, jejíž nedílnou součástí je doklad o koupi.</w:t>
      </w:r>
    </w:p>
    <w:p w14:paraId="7C99D7BC" w14:textId="5D19C865" w:rsidR="008478A5" w:rsidRPr="003D1DFC" w:rsidRDefault="00356624" w:rsidP="00356624">
      <w:pPr>
        <w:spacing w:after="240"/>
        <w:rPr>
          <w:lang w:val="cs-CZ"/>
        </w:rPr>
      </w:pPr>
      <w:r w:rsidRPr="003D1DFC">
        <w:rPr>
          <w:lang w:val="cs-CZ"/>
        </w:rPr>
        <w:t>Opravy a poškození telefonu způsobené nesprávným používáním nebo elektrostatickým výbojem blesku budou zpoplatněny. Pokud se uživatel pokusil o</w:t>
      </w:r>
      <w:r w:rsidRPr="003D1DFC">
        <w:rPr>
          <w:lang w:val="cs-CZ"/>
        </w:rPr>
        <w:t> </w:t>
      </w:r>
      <w:r w:rsidRPr="003D1DFC">
        <w:rPr>
          <w:lang w:val="cs-CZ"/>
        </w:rPr>
        <w:t>vlastní opravu nebo modifikaci následkem bude zrušení záruky!</w:t>
      </w:r>
    </w:p>
    <w:p w14:paraId="4129BC6F" w14:textId="02CAD922" w:rsidR="00356624" w:rsidRPr="003D1DFC" w:rsidRDefault="00356624" w:rsidP="00356624">
      <w:pPr>
        <w:spacing w:after="240"/>
        <w:rPr>
          <w:lang w:val="cs-CZ"/>
        </w:rPr>
      </w:pPr>
      <w:r w:rsidRPr="003D1DFC">
        <w:rPr>
          <w:lang w:val="cs-CZ"/>
        </w:rPr>
        <w:lastRenderedPageBreak/>
        <w:t>Výše uvedené informace jsou poskytovány pro informační účely.</w:t>
      </w:r>
    </w:p>
    <w:p w14:paraId="34F64374" w14:textId="369A0D4D" w:rsidR="008478A5" w:rsidRPr="003D1DFC" w:rsidRDefault="005B5D19" w:rsidP="007A06B0">
      <w:pPr>
        <w:pStyle w:val="Heading1"/>
        <w:widowControl/>
        <w:spacing w:before="240" w:line="240" w:lineRule="auto"/>
        <w:ind w:left="357" w:hanging="357"/>
        <w:rPr>
          <w:lang w:val="cs-CZ"/>
        </w:rPr>
      </w:pPr>
      <w:bookmarkStart w:id="91" w:name="_Toc73968985"/>
      <w:r w:rsidRPr="003D1DFC">
        <w:rPr>
          <w:lang w:val="cs-CZ"/>
        </w:rPr>
        <w:t>A</w:t>
      </w:r>
      <w:r w:rsidR="007A06B0" w:rsidRPr="003D1DFC">
        <w:rPr>
          <w:lang w:val="cs-CZ"/>
        </w:rPr>
        <w:t>kumulátor za</w:t>
      </w:r>
      <w:r w:rsidR="00356624" w:rsidRPr="003D1DFC">
        <w:rPr>
          <w:lang w:val="cs-CZ"/>
        </w:rPr>
        <w:t>řízení</w:t>
      </w:r>
      <w:bookmarkEnd w:id="91"/>
    </w:p>
    <w:p w14:paraId="134DE1B5" w14:textId="77777777" w:rsidR="00356624" w:rsidRPr="003D1DFC" w:rsidRDefault="00356624" w:rsidP="00356624">
      <w:pPr>
        <w:rPr>
          <w:lang w:val="cs-CZ"/>
        </w:rPr>
      </w:pPr>
      <w:bookmarkStart w:id="92" w:name="_Hlk505133874"/>
      <w:r w:rsidRPr="003D1DFC">
        <w:rPr>
          <w:lang w:val="cs-CZ"/>
        </w:rPr>
        <w:t>Telefon má dobíjecí baterii, tzv. akumulátor, který lze dobíjet pomocí dodané nabíječky.</w:t>
      </w:r>
    </w:p>
    <w:p w14:paraId="2DD8AAFB" w14:textId="77777777" w:rsidR="00356624" w:rsidRPr="003D1DFC" w:rsidRDefault="00356624" w:rsidP="00356624">
      <w:pPr>
        <w:rPr>
          <w:lang w:val="cs-CZ"/>
        </w:rPr>
      </w:pPr>
      <w:r w:rsidRPr="003D1DFC">
        <w:rPr>
          <w:lang w:val="cs-CZ"/>
        </w:rPr>
        <w:t>Pohotovostní doba telefonu je závislá na různých provozních podmínkách. Například vzdálenost od pozemní vysílací stanice, délky a množství rozhovorů apod. Během pohybu se telefon přepíná na mezi pozemními stanicemi, což má také velký vliv na výslednou pracovní dobu.</w:t>
      </w:r>
    </w:p>
    <w:p w14:paraId="6C242AEF" w14:textId="77777777" w:rsidR="00356624" w:rsidRPr="003D1DFC" w:rsidRDefault="00356624" w:rsidP="00356624">
      <w:pPr>
        <w:rPr>
          <w:lang w:val="cs-CZ"/>
        </w:rPr>
      </w:pPr>
      <w:r w:rsidRPr="003D1DFC">
        <w:rPr>
          <w:lang w:val="cs-CZ"/>
        </w:rPr>
        <w:t>Baterie po několik set nabíjecích cyklech přirozeně ztrácí své vlastnosti. Pokud pozorujete značnou ztrátu výkonu, doporučujeme nákup nové baterie.</w:t>
      </w:r>
    </w:p>
    <w:p w14:paraId="4290052A" w14:textId="77777777" w:rsidR="00356624" w:rsidRPr="003D1DFC" w:rsidRDefault="00356624" w:rsidP="00356624">
      <w:pPr>
        <w:rPr>
          <w:lang w:val="cs-CZ"/>
        </w:rPr>
      </w:pPr>
      <w:r w:rsidRPr="003D1DFC">
        <w:rPr>
          <w:lang w:val="cs-CZ"/>
        </w:rPr>
        <w:t>Používejte pouze originální baterii doporučenou výrobcem.</w:t>
      </w:r>
    </w:p>
    <w:p w14:paraId="2A22FD4B" w14:textId="77777777" w:rsidR="00356624" w:rsidRPr="003D1DFC" w:rsidRDefault="00356624" w:rsidP="00356624">
      <w:pPr>
        <w:rPr>
          <w:lang w:val="cs-CZ"/>
        </w:rPr>
      </w:pPr>
      <w:r w:rsidRPr="003D1DFC">
        <w:rPr>
          <w:lang w:val="cs-CZ"/>
        </w:rPr>
        <w:t>Nenechávejte nabíječku v zásuvce déle než 2-3 dny.</w:t>
      </w:r>
    </w:p>
    <w:p w14:paraId="1B5BE257" w14:textId="77777777" w:rsidR="00356624" w:rsidRPr="003D1DFC" w:rsidRDefault="00356624" w:rsidP="00356624">
      <w:pPr>
        <w:rPr>
          <w:lang w:val="cs-CZ"/>
        </w:rPr>
      </w:pPr>
      <w:r w:rsidRPr="003D1DFC">
        <w:rPr>
          <w:lang w:val="cs-CZ"/>
        </w:rPr>
        <w:t>Nenechávejte telefon v místech s příliš vysokou teplotou. To může mít negativní dopad na baterii a také samotný telefon.</w:t>
      </w:r>
    </w:p>
    <w:p w14:paraId="2F06F102" w14:textId="77777777" w:rsidR="00356624" w:rsidRPr="003D1DFC" w:rsidRDefault="00356624" w:rsidP="00356624">
      <w:pPr>
        <w:rPr>
          <w:lang w:val="cs-CZ"/>
        </w:rPr>
      </w:pPr>
    </w:p>
    <w:p w14:paraId="3858A58E" w14:textId="5C89C8CA" w:rsidR="00356624" w:rsidRPr="003D1DFC" w:rsidRDefault="00356624" w:rsidP="00356624">
      <w:pPr>
        <w:rPr>
          <w:lang w:val="cs-CZ"/>
        </w:rPr>
      </w:pPr>
      <w:r w:rsidRPr="003D1DFC">
        <w:rPr>
          <w:lang w:val="cs-CZ"/>
        </w:rPr>
        <w:t>Nikdy nepoužívejte baterie s viditelnými poškozeními. Může dojít ke zkratu a</w:t>
      </w:r>
      <w:r w:rsidRPr="003D1DFC">
        <w:rPr>
          <w:lang w:val="cs-CZ"/>
        </w:rPr>
        <w:t> </w:t>
      </w:r>
      <w:r w:rsidRPr="003D1DFC">
        <w:rPr>
          <w:lang w:val="cs-CZ"/>
        </w:rPr>
        <w:t>poškození telefonu. Vždy dbejte na správnou polaritu baterie.</w:t>
      </w:r>
    </w:p>
    <w:p w14:paraId="2E5E3EE8" w14:textId="24433E7A" w:rsidR="002004FF" w:rsidRPr="003D1DFC" w:rsidRDefault="00356624" w:rsidP="00356624">
      <w:pPr>
        <w:rPr>
          <w:lang w:val="cs-CZ"/>
        </w:rPr>
      </w:pPr>
      <w:r w:rsidRPr="003D1DFC">
        <w:rPr>
          <w:lang w:val="cs-CZ"/>
        </w:rPr>
        <w:t>Ponecháním baterie na místech s příliš vysokou nebo nízkou teplotou snižuje její životnost. Baterie by měla být skladována při teplotě 15 ° C až 25 ° C. Pokud je v</w:t>
      </w:r>
      <w:r w:rsidRPr="003D1DFC">
        <w:rPr>
          <w:lang w:val="cs-CZ"/>
        </w:rPr>
        <w:t> </w:t>
      </w:r>
      <w:r w:rsidRPr="003D1DFC">
        <w:rPr>
          <w:lang w:val="cs-CZ"/>
        </w:rPr>
        <w:t>telefonu vložena studená baterie, nemusí tento fungovat správně a je zde riziko poškození.</w:t>
      </w:r>
    </w:p>
    <w:bookmarkEnd w:id="92"/>
    <w:p w14:paraId="70A00A7E" w14:textId="77777777" w:rsidR="002004FF" w:rsidRPr="003D1DFC" w:rsidRDefault="002004FF" w:rsidP="002004FF">
      <w:pPr>
        <w:rPr>
          <w:lang w:val="cs-CZ"/>
        </w:rPr>
      </w:pPr>
    </w:p>
    <w:p w14:paraId="46BF772A" w14:textId="56EB3A6C" w:rsidR="002004FF" w:rsidRPr="003D1DFC" w:rsidRDefault="002004FF" w:rsidP="002004FF">
      <w:pPr>
        <w:rPr>
          <w:lang w:val="cs-CZ"/>
        </w:rPr>
      </w:pPr>
      <w:r w:rsidRPr="003D1DFC">
        <w:rPr>
          <w:rFonts w:cs="Arial"/>
          <w:noProof/>
          <w:lang w:val="cs-CZ" w:eastAsia="pl-PL"/>
        </w:rPr>
        <w:drawing>
          <wp:anchor distT="0" distB="0" distL="114300" distR="114300" simplePos="0" relativeHeight="251700224" behindDoc="0" locked="0" layoutInCell="1" allowOverlap="1" wp14:anchorId="6F98C7C6" wp14:editId="5334EA52">
            <wp:simplePos x="0" y="0"/>
            <wp:positionH relativeFrom="column">
              <wp:posOffset>66675</wp:posOffset>
            </wp:positionH>
            <wp:positionV relativeFrom="paragraph">
              <wp:posOffset>89535</wp:posOffset>
            </wp:positionV>
            <wp:extent cx="609600" cy="59944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599440"/>
                    </a:xfrm>
                    <a:prstGeom prst="rect">
                      <a:avLst/>
                    </a:prstGeom>
                    <a:noFill/>
                  </pic:spPr>
                </pic:pic>
              </a:graphicData>
            </a:graphic>
          </wp:anchor>
        </w:drawing>
      </w:r>
      <w:r w:rsidR="00356624" w:rsidRPr="003D1DFC">
        <w:rPr>
          <w:rFonts w:cs="Arial"/>
          <w:noProof/>
          <w:lang w:val="cs-CZ" w:eastAsia="pl-PL"/>
        </w:rPr>
        <w:t>Součástí balení je i</w:t>
      </w:r>
      <w:r w:rsidR="00356624" w:rsidRPr="003D1DFC">
        <w:rPr>
          <w:rFonts w:cs="Arial"/>
          <w:noProof/>
          <w:lang w:val="cs-CZ" w:eastAsia="pl-PL"/>
        </w:rPr>
        <w:t> </w:t>
      </w:r>
      <w:r w:rsidR="00356624" w:rsidRPr="003D1DFC">
        <w:rPr>
          <w:rFonts w:cs="Arial"/>
          <w:noProof/>
          <w:lang w:val="cs-CZ" w:eastAsia="pl-PL"/>
        </w:rPr>
        <w:t>baterie typu Li-ion. Použité baterie jsou škodlivé pro životní prostředí. Měly by být skladovány ve speciálně navržených kontejnerech v souladu s</w:t>
      </w:r>
      <w:r w:rsidR="00356624" w:rsidRPr="003D1DFC">
        <w:rPr>
          <w:rFonts w:cs="Arial"/>
          <w:noProof/>
          <w:lang w:val="cs-CZ" w:eastAsia="pl-PL"/>
        </w:rPr>
        <w:t> </w:t>
      </w:r>
      <w:r w:rsidR="00356624" w:rsidRPr="003D1DFC">
        <w:rPr>
          <w:rFonts w:cs="Arial"/>
          <w:noProof/>
          <w:lang w:val="cs-CZ" w:eastAsia="pl-PL"/>
        </w:rPr>
        <w:t>platnými předpisy. Baterie a akumulátory se nesmí vyhazovat spolu s komunálním odpadem, odevzdejte na příslušném odběrném místě</w:t>
      </w:r>
      <w:r w:rsidRPr="003D1DFC">
        <w:rPr>
          <w:lang w:val="cs-CZ"/>
        </w:rPr>
        <w:t>.</w:t>
      </w:r>
    </w:p>
    <w:p w14:paraId="3A4B559C" w14:textId="77777777" w:rsidR="002004FF" w:rsidRPr="003D1DFC" w:rsidRDefault="002004FF" w:rsidP="002004FF">
      <w:pPr>
        <w:rPr>
          <w:lang w:val="cs-CZ"/>
        </w:rPr>
      </w:pPr>
    </w:p>
    <w:p w14:paraId="3859CE4D" w14:textId="58D21760" w:rsidR="007A06B0" w:rsidRPr="003D1DFC" w:rsidRDefault="00356624" w:rsidP="002004FF">
      <w:pPr>
        <w:jc w:val="center"/>
        <w:rPr>
          <w:b/>
          <w:lang w:val="cs-CZ"/>
        </w:rPr>
      </w:pPr>
      <w:r w:rsidRPr="003D1DFC">
        <w:rPr>
          <w:b/>
          <w:lang w:val="cs-CZ"/>
        </w:rPr>
        <w:t>NIKDY NEVYHAZUJTE BATERIE DO OHNĚ</w:t>
      </w:r>
      <w:r w:rsidR="007A06B0" w:rsidRPr="003D1DFC">
        <w:rPr>
          <w:b/>
          <w:lang w:val="cs-CZ"/>
        </w:rPr>
        <w:t>!</w:t>
      </w:r>
      <w:r w:rsidR="007A06B0" w:rsidRPr="003D1DFC">
        <w:rPr>
          <w:b/>
          <w:lang w:val="cs-CZ"/>
        </w:rPr>
        <w:br w:type="page"/>
      </w:r>
    </w:p>
    <w:p w14:paraId="684C4340" w14:textId="63CFAEDD" w:rsidR="008478A5" w:rsidRPr="003D1DFC" w:rsidRDefault="00356624" w:rsidP="008478A5">
      <w:pPr>
        <w:pStyle w:val="Heading1"/>
        <w:widowControl/>
        <w:spacing w:line="240" w:lineRule="auto"/>
        <w:ind w:left="357" w:hanging="357"/>
        <w:rPr>
          <w:lang w:val="cs-CZ"/>
        </w:rPr>
      </w:pPr>
      <w:bookmarkStart w:id="93" w:name="_Toc73968986"/>
      <w:r w:rsidRPr="003D1DFC">
        <w:rPr>
          <w:lang w:val="cs-CZ"/>
        </w:rPr>
        <w:lastRenderedPageBreak/>
        <w:t>Ochrana životního prostředí</w:t>
      </w:r>
      <w:bookmarkEnd w:id="93"/>
    </w:p>
    <w:p w14:paraId="1C7EB212" w14:textId="474B0D26" w:rsidR="00356624" w:rsidRPr="003D1DFC" w:rsidRDefault="002004FF" w:rsidP="00356624">
      <w:pPr>
        <w:rPr>
          <w:bCs/>
          <w:noProof/>
          <w:szCs w:val="20"/>
          <w:lang w:val="cs-CZ" w:eastAsia="pl-PL"/>
        </w:rPr>
      </w:pPr>
      <w:r w:rsidRPr="003D1DFC">
        <w:rPr>
          <w:b/>
          <w:noProof/>
          <w:szCs w:val="20"/>
          <w:lang w:val="cs-CZ" w:eastAsia="pl-PL"/>
        </w:rPr>
        <w:drawing>
          <wp:anchor distT="0" distB="0" distL="114300" distR="114300" simplePos="0" relativeHeight="251702272" behindDoc="0" locked="0" layoutInCell="1" allowOverlap="1" wp14:anchorId="2BC53033" wp14:editId="7888D8A2">
            <wp:simplePos x="0" y="0"/>
            <wp:positionH relativeFrom="column">
              <wp:posOffset>-19050</wp:posOffset>
            </wp:positionH>
            <wp:positionV relativeFrom="paragraph">
              <wp:posOffset>133045</wp:posOffset>
            </wp:positionV>
            <wp:extent cx="371475" cy="523875"/>
            <wp:effectExtent l="0" t="0" r="9525" b="9525"/>
            <wp:wrapSquare wrapText="bothSides"/>
            <wp:docPr id="7" name="Obraz 7"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e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523875"/>
                    </a:xfrm>
                    <a:prstGeom prst="rect">
                      <a:avLst/>
                    </a:prstGeom>
                    <a:noFill/>
                    <a:ln>
                      <a:noFill/>
                    </a:ln>
                  </pic:spPr>
                </pic:pic>
              </a:graphicData>
            </a:graphic>
          </wp:anchor>
        </w:drawing>
      </w:r>
      <w:bookmarkStart w:id="94" w:name="_Hlk1855098"/>
      <w:r w:rsidR="007A06B0" w:rsidRPr="003D1DFC">
        <w:rPr>
          <w:b/>
          <w:noProof/>
          <w:szCs w:val="20"/>
          <w:lang w:val="cs-CZ" w:eastAsia="pl-PL"/>
        </w:rPr>
        <w:t>Pozor:</w:t>
      </w:r>
      <w:r w:rsidR="007A06B0" w:rsidRPr="003D1DFC">
        <w:rPr>
          <w:bCs/>
          <w:noProof/>
          <w:szCs w:val="20"/>
          <w:lang w:val="cs-CZ" w:eastAsia="pl-PL"/>
        </w:rPr>
        <w:t xml:space="preserve"> </w:t>
      </w:r>
      <w:r w:rsidR="00356624" w:rsidRPr="003D1DFC">
        <w:rPr>
          <w:bCs/>
          <w:noProof/>
          <w:szCs w:val="20"/>
          <w:lang w:val="cs-CZ" w:eastAsia="pl-PL"/>
        </w:rPr>
        <w:t>tento spotřebič je označen v souladu s evropskou směrnicí 2012/19/EU a</w:t>
      </w:r>
      <w:r w:rsidR="00356624" w:rsidRPr="003D1DFC">
        <w:rPr>
          <w:bCs/>
          <w:noProof/>
          <w:szCs w:val="20"/>
          <w:lang w:val="cs-CZ" w:eastAsia="pl-PL"/>
        </w:rPr>
        <w:t xml:space="preserve"> Českými </w:t>
      </w:r>
      <w:r w:rsidR="00356624" w:rsidRPr="003D1DFC">
        <w:rPr>
          <w:bCs/>
          <w:noProof/>
          <w:szCs w:val="20"/>
          <w:lang w:val="cs-CZ" w:eastAsia="pl-PL"/>
        </w:rPr>
        <w:t>zákony o odpadních elektrických a elektronických zařízení, a to symbolem přeškrtnuté popelnice.</w:t>
      </w:r>
    </w:p>
    <w:p w14:paraId="362DC14D" w14:textId="46B4037E" w:rsidR="002004FF" w:rsidRPr="003D1DFC" w:rsidRDefault="00356624" w:rsidP="00356624">
      <w:pPr>
        <w:rPr>
          <w:lang w:val="cs-CZ"/>
        </w:rPr>
      </w:pPr>
      <w:r w:rsidRPr="003D1DFC">
        <w:rPr>
          <w:bCs/>
          <w:noProof/>
          <w:szCs w:val="20"/>
          <w:lang w:val="cs-CZ" w:eastAsia="pl-PL"/>
        </w:rPr>
        <w:t>Toto označení informuje, že zařízení se po době životnosti nese likvidovat spolu s</w:t>
      </w:r>
      <w:r w:rsidRPr="003D1DFC">
        <w:rPr>
          <w:bCs/>
          <w:noProof/>
          <w:szCs w:val="20"/>
          <w:lang w:val="cs-CZ" w:eastAsia="pl-PL"/>
        </w:rPr>
        <w:t> </w:t>
      </w:r>
      <w:r w:rsidRPr="003D1DFC">
        <w:rPr>
          <w:bCs/>
          <w:noProof/>
          <w:szCs w:val="20"/>
          <w:lang w:val="cs-CZ" w:eastAsia="pl-PL"/>
        </w:rPr>
        <w:t>komunálním odpadem</w:t>
      </w:r>
      <w:r w:rsidR="002004FF" w:rsidRPr="003D1DFC">
        <w:rPr>
          <w:lang w:val="cs-CZ"/>
        </w:rPr>
        <w:t>.</w:t>
      </w:r>
    </w:p>
    <w:p w14:paraId="145D695D" w14:textId="77777777" w:rsidR="002004FF" w:rsidRPr="003D1DFC" w:rsidRDefault="002004FF" w:rsidP="002004FF">
      <w:pPr>
        <w:rPr>
          <w:lang w:val="cs-CZ"/>
        </w:rPr>
      </w:pPr>
    </w:p>
    <w:bookmarkEnd w:id="94"/>
    <w:p w14:paraId="2DDB6A99" w14:textId="77777777" w:rsidR="00356624" w:rsidRPr="003D1DFC" w:rsidRDefault="00356624" w:rsidP="00356624">
      <w:pPr>
        <w:rPr>
          <w:bCs/>
          <w:lang w:val="cs-CZ"/>
        </w:rPr>
      </w:pPr>
      <w:r w:rsidRPr="003D1DFC">
        <w:rPr>
          <w:b/>
          <w:lang w:val="cs-CZ"/>
        </w:rPr>
        <w:t>Upozornění</w:t>
      </w:r>
      <w:r w:rsidR="007A06B0" w:rsidRPr="003D1DFC">
        <w:rPr>
          <w:b/>
          <w:lang w:val="cs-CZ"/>
        </w:rPr>
        <w:t xml:space="preserve">: </w:t>
      </w:r>
      <w:r w:rsidRPr="003D1DFC">
        <w:rPr>
          <w:bCs/>
          <w:lang w:val="cs-CZ"/>
        </w:rPr>
        <w:t>toto zařízení se nesmí likvidovat spolu s komunálním odpadem!</w:t>
      </w:r>
    </w:p>
    <w:p w14:paraId="55953710" w14:textId="77777777" w:rsidR="00356624" w:rsidRPr="003D1DFC" w:rsidRDefault="00356624" w:rsidP="00356624">
      <w:pPr>
        <w:rPr>
          <w:bCs/>
          <w:lang w:val="cs-CZ"/>
        </w:rPr>
      </w:pPr>
      <w:r w:rsidRPr="003D1DFC">
        <w:rPr>
          <w:bCs/>
          <w:lang w:val="cs-CZ"/>
        </w:rPr>
        <w:t>Odpad by měl vysbírat prostřednictvím selektivního sběru na místech k tomu určených.</w:t>
      </w:r>
    </w:p>
    <w:p w14:paraId="72D45635" w14:textId="586E4597" w:rsidR="008478A5" w:rsidRPr="003D1DFC" w:rsidRDefault="00356624" w:rsidP="00356624">
      <w:pPr>
        <w:rPr>
          <w:bCs/>
          <w:szCs w:val="20"/>
          <w:lang w:val="cs-CZ"/>
        </w:rPr>
      </w:pPr>
      <w:r w:rsidRPr="003D1DFC">
        <w:rPr>
          <w:bCs/>
          <w:lang w:val="cs-CZ"/>
        </w:rPr>
        <w:t>Správné zacházení s použitými elektrickými a elektronickými zařízeními přispívá k předcházení škodlivých následků na lidském zdraví a životním prostředí, v důsledku přítomnosti nebezpečných látek, které mohou uniknout i při nesprávném skladování nebo zpracování mimo autorizovaných zařízení</w:t>
      </w:r>
      <w:r w:rsidR="008478A5" w:rsidRPr="003D1DFC">
        <w:rPr>
          <w:bCs/>
          <w:szCs w:val="20"/>
          <w:lang w:val="cs-CZ"/>
        </w:rPr>
        <w:t>.</w:t>
      </w:r>
    </w:p>
    <w:p w14:paraId="56FC3227" w14:textId="3B519677" w:rsidR="008478A5" w:rsidRPr="003D1DFC" w:rsidRDefault="00356624" w:rsidP="007A06B0">
      <w:pPr>
        <w:pStyle w:val="Heading1"/>
        <w:widowControl/>
        <w:spacing w:line="240" w:lineRule="auto"/>
        <w:ind w:left="357" w:hanging="357"/>
        <w:rPr>
          <w:lang w:val="cs-CZ"/>
        </w:rPr>
      </w:pPr>
      <w:bookmarkStart w:id="95" w:name="_Toc73968987"/>
      <w:r w:rsidRPr="003D1DFC">
        <w:rPr>
          <w:lang w:val="cs-CZ"/>
        </w:rPr>
        <w:t>Informace</w:t>
      </w:r>
      <w:r w:rsidR="00D63BDD" w:rsidRPr="003D1DFC">
        <w:rPr>
          <w:lang w:val="cs-CZ"/>
        </w:rPr>
        <w:t xml:space="preserve"> o SAR</w:t>
      </w:r>
      <w:bookmarkEnd w:id="95"/>
    </w:p>
    <w:p w14:paraId="6F422758" w14:textId="00F3C243" w:rsidR="00356624" w:rsidRPr="003D1DFC" w:rsidRDefault="00356624" w:rsidP="00356624">
      <w:pPr>
        <w:rPr>
          <w:rFonts w:cs="Arial"/>
          <w:color w:val="222222"/>
          <w:szCs w:val="20"/>
          <w:lang w:val="cs-CZ"/>
        </w:rPr>
      </w:pPr>
      <w:r w:rsidRPr="003D1DFC">
        <w:rPr>
          <w:rFonts w:cs="Arial"/>
          <w:color w:val="222222"/>
          <w:szCs w:val="20"/>
          <w:lang w:val="cs-CZ"/>
        </w:rPr>
        <w:t>Tento model splňuje mezinárodní směrnice pro vystavení rádiovým vlnám. Přístroj je rádiový vysílač a přijímač. Je navržen tak, aby nepřekročil limity pro vystavení rádiovým vlnám stanovené mezinárodními pravidly. Tato pravidla byla vytvořena nezávislou vědeckou organizací ICNIRP a</w:t>
      </w:r>
      <w:r w:rsidRPr="003D1DFC">
        <w:rPr>
          <w:rFonts w:cs="Arial"/>
          <w:color w:val="222222"/>
          <w:szCs w:val="20"/>
          <w:lang w:val="cs-CZ"/>
        </w:rPr>
        <w:t> </w:t>
      </w:r>
      <w:r w:rsidRPr="003D1DFC">
        <w:rPr>
          <w:rFonts w:cs="Arial"/>
          <w:color w:val="222222"/>
          <w:szCs w:val="20"/>
          <w:lang w:val="cs-CZ"/>
        </w:rPr>
        <w:t xml:space="preserve">obsahují bezpečnostní rezervy tak, aby byla zajištěna bezpečnost všech osob bez ohledu na věk a zdravotní stav. Tyto </w:t>
      </w:r>
      <w:r w:rsidRPr="003D1DFC">
        <w:rPr>
          <w:rFonts w:cs="Arial"/>
          <w:color w:val="222222"/>
          <w:szCs w:val="20"/>
          <w:lang w:val="cs-CZ"/>
        </w:rPr>
        <w:lastRenderedPageBreak/>
        <w:t>směrnice používají měrnou jednotku známou jako Specific Absorption Rate (SAR) - Specifická absorpční hodnota.</w:t>
      </w:r>
    </w:p>
    <w:p w14:paraId="57EC43CB" w14:textId="46C0D719" w:rsidR="00356624" w:rsidRPr="003D1DFC" w:rsidRDefault="00356624" w:rsidP="00356624">
      <w:pPr>
        <w:rPr>
          <w:rFonts w:cs="Arial"/>
          <w:color w:val="222222"/>
          <w:szCs w:val="20"/>
          <w:lang w:val="cs-CZ"/>
        </w:rPr>
      </w:pPr>
      <w:r w:rsidRPr="003D1DFC">
        <w:rPr>
          <w:rFonts w:cs="Arial"/>
          <w:color w:val="222222"/>
          <w:szCs w:val="20"/>
          <w:lang w:val="cs-CZ"/>
        </w:rPr>
        <w:t>Doporučeným limitem ICNIRP SAR pro mobilní zařízení je 2,0 W / kg. SAR se měří při nejvyšším vysílacím výkonu zařízení, přičemž běžná hodnota provozu je zpravidla nižší než výše uvedená úroveň. Toto je ošetřeno automatickými změnami úrovně výkonu zařízení, aby se zajistilo, že zařízení používá pouze minimální požadovanou energii pro připojení k</w:t>
      </w:r>
      <w:r w:rsidRPr="003D1DFC">
        <w:rPr>
          <w:rFonts w:cs="Arial"/>
          <w:color w:val="222222"/>
          <w:szCs w:val="20"/>
          <w:lang w:val="cs-CZ"/>
        </w:rPr>
        <w:t> </w:t>
      </w:r>
      <w:r w:rsidRPr="003D1DFC">
        <w:rPr>
          <w:rFonts w:cs="Arial"/>
          <w:color w:val="222222"/>
          <w:szCs w:val="20"/>
          <w:lang w:val="cs-CZ"/>
        </w:rPr>
        <w:t>mobilní síti.</w:t>
      </w:r>
    </w:p>
    <w:p w14:paraId="1DF1A115" w14:textId="01E151E2" w:rsidR="00356624" w:rsidRPr="003D1DFC" w:rsidRDefault="00356624" w:rsidP="00356624">
      <w:pPr>
        <w:rPr>
          <w:rFonts w:cs="Arial"/>
          <w:color w:val="222222"/>
          <w:szCs w:val="20"/>
          <w:lang w:val="cs-CZ"/>
        </w:rPr>
      </w:pPr>
      <w:r w:rsidRPr="003D1DFC">
        <w:rPr>
          <w:rFonts w:cs="Arial"/>
          <w:color w:val="222222"/>
          <w:szCs w:val="20"/>
          <w:lang w:val="cs-CZ"/>
        </w:rPr>
        <w:t>Ačkoli mohou existovat rozdíly v úrovních SAR jednotlivých modelů telefonů, a to i</w:t>
      </w:r>
      <w:r w:rsidRPr="003D1DFC">
        <w:rPr>
          <w:rFonts w:cs="Arial"/>
          <w:color w:val="222222"/>
          <w:szCs w:val="20"/>
          <w:lang w:val="cs-CZ"/>
        </w:rPr>
        <w:t> </w:t>
      </w:r>
      <w:r w:rsidRPr="003D1DFC">
        <w:rPr>
          <w:rFonts w:cs="Arial"/>
          <w:color w:val="222222"/>
          <w:szCs w:val="20"/>
          <w:lang w:val="cs-CZ"/>
        </w:rPr>
        <w:t>pro různé polohy použití, všechny jsou v</w:t>
      </w:r>
      <w:r w:rsidRPr="003D1DFC">
        <w:rPr>
          <w:rFonts w:cs="Arial"/>
          <w:color w:val="222222"/>
          <w:szCs w:val="20"/>
          <w:lang w:val="cs-CZ"/>
        </w:rPr>
        <w:t> </w:t>
      </w:r>
      <w:r w:rsidRPr="003D1DFC">
        <w:rPr>
          <w:rFonts w:cs="Arial"/>
          <w:color w:val="222222"/>
          <w:szCs w:val="20"/>
          <w:lang w:val="cs-CZ"/>
        </w:rPr>
        <w:t>souladu s ustanoveními o bezpečné úrovni radiace.</w:t>
      </w:r>
    </w:p>
    <w:p w14:paraId="0413F4AD" w14:textId="0BBF46B3" w:rsidR="008478A5" w:rsidRPr="003D1DFC" w:rsidRDefault="00356624" w:rsidP="00356624">
      <w:pPr>
        <w:rPr>
          <w:rFonts w:cs="Arial"/>
          <w:szCs w:val="20"/>
          <w:lang w:val="cs-CZ"/>
        </w:rPr>
      </w:pPr>
      <w:r w:rsidRPr="003D1DFC">
        <w:rPr>
          <w:rFonts w:cs="Arial"/>
          <w:color w:val="222222"/>
          <w:szCs w:val="20"/>
          <w:lang w:val="cs-CZ"/>
        </w:rPr>
        <w:t>Světová zdravotnická organizace uvedla, že současné studie ukázaly, že nejsou zapotřebí žádná zvláštní omezení týkající se používání mobilních zařízení. Rovněž konstatuje, že pokud chcete snížit účinky záření musíte omezit délku hovorů nebo během hovoru používat náhlavní soupravu (sluchátka), nebo použít hlasitý odposlech, a tedy nedržet telefon blízko u těla nebo u</w:t>
      </w:r>
      <w:r w:rsidRPr="003D1DFC">
        <w:rPr>
          <w:rFonts w:cs="Arial"/>
          <w:color w:val="222222"/>
          <w:szCs w:val="20"/>
          <w:lang w:val="cs-CZ"/>
        </w:rPr>
        <w:t> </w:t>
      </w:r>
      <w:r w:rsidRPr="003D1DFC">
        <w:rPr>
          <w:rFonts w:cs="Arial"/>
          <w:color w:val="222222"/>
          <w:szCs w:val="20"/>
          <w:lang w:val="cs-CZ"/>
        </w:rPr>
        <w:t>hlavy</w:t>
      </w:r>
      <w:r w:rsidR="008478A5" w:rsidRPr="003D1DFC">
        <w:rPr>
          <w:rFonts w:cs="Arial"/>
          <w:szCs w:val="20"/>
          <w:lang w:val="cs-CZ"/>
        </w:rPr>
        <w:t>.</w:t>
      </w:r>
    </w:p>
    <w:p w14:paraId="0C9E4214" w14:textId="38A74998" w:rsidR="00D63BDD" w:rsidRPr="003D1DFC" w:rsidRDefault="00D63BDD" w:rsidP="008478A5">
      <w:pPr>
        <w:jc w:val="left"/>
        <w:rPr>
          <w:rFonts w:cs="Arial"/>
          <w:szCs w:val="20"/>
          <w:lang w:val="cs-CZ"/>
        </w:rPr>
      </w:pPr>
      <w:r w:rsidRPr="003D1DFC">
        <w:rPr>
          <w:rFonts w:cs="Arial"/>
          <w:szCs w:val="20"/>
          <w:lang w:val="cs-CZ"/>
        </w:rPr>
        <w:br w:type="page"/>
      </w:r>
    </w:p>
    <w:tbl>
      <w:tblPr>
        <w:tblW w:w="3402" w:type="dxa"/>
        <w:tblInd w:w="-10" w:type="dxa"/>
        <w:tblLook w:val="04A0" w:firstRow="1" w:lastRow="0" w:firstColumn="1" w:lastColumn="0" w:noHBand="0" w:noVBand="1"/>
      </w:tblPr>
      <w:tblGrid>
        <w:gridCol w:w="1560"/>
        <w:gridCol w:w="1842"/>
      </w:tblGrid>
      <w:tr w:rsidR="008478A5" w:rsidRPr="003D1DFC" w14:paraId="43361052" w14:textId="77777777" w:rsidTr="00896569">
        <w:trPr>
          <w:trHeight w:val="340"/>
        </w:trPr>
        <w:tc>
          <w:tcPr>
            <w:tcW w:w="3402" w:type="dxa"/>
            <w:gridSpan w:val="2"/>
            <w:tcBorders>
              <w:top w:val="single" w:sz="8" w:space="0" w:color="auto"/>
              <w:left w:val="single" w:sz="8" w:space="0" w:color="000000"/>
              <w:bottom w:val="single" w:sz="8" w:space="0" w:color="000000"/>
              <w:right w:val="single" w:sz="8" w:space="0" w:color="000000"/>
            </w:tcBorders>
            <w:shd w:val="clear" w:color="auto" w:fill="auto"/>
            <w:vAlign w:val="center"/>
            <w:hideMark/>
          </w:tcPr>
          <w:p w14:paraId="2E59B9B5" w14:textId="440A753C" w:rsidR="008478A5" w:rsidRPr="003D1DFC" w:rsidRDefault="0037289C" w:rsidP="00D63BDD">
            <w:pPr>
              <w:jc w:val="center"/>
              <w:rPr>
                <w:rFonts w:cs="Arial"/>
                <w:szCs w:val="18"/>
                <w:lang w:val="cs-CZ"/>
              </w:rPr>
            </w:pPr>
            <w:r w:rsidRPr="003D1DFC">
              <w:rPr>
                <w:rFonts w:cs="Arial"/>
                <w:szCs w:val="18"/>
                <w:lang w:val="cs-CZ"/>
              </w:rPr>
              <w:lastRenderedPageBreak/>
              <w:t>Nejvyšší naměřená hodnota SAR při testech</w:t>
            </w:r>
          </w:p>
        </w:tc>
      </w:tr>
      <w:tr w:rsidR="00D63BDD" w:rsidRPr="003D1DFC" w14:paraId="4D7C52A7" w14:textId="77777777" w:rsidTr="00896569">
        <w:trPr>
          <w:trHeight w:val="265"/>
        </w:trPr>
        <w:tc>
          <w:tcPr>
            <w:tcW w:w="15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D0324" w14:textId="5A2208A6" w:rsidR="00D63BDD" w:rsidRPr="003D1DFC" w:rsidRDefault="0037289C" w:rsidP="00D63BDD">
            <w:pPr>
              <w:jc w:val="left"/>
              <w:rPr>
                <w:rFonts w:cs="Arial"/>
                <w:szCs w:val="18"/>
                <w:lang w:val="cs-CZ"/>
              </w:rPr>
            </w:pPr>
            <w:r w:rsidRPr="003D1DFC">
              <w:rPr>
                <w:rFonts w:cs="Arial"/>
                <w:szCs w:val="18"/>
                <w:lang w:val="cs-CZ"/>
              </w:rPr>
              <w:t>SAR – zařízení</w:t>
            </w:r>
            <w:r w:rsidRPr="003D1DFC">
              <w:rPr>
                <w:rFonts w:cs="Arial"/>
                <w:szCs w:val="18"/>
                <w:lang w:val="cs-CZ"/>
              </w:rPr>
              <w:t xml:space="preserve"> u</w:t>
            </w:r>
            <w:r w:rsidRPr="003D1DFC">
              <w:rPr>
                <w:rFonts w:cs="Arial"/>
                <w:szCs w:val="18"/>
                <w:lang w:val="cs-CZ"/>
              </w:rPr>
              <w:t> </w:t>
            </w:r>
            <w:r w:rsidRPr="003D1DFC">
              <w:rPr>
                <w:rFonts w:cs="Arial"/>
                <w:szCs w:val="18"/>
                <w:lang w:val="cs-CZ"/>
              </w:rPr>
              <w:t>hlavy</w:t>
            </w:r>
          </w:p>
        </w:tc>
        <w:tc>
          <w:tcPr>
            <w:tcW w:w="1842" w:type="dxa"/>
            <w:tcBorders>
              <w:top w:val="nil"/>
              <w:left w:val="nil"/>
              <w:bottom w:val="nil"/>
              <w:right w:val="single" w:sz="8" w:space="0" w:color="000000"/>
            </w:tcBorders>
            <w:shd w:val="clear" w:color="auto" w:fill="auto"/>
            <w:vAlign w:val="center"/>
            <w:hideMark/>
          </w:tcPr>
          <w:p w14:paraId="500E3E64" w14:textId="7D11499E" w:rsidR="00D63BDD" w:rsidRPr="003D1DFC" w:rsidRDefault="00D63BDD" w:rsidP="00D63BDD">
            <w:pPr>
              <w:jc w:val="left"/>
              <w:rPr>
                <w:rFonts w:cs="Arial"/>
                <w:szCs w:val="18"/>
                <w:lang w:val="cs-CZ"/>
              </w:rPr>
            </w:pPr>
            <w:r w:rsidRPr="003D1DFC">
              <w:rPr>
                <w:rFonts w:cs="Arial"/>
                <w:szCs w:val="18"/>
                <w:lang w:val="cs-CZ"/>
              </w:rPr>
              <w:t>0.824 W/kg 10 g (GSM900)</w:t>
            </w:r>
          </w:p>
        </w:tc>
      </w:tr>
      <w:tr w:rsidR="00D63BDD" w:rsidRPr="003D1DFC" w14:paraId="5A31D6B0" w14:textId="77777777" w:rsidTr="00896569">
        <w:trPr>
          <w:trHeight w:val="255"/>
        </w:trPr>
        <w:tc>
          <w:tcPr>
            <w:tcW w:w="1560" w:type="dxa"/>
            <w:vMerge/>
            <w:tcBorders>
              <w:top w:val="nil"/>
              <w:left w:val="single" w:sz="8" w:space="0" w:color="000000"/>
              <w:bottom w:val="single" w:sz="8" w:space="0" w:color="000000"/>
              <w:right w:val="single" w:sz="8" w:space="0" w:color="000000"/>
            </w:tcBorders>
            <w:shd w:val="clear" w:color="auto" w:fill="auto"/>
            <w:vAlign w:val="center"/>
            <w:hideMark/>
          </w:tcPr>
          <w:p w14:paraId="357B9FB8" w14:textId="77777777" w:rsidR="00D63BDD" w:rsidRPr="003D1DFC" w:rsidRDefault="00D63BDD" w:rsidP="00D63BDD">
            <w:pPr>
              <w:jc w:val="left"/>
              <w:rPr>
                <w:rFonts w:cs="Arial"/>
                <w:szCs w:val="18"/>
                <w:lang w:val="cs-CZ"/>
              </w:rPr>
            </w:pPr>
          </w:p>
        </w:tc>
        <w:tc>
          <w:tcPr>
            <w:tcW w:w="1842" w:type="dxa"/>
            <w:tcBorders>
              <w:top w:val="nil"/>
              <w:left w:val="nil"/>
              <w:bottom w:val="single" w:sz="8" w:space="0" w:color="auto"/>
              <w:right w:val="single" w:sz="8" w:space="0" w:color="000000"/>
            </w:tcBorders>
            <w:shd w:val="clear" w:color="auto" w:fill="auto"/>
            <w:vAlign w:val="center"/>
            <w:hideMark/>
          </w:tcPr>
          <w:p w14:paraId="62AB2185" w14:textId="1B423E5E" w:rsidR="00D63BDD" w:rsidRPr="003D1DFC" w:rsidRDefault="00D63BDD" w:rsidP="00D63BDD">
            <w:pPr>
              <w:jc w:val="left"/>
              <w:rPr>
                <w:rFonts w:cs="Arial"/>
                <w:szCs w:val="18"/>
                <w:lang w:val="cs-CZ"/>
              </w:rPr>
            </w:pPr>
            <w:r w:rsidRPr="003D1DFC">
              <w:rPr>
                <w:rFonts w:cs="Arial"/>
                <w:szCs w:val="18"/>
                <w:lang w:val="cs-CZ"/>
              </w:rPr>
              <w:t>0.225 W/kg 10 g (GSM1800)</w:t>
            </w:r>
          </w:p>
        </w:tc>
      </w:tr>
      <w:tr w:rsidR="00D63BDD" w:rsidRPr="003D1DFC" w14:paraId="5EE6A4D4" w14:textId="77777777" w:rsidTr="00896569">
        <w:trPr>
          <w:trHeight w:val="332"/>
        </w:trPr>
        <w:tc>
          <w:tcPr>
            <w:tcW w:w="15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0602F1" w14:textId="71A3AD57" w:rsidR="00D63BDD" w:rsidRPr="003D1DFC" w:rsidRDefault="0037289C" w:rsidP="00D63BDD">
            <w:pPr>
              <w:jc w:val="left"/>
              <w:rPr>
                <w:rFonts w:cs="Arial"/>
                <w:szCs w:val="18"/>
                <w:lang w:val="cs-CZ"/>
              </w:rPr>
            </w:pPr>
            <w:r w:rsidRPr="003D1DFC">
              <w:rPr>
                <w:rFonts w:cs="Arial"/>
                <w:szCs w:val="18"/>
                <w:lang w:val="cs-CZ"/>
              </w:rPr>
              <w:t>SAR – zařízení</w:t>
            </w:r>
            <w:r w:rsidRPr="003D1DFC">
              <w:rPr>
                <w:rFonts w:cs="Arial"/>
                <w:szCs w:val="18"/>
                <w:lang w:val="cs-CZ"/>
              </w:rPr>
              <w:t xml:space="preserve"> při těle</w:t>
            </w:r>
          </w:p>
        </w:tc>
        <w:tc>
          <w:tcPr>
            <w:tcW w:w="1842" w:type="dxa"/>
            <w:tcBorders>
              <w:top w:val="single" w:sz="8" w:space="0" w:color="auto"/>
              <w:left w:val="nil"/>
              <w:bottom w:val="nil"/>
              <w:right w:val="single" w:sz="8" w:space="0" w:color="000000"/>
            </w:tcBorders>
            <w:shd w:val="clear" w:color="auto" w:fill="auto"/>
            <w:vAlign w:val="center"/>
            <w:hideMark/>
          </w:tcPr>
          <w:p w14:paraId="12ABABB3" w14:textId="575F5B50" w:rsidR="00D63BDD" w:rsidRPr="003D1DFC" w:rsidRDefault="00D63BDD" w:rsidP="00D63BDD">
            <w:pPr>
              <w:jc w:val="left"/>
              <w:rPr>
                <w:rFonts w:cs="Arial"/>
                <w:szCs w:val="18"/>
                <w:lang w:val="cs-CZ"/>
              </w:rPr>
            </w:pPr>
            <w:r w:rsidRPr="003D1DFC">
              <w:rPr>
                <w:rFonts w:cs="Arial"/>
                <w:szCs w:val="18"/>
                <w:lang w:val="cs-CZ"/>
              </w:rPr>
              <w:t>1.157 W/kg 10 g (GSM900)</w:t>
            </w:r>
          </w:p>
        </w:tc>
      </w:tr>
      <w:tr w:rsidR="008478A5" w:rsidRPr="003D1DFC" w14:paraId="399F6D4C" w14:textId="77777777" w:rsidTr="00896569">
        <w:trPr>
          <w:trHeight w:val="265"/>
        </w:trPr>
        <w:tc>
          <w:tcPr>
            <w:tcW w:w="1560" w:type="dxa"/>
            <w:vMerge/>
            <w:tcBorders>
              <w:top w:val="nil"/>
              <w:left w:val="single" w:sz="8" w:space="0" w:color="000000"/>
              <w:bottom w:val="single" w:sz="8" w:space="0" w:color="auto"/>
              <w:right w:val="single" w:sz="8" w:space="0" w:color="000000"/>
            </w:tcBorders>
            <w:shd w:val="clear" w:color="auto" w:fill="auto"/>
            <w:vAlign w:val="center"/>
            <w:hideMark/>
          </w:tcPr>
          <w:p w14:paraId="514E38B3" w14:textId="77777777" w:rsidR="008478A5" w:rsidRPr="003D1DFC" w:rsidRDefault="008478A5" w:rsidP="008478A5">
            <w:pPr>
              <w:jc w:val="left"/>
              <w:rPr>
                <w:rFonts w:cs="Arial"/>
                <w:szCs w:val="18"/>
                <w:lang w:val="cs-CZ"/>
              </w:rPr>
            </w:pPr>
          </w:p>
        </w:tc>
        <w:tc>
          <w:tcPr>
            <w:tcW w:w="1842" w:type="dxa"/>
            <w:tcBorders>
              <w:top w:val="nil"/>
              <w:left w:val="nil"/>
              <w:bottom w:val="single" w:sz="8" w:space="0" w:color="auto"/>
              <w:right w:val="single" w:sz="8" w:space="0" w:color="000000"/>
            </w:tcBorders>
            <w:shd w:val="clear" w:color="auto" w:fill="auto"/>
            <w:vAlign w:val="center"/>
            <w:hideMark/>
          </w:tcPr>
          <w:p w14:paraId="40E20325" w14:textId="003EEAA0" w:rsidR="008478A5" w:rsidRPr="003D1DFC" w:rsidRDefault="00BE3A79" w:rsidP="008478A5">
            <w:pPr>
              <w:jc w:val="left"/>
              <w:rPr>
                <w:rFonts w:cs="Arial"/>
                <w:szCs w:val="18"/>
                <w:lang w:val="cs-CZ"/>
              </w:rPr>
            </w:pPr>
            <w:r w:rsidRPr="003D1DFC">
              <w:rPr>
                <w:rFonts w:cs="Arial"/>
                <w:szCs w:val="18"/>
                <w:lang w:val="cs-CZ"/>
              </w:rPr>
              <w:t>0</w:t>
            </w:r>
            <w:r w:rsidR="008478A5" w:rsidRPr="003D1DFC">
              <w:rPr>
                <w:rFonts w:cs="Arial"/>
                <w:szCs w:val="18"/>
                <w:lang w:val="cs-CZ"/>
              </w:rPr>
              <w:t>.</w:t>
            </w:r>
            <w:r w:rsidRPr="003D1DFC">
              <w:rPr>
                <w:rFonts w:cs="Arial"/>
                <w:szCs w:val="18"/>
                <w:lang w:val="cs-CZ"/>
              </w:rPr>
              <w:t>666</w:t>
            </w:r>
            <w:r w:rsidR="008478A5" w:rsidRPr="003D1DFC">
              <w:rPr>
                <w:rFonts w:cs="Arial"/>
                <w:szCs w:val="18"/>
                <w:lang w:val="cs-CZ"/>
              </w:rPr>
              <w:t xml:space="preserve"> W/kg 10</w:t>
            </w:r>
            <w:r w:rsidR="00D63BDD" w:rsidRPr="003D1DFC">
              <w:rPr>
                <w:rFonts w:cs="Arial"/>
                <w:szCs w:val="18"/>
                <w:lang w:val="cs-CZ"/>
              </w:rPr>
              <w:t xml:space="preserve"> </w:t>
            </w:r>
            <w:r w:rsidR="008478A5" w:rsidRPr="003D1DFC">
              <w:rPr>
                <w:rFonts w:cs="Arial"/>
                <w:szCs w:val="18"/>
                <w:lang w:val="cs-CZ"/>
              </w:rPr>
              <w:t>g (GSM1800)</w:t>
            </w:r>
          </w:p>
        </w:tc>
      </w:tr>
    </w:tbl>
    <w:p w14:paraId="3430C1B2" w14:textId="77777777" w:rsidR="008478A5" w:rsidRPr="003D1DFC" w:rsidRDefault="008478A5" w:rsidP="008478A5">
      <w:pPr>
        <w:jc w:val="left"/>
        <w:rPr>
          <w:rFonts w:cs="Arial"/>
          <w:lang w:val="cs-CZ" w:eastAsia="pl-PL"/>
        </w:rPr>
      </w:pPr>
    </w:p>
    <w:p w14:paraId="4D838F46" w14:textId="275649FB" w:rsidR="008478A5" w:rsidRPr="003D1DFC" w:rsidRDefault="005A4734" w:rsidP="00D63BDD">
      <w:pPr>
        <w:spacing w:after="240"/>
        <w:rPr>
          <w:rFonts w:cs="Arial"/>
          <w:lang w:val="cs-CZ" w:eastAsia="pl-PL"/>
        </w:rPr>
      </w:pPr>
      <w:r w:rsidRPr="003D1DFC">
        <w:rPr>
          <w:lang w:val="cs-CZ" w:eastAsia="pl-PL"/>
        </w:rPr>
        <w:t>Hodnoty SAR se mohou lišit podle národních požadavků na testy a</w:t>
      </w:r>
      <w:r w:rsidRPr="003D1DFC">
        <w:rPr>
          <w:lang w:val="cs-CZ" w:eastAsia="pl-PL"/>
        </w:rPr>
        <w:t> </w:t>
      </w:r>
      <w:r w:rsidRPr="003D1DFC">
        <w:rPr>
          <w:lang w:val="cs-CZ" w:eastAsia="pl-PL"/>
        </w:rPr>
        <w:t>frekvenčních pásem použitých v mobilní síti</w:t>
      </w:r>
      <w:r w:rsidR="00D63BDD" w:rsidRPr="003D1DFC">
        <w:rPr>
          <w:lang w:val="cs-CZ" w:eastAsia="pl-PL"/>
        </w:rPr>
        <w:t>.</w:t>
      </w:r>
    </w:p>
    <w:p w14:paraId="0C326DF5" w14:textId="05753D97" w:rsidR="008B2809" w:rsidRPr="003D1DFC" w:rsidRDefault="00D63BDD" w:rsidP="00D63BDD">
      <w:pPr>
        <w:pStyle w:val="Heading1"/>
        <w:widowControl/>
        <w:spacing w:line="240" w:lineRule="auto"/>
        <w:ind w:left="420" w:hanging="420"/>
        <w:rPr>
          <w:lang w:val="cs-CZ"/>
        </w:rPr>
      </w:pPr>
      <w:bookmarkStart w:id="96" w:name="_Toc73968988"/>
      <w:r w:rsidRPr="003D1DFC">
        <w:rPr>
          <w:lang w:val="cs-CZ"/>
        </w:rPr>
        <w:t xml:space="preserve">Technické </w:t>
      </w:r>
      <w:r w:rsidR="005A4734" w:rsidRPr="003D1DFC">
        <w:rPr>
          <w:lang w:val="cs-CZ"/>
        </w:rPr>
        <w:t>informace</w:t>
      </w:r>
      <w:bookmarkEnd w:id="96"/>
    </w:p>
    <w:p w14:paraId="4FAF9ED0" w14:textId="7133801A" w:rsidR="005A4734" w:rsidRPr="003D1DFC" w:rsidRDefault="005A4734" w:rsidP="005A4734">
      <w:pPr>
        <w:widowControl/>
        <w:jc w:val="left"/>
        <w:rPr>
          <w:color w:val="000000" w:themeColor="text1"/>
          <w:lang w:val="cs-CZ"/>
        </w:rPr>
      </w:pPr>
      <w:r w:rsidRPr="003D1DFC">
        <w:rPr>
          <w:color w:val="000000" w:themeColor="text1"/>
          <w:lang w:val="cs-CZ"/>
        </w:rPr>
        <w:t xml:space="preserve">Váha: </w:t>
      </w:r>
      <w:r w:rsidRPr="003D1DFC">
        <w:rPr>
          <w:color w:val="000000" w:themeColor="text1"/>
          <w:lang w:val="cs-CZ"/>
        </w:rPr>
        <w:t>p</w:t>
      </w:r>
      <w:r w:rsidRPr="003D1DFC">
        <w:rPr>
          <w:color w:val="000000" w:themeColor="text1"/>
          <w:lang w:val="cs-CZ"/>
        </w:rPr>
        <w:t>řibližně 99 g (včetně baterie)</w:t>
      </w:r>
    </w:p>
    <w:p w14:paraId="1F6C840E" w14:textId="77777777" w:rsidR="005A4734" w:rsidRPr="003D1DFC" w:rsidRDefault="005A4734" w:rsidP="005A4734">
      <w:pPr>
        <w:widowControl/>
        <w:jc w:val="left"/>
        <w:rPr>
          <w:color w:val="000000" w:themeColor="text1"/>
          <w:lang w:val="cs-CZ"/>
        </w:rPr>
      </w:pPr>
      <w:r w:rsidRPr="003D1DFC">
        <w:rPr>
          <w:color w:val="000000" w:themeColor="text1"/>
          <w:lang w:val="cs-CZ"/>
        </w:rPr>
        <w:t>Rozměry: 168,5 x 52,4 x 12,9 mm</w:t>
      </w:r>
    </w:p>
    <w:p w14:paraId="2112D58B" w14:textId="77777777" w:rsidR="005A4734" w:rsidRPr="003D1DFC" w:rsidRDefault="005A4734" w:rsidP="005A4734">
      <w:pPr>
        <w:widowControl/>
        <w:jc w:val="left"/>
        <w:rPr>
          <w:color w:val="000000" w:themeColor="text1"/>
          <w:lang w:val="cs-CZ"/>
        </w:rPr>
      </w:pPr>
      <w:r w:rsidRPr="003D1DFC">
        <w:rPr>
          <w:color w:val="000000" w:themeColor="text1"/>
          <w:lang w:val="cs-CZ"/>
        </w:rPr>
        <w:t>Typ baterie: Li-ion</w:t>
      </w:r>
    </w:p>
    <w:p w14:paraId="6A9701C5" w14:textId="77777777" w:rsidR="005A4734" w:rsidRPr="003D1DFC" w:rsidRDefault="005A4734" w:rsidP="005A4734">
      <w:pPr>
        <w:widowControl/>
        <w:jc w:val="left"/>
        <w:rPr>
          <w:color w:val="000000" w:themeColor="text1"/>
          <w:lang w:val="cs-CZ"/>
        </w:rPr>
      </w:pPr>
      <w:r w:rsidRPr="003D1DFC">
        <w:rPr>
          <w:color w:val="000000" w:themeColor="text1"/>
          <w:lang w:val="cs-CZ"/>
        </w:rPr>
        <w:t>Kapacita baterie: 800 mAh</w:t>
      </w:r>
    </w:p>
    <w:p w14:paraId="3E2BDF53" w14:textId="5FC64F9E" w:rsidR="005A4734" w:rsidRPr="003D1DFC" w:rsidRDefault="005A4734" w:rsidP="005A4734">
      <w:pPr>
        <w:widowControl/>
        <w:jc w:val="left"/>
        <w:rPr>
          <w:color w:val="000000" w:themeColor="text1"/>
          <w:lang w:val="cs-CZ"/>
        </w:rPr>
      </w:pPr>
      <w:r w:rsidRPr="003D1DFC">
        <w:rPr>
          <w:color w:val="000000" w:themeColor="text1"/>
          <w:lang w:val="cs-CZ"/>
        </w:rPr>
        <w:t>Čas konverzace: 6,5 h*</w:t>
      </w:r>
    </w:p>
    <w:p w14:paraId="34233730" w14:textId="55E94912" w:rsidR="005A4734" w:rsidRPr="003D1DFC" w:rsidRDefault="005A4734" w:rsidP="005A4734">
      <w:pPr>
        <w:widowControl/>
        <w:jc w:val="left"/>
        <w:rPr>
          <w:color w:val="000000" w:themeColor="text1"/>
          <w:lang w:val="cs-CZ"/>
        </w:rPr>
      </w:pPr>
      <w:r w:rsidRPr="003D1DFC">
        <w:rPr>
          <w:color w:val="000000" w:themeColor="text1"/>
          <w:lang w:val="cs-CZ"/>
        </w:rPr>
        <w:t>Pohotovostní doba: 300 h*</w:t>
      </w:r>
    </w:p>
    <w:p w14:paraId="3482666E" w14:textId="4B0B8BB0" w:rsidR="008B2809" w:rsidRPr="003D1DFC" w:rsidRDefault="005A4734" w:rsidP="005A4734">
      <w:pPr>
        <w:widowControl/>
        <w:jc w:val="left"/>
        <w:rPr>
          <w:color w:val="000000" w:themeColor="text1"/>
          <w:lang w:val="cs-CZ"/>
        </w:rPr>
      </w:pPr>
      <w:r w:rsidRPr="003D1DFC">
        <w:rPr>
          <w:color w:val="000000" w:themeColor="text1"/>
          <w:lang w:val="cs-CZ"/>
        </w:rPr>
        <w:t>*</w:t>
      </w:r>
      <w:r w:rsidRPr="003D1DFC">
        <w:rPr>
          <w:color w:val="000000" w:themeColor="text1"/>
          <w:lang w:val="cs-CZ"/>
        </w:rPr>
        <w:t>v</w:t>
      </w:r>
      <w:r w:rsidRPr="003D1DFC">
        <w:rPr>
          <w:color w:val="000000" w:themeColor="text1"/>
          <w:lang w:val="cs-CZ"/>
        </w:rPr>
        <w:t xml:space="preserve"> závislosti na intenzitě signálu GSM</w:t>
      </w:r>
      <w:r w:rsidR="00D63BDD" w:rsidRPr="003D1DFC">
        <w:rPr>
          <w:color w:val="000000" w:themeColor="text1"/>
          <w:lang w:val="cs-CZ"/>
        </w:rPr>
        <w:t>.</w:t>
      </w:r>
    </w:p>
    <w:p w14:paraId="66169A83" w14:textId="77777777" w:rsidR="008B2809" w:rsidRPr="003D1DFC" w:rsidRDefault="008B2809" w:rsidP="008478A5">
      <w:pPr>
        <w:jc w:val="left"/>
        <w:rPr>
          <w:rFonts w:cs="Arial"/>
          <w:lang w:val="cs-CZ" w:eastAsia="pl-PL"/>
        </w:rPr>
      </w:pPr>
    </w:p>
    <w:p w14:paraId="54D55B4B" w14:textId="3B4BC614" w:rsidR="00896569" w:rsidRPr="003D1DFC" w:rsidRDefault="005A4734" w:rsidP="008B2809">
      <w:pPr>
        <w:rPr>
          <w:b/>
          <w:bCs/>
          <w:lang w:val="cs-CZ"/>
        </w:rPr>
      </w:pPr>
      <w:r w:rsidRPr="003D1DFC">
        <w:rPr>
          <w:b/>
          <w:bCs/>
          <w:lang w:val="cs-CZ"/>
        </w:rPr>
        <w:t>Frekvenční rozsah a maximální vysokofrekvenční výkon</w:t>
      </w:r>
      <w:r w:rsidR="00D63BDD" w:rsidRPr="003D1DFC">
        <w:rPr>
          <w:b/>
          <w:bCs/>
          <w:lang w:val="cs-CZ"/>
        </w:rPr>
        <w:t>:</w:t>
      </w:r>
    </w:p>
    <w:tbl>
      <w:tblPr>
        <w:tblStyle w:val="TableGrid"/>
        <w:tblW w:w="3544" w:type="dxa"/>
        <w:tblInd w:w="-5" w:type="dxa"/>
        <w:tblLayout w:type="fixed"/>
        <w:tblLook w:val="04A0" w:firstRow="1" w:lastRow="0" w:firstColumn="1" w:lastColumn="0" w:noHBand="0" w:noVBand="1"/>
      </w:tblPr>
      <w:tblGrid>
        <w:gridCol w:w="851"/>
        <w:gridCol w:w="1417"/>
        <w:gridCol w:w="1276"/>
      </w:tblGrid>
      <w:tr w:rsidR="005A4734" w:rsidRPr="003D1DFC" w14:paraId="53207EB1" w14:textId="77777777" w:rsidTr="005A4734">
        <w:trPr>
          <w:trHeight w:val="223"/>
        </w:trPr>
        <w:tc>
          <w:tcPr>
            <w:tcW w:w="851" w:type="dxa"/>
            <w:tcMar>
              <w:left w:w="0" w:type="dxa"/>
              <w:right w:w="0" w:type="dxa"/>
            </w:tcMar>
            <w:vAlign w:val="center"/>
          </w:tcPr>
          <w:p w14:paraId="15E17BAF" w14:textId="3B1DBEE6" w:rsidR="005A4734" w:rsidRPr="003D1DFC" w:rsidRDefault="005A4734" w:rsidP="005A4734">
            <w:pPr>
              <w:jc w:val="center"/>
              <w:rPr>
                <w:sz w:val="12"/>
                <w:szCs w:val="12"/>
                <w:lang w:val="cs-CZ"/>
              </w:rPr>
            </w:pPr>
            <w:r w:rsidRPr="003D1DFC">
              <w:rPr>
                <w:sz w:val="12"/>
                <w:szCs w:val="12"/>
                <w:lang w:val="cs-CZ"/>
              </w:rPr>
              <w:t>Systém</w:t>
            </w:r>
          </w:p>
        </w:tc>
        <w:tc>
          <w:tcPr>
            <w:tcW w:w="1417" w:type="dxa"/>
            <w:vAlign w:val="center"/>
          </w:tcPr>
          <w:p w14:paraId="06529E60" w14:textId="236CDC08" w:rsidR="005A4734" w:rsidRPr="003D1DFC" w:rsidRDefault="005A4734" w:rsidP="005A4734">
            <w:pPr>
              <w:jc w:val="center"/>
              <w:rPr>
                <w:sz w:val="12"/>
                <w:szCs w:val="12"/>
                <w:lang w:val="cs-CZ"/>
              </w:rPr>
            </w:pPr>
            <w:r w:rsidRPr="003D1DFC">
              <w:rPr>
                <w:sz w:val="12"/>
                <w:szCs w:val="12"/>
                <w:lang w:val="cs-CZ"/>
              </w:rPr>
              <w:t>Frekvenční rozsah</w:t>
            </w:r>
          </w:p>
        </w:tc>
        <w:tc>
          <w:tcPr>
            <w:tcW w:w="1276" w:type="dxa"/>
            <w:vAlign w:val="center"/>
          </w:tcPr>
          <w:p w14:paraId="2A928C63" w14:textId="2241EA83" w:rsidR="005A4734" w:rsidRPr="003D1DFC" w:rsidRDefault="005A4734" w:rsidP="005A4734">
            <w:pPr>
              <w:jc w:val="center"/>
              <w:rPr>
                <w:sz w:val="12"/>
                <w:szCs w:val="12"/>
                <w:lang w:val="cs-CZ"/>
              </w:rPr>
            </w:pPr>
            <w:r w:rsidRPr="003D1DFC">
              <w:rPr>
                <w:sz w:val="12"/>
                <w:szCs w:val="12"/>
                <w:lang w:val="cs-CZ"/>
              </w:rPr>
              <w:t>Maximální vysokofrekvenční výkon</w:t>
            </w:r>
          </w:p>
        </w:tc>
      </w:tr>
      <w:tr w:rsidR="008478A5" w:rsidRPr="003D1DFC" w14:paraId="0F44EE17" w14:textId="77777777" w:rsidTr="00D63BDD">
        <w:trPr>
          <w:trHeight w:val="317"/>
        </w:trPr>
        <w:tc>
          <w:tcPr>
            <w:tcW w:w="851" w:type="dxa"/>
            <w:tcMar>
              <w:left w:w="0" w:type="dxa"/>
              <w:right w:w="0" w:type="dxa"/>
            </w:tcMar>
            <w:vAlign w:val="center"/>
          </w:tcPr>
          <w:p w14:paraId="20A92624" w14:textId="77777777" w:rsidR="008478A5" w:rsidRPr="003D1DFC" w:rsidRDefault="008478A5" w:rsidP="00D63BDD">
            <w:pPr>
              <w:jc w:val="left"/>
              <w:rPr>
                <w:sz w:val="16"/>
                <w:szCs w:val="16"/>
                <w:lang w:val="cs-CZ"/>
              </w:rPr>
            </w:pPr>
            <w:r w:rsidRPr="003D1DFC">
              <w:rPr>
                <w:sz w:val="16"/>
                <w:szCs w:val="16"/>
                <w:lang w:val="cs-CZ"/>
              </w:rPr>
              <w:t>Bluetooth</w:t>
            </w:r>
          </w:p>
          <w:p w14:paraId="142904C1" w14:textId="77777777" w:rsidR="008478A5" w:rsidRPr="003D1DFC" w:rsidRDefault="008478A5" w:rsidP="00D63BDD">
            <w:pPr>
              <w:jc w:val="left"/>
              <w:rPr>
                <w:sz w:val="16"/>
                <w:szCs w:val="16"/>
                <w:lang w:val="cs-CZ"/>
              </w:rPr>
            </w:pPr>
          </w:p>
        </w:tc>
        <w:tc>
          <w:tcPr>
            <w:tcW w:w="1417" w:type="dxa"/>
            <w:vAlign w:val="center"/>
          </w:tcPr>
          <w:p w14:paraId="04A81325" w14:textId="47CE3280" w:rsidR="008478A5" w:rsidRPr="003D1DFC" w:rsidRDefault="008478A5" w:rsidP="00D63BDD">
            <w:pPr>
              <w:jc w:val="left"/>
              <w:rPr>
                <w:sz w:val="16"/>
                <w:szCs w:val="16"/>
                <w:lang w:val="cs-CZ"/>
              </w:rPr>
            </w:pPr>
            <w:r w:rsidRPr="003D1DFC">
              <w:rPr>
                <w:sz w:val="16"/>
                <w:szCs w:val="16"/>
                <w:lang w:val="cs-CZ"/>
              </w:rPr>
              <w:t>2402</w:t>
            </w:r>
            <w:r w:rsidR="00D63BDD" w:rsidRPr="003D1DFC">
              <w:rPr>
                <w:sz w:val="16"/>
                <w:szCs w:val="16"/>
                <w:lang w:val="cs-CZ"/>
              </w:rPr>
              <w:t xml:space="preserve"> </w:t>
            </w:r>
            <w:r w:rsidRPr="003D1DFC">
              <w:rPr>
                <w:sz w:val="16"/>
                <w:szCs w:val="16"/>
                <w:lang w:val="cs-CZ"/>
              </w:rPr>
              <w:t xml:space="preserve">MHz </w:t>
            </w:r>
            <w:r w:rsidR="0018015A" w:rsidRPr="003D1DFC">
              <w:rPr>
                <w:sz w:val="16"/>
                <w:szCs w:val="16"/>
                <w:lang w:val="cs-CZ"/>
              </w:rPr>
              <w:t>-</w:t>
            </w:r>
            <w:r w:rsidRPr="003D1DFC">
              <w:rPr>
                <w:sz w:val="16"/>
                <w:szCs w:val="16"/>
                <w:lang w:val="cs-CZ"/>
              </w:rPr>
              <w:t>2480</w:t>
            </w:r>
            <w:r w:rsidR="00D63BDD" w:rsidRPr="003D1DFC">
              <w:rPr>
                <w:sz w:val="16"/>
                <w:szCs w:val="16"/>
                <w:lang w:val="cs-CZ"/>
              </w:rPr>
              <w:t xml:space="preserve"> </w:t>
            </w:r>
            <w:r w:rsidRPr="003D1DFC">
              <w:rPr>
                <w:sz w:val="16"/>
                <w:szCs w:val="16"/>
                <w:lang w:val="cs-CZ"/>
              </w:rPr>
              <w:t>MHz</w:t>
            </w:r>
          </w:p>
        </w:tc>
        <w:tc>
          <w:tcPr>
            <w:tcW w:w="1276" w:type="dxa"/>
            <w:vAlign w:val="center"/>
          </w:tcPr>
          <w:p w14:paraId="3EF31A4E" w14:textId="240F623A" w:rsidR="008478A5" w:rsidRPr="003D1DFC" w:rsidRDefault="0018015A" w:rsidP="00D63BDD">
            <w:pPr>
              <w:jc w:val="left"/>
              <w:rPr>
                <w:sz w:val="16"/>
                <w:szCs w:val="16"/>
                <w:lang w:val="cs-CZ"/>
              </w:rPr>
            </w:pPr>
            <w:r w:rsidRPr="003D1DFC">
              <w:rPr>
                <w:sz w:val="16"/>
                <w:szCs w:val="16"/>
                <w:lang w:val="cs-CZ"/>
              </w:rPr>
              <w:t>0</w:t>
            </w:r>
            <w:r w:rsidR="008478A5" w:rsidRPr="003D1DFC">
              <w:rPr>
                <w:sz w:val="16"/>
                <w:szCs w:val="16"/>
                <w:lang w:val="cs-CZ"/>
              </w:rPr>
              <w:t>.</w:t>
            </w:r>
            <w:r w:rsidRPr="003D1DFC">
              <w:rPr>
                <w:sz w:val="16"/>
                <w:szCs w:val="16"/>
                <w:lang w:val="cs-CZ"/>
              </w:rPr>
              <w:t>89</w:t>
            </w:r>
            <w:r w:rsidR="008478A5" w:rsidRPr="003D1DFC">
              <w:rPr>
                <w:sz w:val="16"/>
                <w:szCs w:val="16"/>
                <w:lang w:val="cs-CZ"/>
              </w:rPr>
              <w:t>dBm</w:t>
            </w:r>
            <w:r w:rsidR="00D63BDD" w:rsidRPr="003D1DFC">
              <w:rPr>
                <w:sz w:val="16"/>
                <w:szCs w:val="16"/>
                <w:lang w:val="cs-CZ"/>
              </w:rPr>
              <w:t xml:space="preserve"> </w:t>
            </w:r>
            <w:r w:rsidRPr="003D1DFC">
              <w:rPr>
                <w:sz w:val="16"/>
                <w:szCs w:val="16"/>
                <w:lang w:val="cs-CZ"/>
              </w:rPr>
              <w:t>EIRP</w:t>
            </w:r>
          </w:p>
        </w:tc>
      </w:tr>
      <w:tr w:rsidR="008478A5" w:rsidRPr="003D1DFC" w14:paraId="4F1E2110" w14:textId="77777777" w:rsidTr="00D63BDD">
        <w:trPr>
          <w:trHeight w:val="240"/>
        </w:trPr>
        <w:tc>
          <w:tcPr>
            <w:tcW w:w="851" w:type="dxa"/>
            <w:tcMar>
              <w:left w:w="0" w:type="dxa"/>
              <w:right w:w="0" w:type="dxa"/>
            </w:tcMar>
            <w:vAlign w:val="center"/>
          </w:tcPr>
          <w:p w14:paraId="626EB455" w14:textId="11D13454" w:rsidR="008478A5" w:rsidRPr="003D1DFC" w:rsidRDefault="008478A5" w:rsidP="00D63BDD">
            <w:pPr>
              <w:jc w:val="left"/>
              <w:rPr>
                <w:sz w:val="16"/>
                <w:szCs w:val="16"/>
                <w:lang w:val="cs-CZ"/>
              </w:rPr>
            </w:pPr>
            <w:r w:rsidRPr="003D1DFC">
              <w:rPr>
                <w:sz w:val="16"/>
                <w:szCs w:val="16"/>
                <w:lang w:val="cs-CZ"/>
              </w:rPr>
              <w:t>GSM900</w:t>
            </w:r>
          </w:p>
        </w:tc>
        <w:tc>
          <w:tcPr>
            <w:tcW w:w="1417" w:type="dxa"/>
            <w:vAlign w:val="center"/>
          </w:tcPr>
          <w:p w14:paraId="4C0901C3" w14:textId="3AE769FA" w:rsidR="008478A5" w:rsidRPr="003D1DFC" w:rsidRDefault="008478A5" w:rsidP="00D63BDD">
            <w:pPr>
              <w:jc w:val="left"/>
              <w:rPr>
                <w:sz w:val="16"/>
                <w:szCs w:val="16"/>
                <w:lang w:val="cs-CZ"/>
              </w:rPr>
            </w:pPr>
            <w:r w:rsidRPr="003D1DFC">
              <w:rPr>
                <w:sz w:val="16"/>
                <w:szCs w:val="16"/>
                <w:lang w:val="cs-CZ"/>
              </w:rPr>
              <w:t>880</w:t>
            </w:r>
            <w:r w:rsidR="0018015A" w:rsidRPr="003D1DFC">
              <w:rPr>
                <w:sz w:val="16"/>
                <w:szCs w:val="16"/>
                <w:lang w:val="cs-CZ"/>
              </w:rPr>
              <w:t>.2</w:t>
            </w:r>
            <w:r w:rsidR="00D63BDD" w:rsidRPr="003D1DFC">
              <w:rPr>
                <w:sz w:val="16"/>
                <w:szCs w:val="16"/>
                <w:lang w:val="cs-CZ"/>
              </w:rPr>
              <w:t xml:space="preserve"> </w:t>
            </w:r>
            <w:r w:rsidRPr="003D1DFC">
              <w:rPr>
                <w:sz w:val="16"/>
                <w:szCs w:val="16"/>
                <w:lang w:val="cs-CZ"/>
              </w:rPr>
              <w:t xml:space="preserve">MHz </w:t>
            </w:r>
            <w:r w:rsidR="005A4734" w:rsidRPr="003D1DFC">
              <w:rPr>
                <w:sz w:val="16"/>
                <w:szCs w:val="16"/>
                <w:lang w:val="cs-CZ"/>
              </w:rPr>
              <w:t>- 914.8</w:t>
            </w:r>
            <w:r w:rsidR="00D63BDD" w:rsidRPr="003D1DFC">
              <w:rPr>
                <w:sz w:val="16"/>
                <w:szCs w:val="16"/>
                <w:lang w:val="cs-CZ"/>
              </w:rPr>
              <w:t xml:space="preserve"> </w:t>
            </w:r>
            <w:r w:rsidRPr="003D1DFC">
              <w:rPr>
                <w:sz w:val="16"/>
                <w:szCs w:val="16"/>
                <w:lang w:val="cs-CZ"/>
              </w:rPr>
              <w:t>MHz</w:t>
            </w:r>
          </w:p>
        </w:tc>
        <w:tc>
          <w:tcPr>
            <w:tcW w:w="1276" w:type="dxa"/>
            <w:vAlign w:val="center"/>
          </w:tcPr>
          <w:p w14:paraId="10956A5D" w14:textId="0893852A" w:rsidR="008478A5" w:rsidRPr="003D1DFC" w:rsidRDefault="008478A5" w:rsidP="00D63BDD">
            <w:pPr>
              <w:jc w:val="left"/>
              <w:rPr>
                <w:sz w:val="16"/>
                <w:szCs w:val="16"/>
                <w:lang w:val="cs-CZ"/>
              </w:rPr>
            </w:pPr>
            <w:r w:rsidRPr="003D1DFC">
              <w:rPr>
                <w:sz w:val="16"/>
                <w:szCs w:val="16"/>
                <w:lang w:val="cs-CZ"/>
              </w:rPr>
              <w:t>32.</w:t>
            </w:r>
            <w:r w:rsidR="0018015A" w:rsidRPr="003D1DFC">
              <w:rPr>
                <w:sz w:val="16"/>
                <w:szCs w:val="16"/>
                <w:lang w:val="cs-CZ"/>
              </w:rPr>
              <w:t>63</w:t>
            </w:r>
            <w:r w:rsidR="00D63BDD" w:rsidRPr="003D1DFC">
              <w:rPr>
                <w:sz w:val="16"/>
                <w:szCs w:val="16"/>
                <w:lang w:val="cs-CZ"/>
              </w:rPr>
              <w:t xml:space="preserve"> </w:t>
            </w:r>
            <w:r w:rsidRPr="003D1DFC">
              <w:rPr>
                <w:sz w:val="16"/>
                <w:szCs w:val="16"/>
                <w:lang w:val="cs-CZ"/>
              </w:rPr>
              <w:t>dBm</w:t>
            </w:r>
          </w:p>
        </w:tc>
      </w:tr>
      <w:tr w:rsidR="008478A5" w:rsidRPr="003D1DFC" w14:paraId="779F92BB" w14:textId="77777777" w:rsidTr="00D63BDD">
        <w:tc>
          <w:tcPr>
            <w:tcW w:w="851" w:type="dxa"/>
            <w:tcMar>
              <w:left w:w="0" w:type="dxa"/>
              <w:right w:w="0" w:type="dxa"/>
            </w:tcMar>
            <w:vAlign w:val="center"/>
          </w:tcPr>
          <w:p w14:paraId="51E75441" w14:textId="47F161CD" w:rsidR="008478A5" w:rsidRPr="003D1DFC" w:rsidRDefault="0018015A" w:rsidP="00D63BDD">
            <w:pPr>
              <w:jc w:val="left"/>
              <w:rPr>
                <w:sz w:val="16"/>
                <w:szCs w:val="16"/>
                <w:lang w:val="cs-CZ"/>
              </w:rPr>
            </w:pPr>
            <w:r w:rsidRPr="003D1DFC">
              <w:rPr>
                <w:sz w:val="16"/>
                <w:szCs w:val="16"/>
                <w:lang w:val="cs-CZ"/>
              </w:rPr>
              <w:t>GSM</w:t>
            </w:r>
            <w:r w:rsidR="008478A5" w:rsidRPr="003D1DFC">
              <w:rPr>
                <w:sz w:val="16"/>
                <w:szCs w:val="16"/>
                <w:lang w:val="cs-CZ"/>
              </w:rPr>
              <w:t>1800</w:t>
            </w:r>
          </w:p>
        </w:tc>
        <w:tc>
          <w:tcPr>
            <w:tcW w:w="1417" w:type="dxa"/>
            <w:vAlign w:val="center"/>
          </w:tcPr>
          <w:p w14:paraId="32981B9A" w14:textId="64F3C75B" w:rsidR="008478A5" w:rsidRPr="003D1DFC" w:rsidRDefault="008478A5" w:rsidP="00D63BDD">
            <w:pPr>
              <w:jc w:val="left"/>
              <w:rPr>
                <w:sz w:val="16"/>
                <w:szCs w:val="16"/>
                <w:lang w:val="cs-CZ"/>
              </w:rPr>
            </w:pPr>
            <w:r w:rsidRPr="003D1DFC">
              <w:rPr>
                <w:sz w:val="16"/>
                <w:szCs w:val="16"/>
                <w:lang w:val="cs-CZ"/>
              </w:rPr>
              <w:t>1710</w:t>
            </w:r>
            <w:r w:rsidR="0018015A" w:rsidRPr="003D1DFC">
              <w:rPr>
                <w:sz w:val="16"/>
                <w:szCs w:val="16"/>
                <w:lang w:val="cs-CZ"/>
              </w:rPr>
              <w:t>.2</w:t>
            </w:r>
            <w:r w:rsidR="00D63BDD" w:rsidRPr="003D1DFC">
              <w:rPr>
                <w:sz w:val="16"/>
                <w:szCs w:val="16"/>
                <w:lang w:val="cs-CZ"/>
              </w:rPr>
              <w:t xml:space="preserve"> </w:t>
            </w:r>
            <w:r w:rsidRPr="003D1DFC">
              <w:rPr>
                <w:sz w:val="16"/>
                <w:szCs w:val="16"/>
                <w:lang w:val="cs-CZ"/>
              </w:rPr>
              <w:t>MHz-</w:t>
            </w:r>
            <w:r w:rsidRPr="003D1DFC">
              <w:rPr>
                <w:sz w:val="16"/>
                <w:szCs w:val="16"/>
                <w:lang w:val="cs-CZ"/>
              </w:rPr>
              <w:lastRenderedPageBreak/>
              <w:t>1</w:t>
            </w:r>
            <w:r w:rsidR="0018015A" w:rsidRPr="003D1DFC">
              <w:rPr>
                <w:sz w:val="16"/>
                <w:szCs w:val="16"/>
                <w:lang w:val="cs-CZ"/>
              </w:rPr>
              <w:t>784.8</w:t>
            </w:r>
            <w:r w:rsidR="00D63BDD" w:rsidRPr="003D1DFC">
              <w:rPr>
                <w:sz w:val="16"/>
                <w:szCs w:val="16"/>
                <w:lang w:val="cs-CZ"/>
              </w:rPr>
              <w:t xml:space="preserve"> </w:t>
            </w:r>
            <w:r w:rsidRPr="003D1DFC">
              <w:rPr>
                <w:sz w:val="16"/>
                <w:szCs w:val="16"/>
                <w:lang w:val="cs-CZ"/>
              </w:rPr>
              <w:t>MHz</w:t>
            </w:r>
          </w:p>
        </w:tc>
        <w:tc>
          <w:tcPr>
            <w:tcW w:w="1276" w:type="dxa"/>
            <w:vAlign w:val="center"/>
          </w:tcPr>
          <w:p w14:paraId="1067C28F" w14:textId="77D5A2E7" w:rsidR="008478A5" w:rsidRPr="003D1DFC" w:rsidRDefault="0018015A" w:rsidP="00D63BDD">
            <w:pPr>
              <w:jc w:val="left"/>
              <w:rPr>
                <w:sz w:val="16"/>
                <w:szCs w:val="16"/>
                <w:lang w:val="cs-CZ"/>
              </w:rPr>
            </w:pPr>
            <w:r w:rsidRPr="003D1DFC">
              <w:rPr>
                <w:sz w:val="16"/>
                <w:szCs w:val="16"/>
                <w:lang w:val="cs-CZ"/>
              </w:rPr>
              <w:lastRenderedPageBreak/>
              <w:t>29</w:t>
            </w:r>
            <w:r w:rsidR="008478A5" w:rsidRPr="003D1DFC">
              <w:rPr>
                <w:sz w:val="16"/>
                <w:szCs w:val="16"/>
                <w:lang w:val="cs-CZ"/>
              </w:rPr>
              <w:t>.</w:t>
            </w:r>
            <w:r w:rsidRPr="003D1DFC">
              <w:rPr>
                <w:sz w:val="16"/>
                <w:szCs w:val="16"/>
                <w:lang w:val="cs-CZ"/>
              </w:rPr>
              <w:t>13</w:t>
            </w:r>
            <w:r w:rsidR="008478A5" w:rsidRPr="003D1DFC">
              <w:rPr>
                <w:sz w:val="16"/>
                <w:szCs w:val="16"/>
                <w:lang w:val="cs-CZ"/>
              </w:rPr>
              <w:t xml:space="preserve"> dBm</w:t>
            </w:r>
          </w:p>
        </w:tc>
      </w:tr>
      <w:tr w:rsidR="008478A5" w:rsidRPr="003D1DFC" w14:paraId="38F64AAA" w14:textId="77777777" w:rsidTr="00D63BDD">
        <w:tc>
          <w:tcPr>
            <w:tcW w:w="851" w:type="dxa"/>
            <w:tcMar>
              <w:left w:w="0" w:type="dxa"/>
              <w:right w:w="0" w:type="dxa"/>
            </w:tcMar>
            <w:vAlign w:val="center"/>
          </w:tcPr>
          <w:p w14:paraId="3FCD0546" w14:textId="3810CEAD" w:rsidR="008478A5" w:rsidRPr="003D1DFC" w:rsidRDefault="00D63BDD" w:rsidP="00D63BDD">
            <w:pPr>
              <w:jc w:val="left"/>
              <w:rPr>
                <w:sz w:val="16"/>
                <w:szCs w:val="16"/>
                <w:lang w:val="cs-CZ"/>
              </w:rPr>
            </w:pPr>
            <w:r w:rsidRPr="003D1DFC">
              <w:rPr>
                <w:sz w:val="16"/>
                <w:szCs w:val="16"/>
                <w:lang w:val="cs-CZ"/>
              </w:rPr>
              <w:t>FM rádio</w:t>
            </w:r>
          </w:p>
        </w:tc>
        <w:tc>
          <w:tcPr>
            <w:tcW w:w="1417" w:type="dxa"/>
            <w:vAlign w:val="center"/>
          </w:tcPr>
          <w:p w14:paraId="3750134A" w14:textId="1BC74EDB" w:rsidR="008478A5" w:rsidRPr="003D1DFC" w:rsidRDefault="008478A5" w:rsidP="00D63BDD">
            <w:pPr>
              <w:jc w:val="left"/>
              <w:rPr>
                <w:sz w:val="16"/>
                <w:szCs w:val="16"/>
                <w:lang w:val="cs-CZ"/>
              </w:rPr>
            </w:pPr>
            <w:r w:rsidRPr="003D1DFC">
              <w:rPr>
                <w:sz w:val="16"/>
                <w:szCs w:val="16"/>
                <w:lang w:val="cs-CZ"/>
              </w:rPr>
              <w:t>87.5</w:t>
            </w:r>
            <w:r w:rsidR="00D63BDD" w:rsidRPr="003D1DFC">
              <w:rPr>
                <w:sz w:val="16"/>
                <w:szCs w:val="16"/>
                <w:lang w:val="cs-CZ"/>
              </w:rPr>
              <w:t xml:space="preserve"> </w:t>
            </w:r>
            <w:r w:rsidRPr="003D1DFC">
              <w:rPr>
                <w:sz w:val="16"/>
                <w:szCs w:val="16"/>
                <w:lang w:val="cs-CZ"/>
              </w:rPr>
              <w:t>MHz -108</w:t>
            </w:r>
            <w:r w:rsidR="00D63BDD" w:rsidRPr="003D1DFC">
              <w:rPr>
                <w:sz w:val="16"/>
                <w:szCs w:val="16"/>
                <w:lang w:val="cs-CZ"/>
              </w:rPr>
              <w:t xml:space="preserve"> </w:t>
            </w:r>
            <w:r w:rsidRPr="003D1DFC">
              <w:rPr>
                <w:sz w:val="16"/>
                <w:szCs w:val="16"/>
                <w:lang w:val="cs-CZ"/>
              </w:rPr>
              <w:t>MHz</w:t>
            </w:r>
          </w:p>
        </w:tc>
        <w:tc>
          <w:tcPr>
            <w:tcW w:w="1276" w:type="dxa"/>
            <w:vAlign w:val="center"/>
          </w:tcPr>
          <w:p w14:paraId="1600D4F4" w14:textId="77777777" w:rsidR="008478A5" w:rsidRPr="003D1DFC" w:rsidRDefault="008478A5" w:rsidP="00D63BDD">
            <w:pPr>
              <w:jc w:val="left"/>
              <w:rPr>
                <w:sz w:val="16"/>
                <w:szCs w:val="16"/>
                <w:lang w:val="cs-CZ"/>
              </w:rPr>
            </w:pPr>
            <w:r w:rsidRPr="003D1DFC">
              <w:rPr>
                <w:sz w:val="16"/>
                <w:szCs w:val="16"/>
                <w:lang w:val="cs-CZ"/>
              </w:rPr>
              <w:t>-</w:t>
            </w:r>
          </w:p>
        </w:tc>
      </w:tr>
    </w:tbl>
    <w:p w14:paraId="28868F15" w14:textId="77777777" w:rsidR="000F786E" w:rsidRPr="003D1DFC" w:rsidRDefault="000F786E" w:rsidP="008B2809">
      <w:pPr>
        <w:rPr>
          <w:lang w:val="cs-CZ"/>
        </w:rPr>
      </w:pPr>
    </w:p>
    <w:p w14:paraId="6C2D62B5" w14:textId="24D26276" w:rsidR="008478A5" w:rsidRPr="003D1DFC" w:rsidRDefault="005A4734" w:rsidP="008B2809">
      <w:pPr>
        <w:rPr>
          <w:b/>
          <w:bCs/>
          <w:lang w:val="cs-CZ"/>
        </w:rPr>
      </w:pPr>
      <w:r w:rsidRPr="003D1DFC">
        <w:rPr>
          <w:b/>
          <w:bCs/>
          <w:lang w:val="cs-CZ"/>
        </w:rPr>
        <w:t>Technické informace o nabíječce</w:t>
      </w:r>
    </w:p>
    <w:p w14:paraId="7C85DBE2" w14:textId="6FAF6519" w:rsidR="008478A5" w:rsidRPr="003D1DFC" w:rsidRDefault="005A4734" w:rsidP="00D63BDD">
      <w:pPr>
        <w:rPr>
          <w:lang w:val="cs-CZ"/>
        </w:rPr>
      </w:pPr>
      <w:r w:rsidRPr="003D1DFC">
        <w:rPr>
          <w:lang w:val="cs-CZ"/>
        </w:rPr>
        <w:t>Nabíječka je v souladu s nařízením Komise EU 2019/1782</w:t>
      </w:r>
      <w:r w:rsidR="002004FF" w:rsidRPr="003D1DFC">
        <w:rPr>
          <w:lang w:val="cs-CZ"/>
        </w:rPr>
        <w:t>.</w:t>
      </w:r>
    </w:p>
    <w:tbl>
      <w:tblPr>
        <w:tblStyle w:val="TableGrid"/>
        <w:tblW w:w="3402" w:type="dxa"/>
        <w:tblInd w:w="-5" w:type="dxa"/>
        <w:tblLook w:val="04A0" w:firstRow="1" w:lastRow="0" w:firstColumn="1" w:lastColumn="0" w:noHBand="0" w:noVBand="1"/>
      </w:tblPr>
      <w:tblGrid>
        <w:gridCol w:w="1843"/>
        <w:gridCol w:w="1559"/>
      </w:tblGrid>
      <w:tr w:rsidR="005A4734" w:rsidRPr="003D1DFC" w14:paraId="71976972" w14:textId="77777777" w:rsidTr="00896569">
        <w:tc>
          <w:tcPr>
            <w:tcW w:w="1843" w:type="dxa"/>
            <w:hideMark/>
          </w:tcPr>
          <w:p w14:paraId="6B5CCC5B" w14:textId="0296B109" w:rsidR="005A4734" w:rsidRPr="003D1DFC" w:rsidRDefault="005A4734" w:rsidP="005A4734">
            <w:pPr>
              <w:jc w:val="left"/>
              <w:rPr>
                <w:rFonts w:cs="Arial"/>
                <w:sz w:val="16"/>
                <w:szCs w:val="16"/>
                <w:lang w:val="cs-CZ"/>
              </w:rPr>
            </w:pPr>
            <w:r w:rsidRPr="003D1DFC">
              <w:rPr>
                <w:sz w:val="16"/>
                <w:szCs w:val="16"/>
                <w:lang w:val="cs-CZ"/>
              </w:rPr>
              <w:t>Model</w:t>
            </w:r>
          </w:p>
        </w:tc>
        <w:tc>
          <w:tcPr>
            <w:tcW w:w="1559" w:type="dxa"/>
            <w:hideMark/>
          </w:tcPr>
          <w:p w14:paraId="685A7716" w14:textId="71ECD5AB" w:rsidR="005A4734" w:rsidRPr="003D1DFC" w:rsidRDefault="005A4734" w:rsidP="005A4734">
            <w:pPr>
              <w:jc w:val="left"/>
              <w:rPr>
                <w:color w:val="000000"/>
                <w:sz w:val="16"/>
                <w:szCs w:val="16"/>
                <w:lang w:val="cs-CZ"/>
              </w:rPr>
            </w:pPr>
            <w:bookmarkStart w:id="97" w:name="_Hlk43898899"/>
            <w:r w:rsidRPr="003D1DFC">
              <w:rPr>
                <w:color w:val="000000"/>
                <w:sz w:val="16"/>
                <w:szCs w:val="16"/>
                <w:lang w:val="cs-CZ"/>
              </w:rPr>
              <w:t>XCM01-U05050OYE</w:t>
            </w:r>
            <w:bookmarkEnd w:id="97"/>
          </w:p>
        </w:tc>
      </w:tr>
      <w:tr w:rsidR="005A4734" w:rsidRPr="003D1DFC" w14:paraId="18A26EF4" w14:textId="77777777" w:rsidTr="00794088">
        <w:tc>
          <w:tcPr>
            <w:tcW w:w="1843" w:type="dxa"/>
            <w:hideMark/>
          </w:tcPr>
          <w:p w14:paraId="58B52E2D" w14:textId="5BB3B573" w:rsidR="005A4734" w:rsidRPr="003D1DFC" w:rsidRDefault="005A4734" w:rsidP="005A4734">
            <w:pPr>
              <w:jc w:val="left"/>
              <w:rPr>
                <w:rFonts w:cs="Arial"/>
                <w:sz w:val="16"/>
                <w:szCs w:val="16"/>
                <w:lang w:val="cs-CZ"/>
              </w:rPr>
            </w:pPr>
            <w:r w:rsidRPr="003D1DFC">
              <w:rPr>
                <w:sz w:val="16"/>
                <w:szCs w:val="16"/>
                <w:lang w:val="cs-CZ"/>
              </w:rPr>
              <w:t>Vstupní napětí</w:t>
            </w:r>
          </w:p>
        </w:tc>
        <w:tc>
          <w:tcPr>
            <w:tcW w:w="1559" w:type="dxa"/>
            <w:hideMark/>
          </w:tcPr>
          <w:p w14:paraId="39B9669D" w14:textId="08DDF83C" w:rsidR="005A4734" w:rsidRPr="003D1DFC" w:rsidRDefault="005A4734" w:rsidP="005A4734">
            <w:pPr>
              <w:jc w:val="left"/>
              <w:rPr>
                <w:color w:val="000000"/>
                <w:sz w:val="16"/>
                <w:szCs w:val="16"/>
                <w:lang w:val="cs-CZ"/>
              </w:rPr>
            </w:pPr>
            <w:r w:rsidRPr="003D1DFC">
              <w:rPr>
                <w:color w:val="000000"/>
                <w:sz w:val="16"/>
                <w:szCs w:val="16"/>
                <w:lang w:val="cs-CZ"/>
              </w:rPr>
              <w:t>AC 100-240 V</w:t>
            </w:r>
          </w:p>
        </w:tc>
      </w:tr>
      <w:tr w:rsidR="005A4734" w:rsidRPr="003D1DFC" w14:paraId="1DE4B62E" w14:textId="77777777" w:rsidTr="00794088">
        <w:tc>
          <w:tcPr>
            <w:tcW w:w="1843" w:type="dxa"/>
            <w:hideMark/>
          </w:tcPr>
          <w:p w14:paraId="2A8738EB" w14:textId="260C6480" w:rsidR="005A4734" w:rsidRPr="003D1DFC" w:rsidRDefault="005A4734" w:rsidP="005A4734">
            <w:pPr>
              <w:jc w:val="left"/>
              <w:rPr>
                <w:rFonts w:cs="Arial"/>
                <w:sz w:val="16"/>
                <w:szCs w:val="16"/>
                <w:lang w:val="cs-CZ"/>
              </w:rPr>
            </w:pPr>
            <w:r w:rsidRPr="003D1DFC">
              <w:rPr>
                <w:sz w:val="16"/>
                <w:szCs w:val="16"/>
                <w:lang w:val="cs-CZ"/>
              </w:rPr>
              <w:t>Vstupní frekvence</w:t>
            </w:r>
          </w:p>
        </w:tc>
        <w:tc>
          <w:tcPr>
            <w:tcW w:w="1559" w:type="dxa"/>
            <w:hideMark/>
          </w:tcPr>
          <w:p w14:paraId="209F64A4" w14:textId="4688BBA3" w:rsidR="005A4734" w:rsidRPr="003D1DFC" w:rsidRDefault="005A4734" w:rsidP="005A4734">
            <w:pPr>
              <w:jc w:val="left"/>
              <w:rPr>
                <w:color w:val="000000"/>
                <w:sz w:val="16"/>
                <w:szCs w:val="16"/>
                <w:lang w:val="cs-CZ"/>
              </w:rPr>
            </w:pPr>
            <w:r w:rsidRPr="003D1DFC">
              <w:rPr>
                <w:color w:val="000000"/>
                <w:sz w:val="16"/>
                <w:szCs w:val="16"/>
                <w:lang w:val="cs-CZ"/>
              </w:rPr>
              <w:t>50/60 Hz</w:t>
            </w:r>
          </w:p>
        </w:tc>
      </w:tr>
      <w:tr w:rsidR="005A4734" w:rsidRPr="003D1DFC" w14:paraId="233A9C47" w14:textId="77777777" w:rsidTr="00794088">
        <w:tc>
          <w:tcPr>
            <w:tcW w:w="1843" w:type="dxa"/>
            <w:hideMark/>
          </w:tcPr>
          <w:p w14:paraId="6A2DCAF1" w14:textId="560E6336" w:rsidR="005A4734" w:rsidRPr="003D1DFC" w:rsidRDefault="005A4734" w:rsidP="005A4734">
            <w:pPr>
              <w:jc w:val="left"/>
              <w:rPr>
                <w:rFonts w:cs="Arial"/>
                <w:sz w:val="16"/>
                <w:szCs w:val="16"/>
                <w:lang w:val="cs-CZ"/>
              </w:rPr>
            </w:pPr>
            <w:r w:rsidRPr="003D1DFC">
              <w:rPr>
                <w:sz w:val="16"/>
                <w:szCs w:val="16"/>
                <w:lang w:val="cs-CZ"/>
              </w:rPr>
              <w:t>Výstupní napětí</w:t>
            </w:r>
          </w:p>
        </w:tc>
        <w:tc>
          <w:tcPr>
            <w:tcW w:w="1559" w:type="dxa"/>
            <w:hideMark/>
          </w:tcPr>
          <w:p w14:paraId="79CF5D48" w14:textId="5AA2781C" w:rsidR="005A4734" w:rsidRPr="003D1DFC" w:rsidRDefault="005A4734" w:rsidP="005A4734">
            <w:pPr>
              <w:jc w:val="left"/>
              <w:rPr>
                <w:color w:val="000000"/>
                <w:sz w:val="16"/>
                <w:szCs w:val="16"/>
                <w:lang w:val="cs-CZ"/>
              </w:rPr>
            </w:pPr>
            <w:r w:rsidRPr="003D1DFC">
              <w:rPr>
                <w:color w:val="000000"/>
                <w:sz w:val="16"/>
                <w:szCs w:val="16"/>
                <w:lang w:val="cs-CZ"/>
              </w:rPr>
              <w:t>DC 5,0 V</w:t>
            </w:r>
          </w:p>
        </w:tc>
      </w:tr>
      <w:tr w:rsidR="005A4734" w:rsidRPr="003D1DFC" w14:paraId="734C184E" w14:textId="77777777" w:rsidTr="00794088">
        <w:tc>
          <w:tcPr>
            <w:tcW w:w="1843" w:type="dxa"/>
            <w:hideMark/>
          </w:tcPr>
          <w:p w14:paraId="1A8A12DB" w14:textId="1BFC5581" w:rsidR="005A4734" w:rsidRPr="003D1DFC" w:rsidRDefault="005A4734" w:rsidP="005A4734">
            <w:pPr>
              <w:jc w:val="left"/>
              <w:rPr>
                <w:rFonts w:cs="Arial"/>
                <w:sz w:val="16"/>
                <w:szCs w:val="16"/>
                <w:lang w:val="cs-CZ"/>
              </w:rPr>
            </w:pPr>
            <w:r w:rsidRPr="003D1DFC">
              <w:rPr>
                <w:sz w:val="16"/>
                <w:szCs w:val="16"/>
                <w:lang w:val="cs-CZ"/>
              </w:rPr>
              <w:t>Výstupní proud</w:t>
            </w:r>
          </w:p>
        </w:tc>
        <w:tc>
          <w:tcPr>
            <w:tcW w:w="1559" w:type="dxa"/>
            <w:hideMark/>
          </w:tcPr>
          <w:p w14:paraId="3E0224D7" w14:textId="1E06438E" w:rsidR="005A4734" w:rsidRPr="003D1DFC" w:rsidRDefault="005A4734" w:rsidP="005A4734">
            <w:pPr>
              <w:jc w:val="left"/>
              <w:rPr>
                <w:color w:val="000000"/>
                <w:sz w:val="16"/>
                <w:szCs w:val="16"/>
                <w:lang w:val="cs-CZ"/>
              </w:rPr>
            </w:pPr>
            <w:r w:rsidRPr="003D1DFC">
              <w:rPr>
                <w:color w:val="000000"/>
                <w:sz w:val="16"/>
                <w:szCs w:val="16"/>
                <w:lang w:val="cs-CZ"/>
              </w:rPr>
              <w:t xml:space="preserve">0,5 A </w:t>
            </w:r>
          </w:p>
        </w:tc>
      </w:tr>
      <w:tr w:rsidR="005A4734" w:rsidRPr="003D1DFC" w14:paraId="5A84046C" w14:textId="77777777" w:rsidTr="00794088">
        <w:tc>
          <w:tcPr>
            <w:tcW w:w="1843" w:type="dxa"/>
            <w:hideMark/>
          </w:tcPr>
          <w:p w14:paraId="494D5E1F" w14:textId="23A23CFD" w:rsidR="005A4734" w:rsidRPr="003D1DFC" w:rsidRDefault="005A4734" w:rsidP="005A4734">
            <w:pPr>
              <w:jc w:val="left"/>
              <w:rPr>
                <w:sz w:val="16"/>
                <w:szCs w:val="16"/>
                <w:lang w:val="cs-CZ"/>
              </w:rPr>
            </w:pPr>
            <w:r w:rsidRPr="003D1DFC">
              <w:rPr>
                <w:sz w:val="16"/>
                <w:szCs w:val="16"/>
                <w:lang w:val="cs-CZ"/>
              </w:rPr>
              <w:t>Výstupní výkon</w:t>
            </w:r>
          </w:p>
        </w:tc>
        <w:tc>
          <w:tcPr>
            <w:tcW w:w="1559" w:type="dxa"/>
            <w:hideMark/>
          </w:tcPr>
          <w:p w14:paraId="3820B9C8" w14:textId="332D28EA" w:rsidR="005A4734" w:rsidRPr="003D1DFC" w:rsidRDefault="005A4734" w:rsidP="005A4734">
            <w:pPr>
              <w:jc w:val="left"/>
              <w:rPr>
                <w:color w:val="000000"/>
                <w:sz w:val="16"/>
                <w:szCs w:val="16"/>
                <w:lang w:val="cs-CZ"/>
              </w:rPr>
            </w:pPr>
            <w:r w:rsidRPr="003D1DFC">
              <w:rPr>
                <w:color w:val="000000"/>
                <w:sz w:val="16"/>
                <w:szCs w:val="16"/>
                <w:lang w:val="cs-CZ"/>
              </w:rPr>
              <w:t>2,5 W</w:t>
            </w:r>
          </w:p>
        </w:tc>
      </w:tr>
      <w:tr w:rsidR="005A4734" w:rsidRPr="003D1DFC" w14:paraId="2CC00841" w14:textId="77777777" w:rsidTr="00794088">
        <w:tc>
          <w:tcPr>
            <w:tcW w:w="1843" w:type="dxa"/>
            <w:hideMark/>
          </w:tcPr>
          <w:p w14:paraId="15AA8A1D" w14:textId="6471C8B6" w:rsidR="005A4734" w:rsidRPr="003D1DFC" w:rsidRDefault="005A4734" w:rsidP="005A4734">
            <w:pPr>
              <w:jc w:val="left"/>
              <w:rPr>
                <w:rFonts w:cs="Arial"/>
                <w:sz w:val="16"/>
                <w:szCs w:val="16"/>
                <w:lang w:val="cs-CZ"/>
              </w:rPr>
            </w:pPr>
            <w:r w:rsidRPr="003D1DFC">
              <w:rPr>
                <w:sz w:val="16"/>
                <w:szCs w:val="16"/>
                <w:lang w:val="cs-CZ"/>
              </w:rPr>
              <w:t>Průměrná pracovní účinnost</w:t>
            </w:r>
          </w:p>
        </w:tc>
        <w:tc>
          <w:tcPr>
            <w:tcW w:w="1559" w:type="dxa"/>
          </w:tcPr>
          <w:p w14:paraId="6F914688" w14:textId="10A43368" w:rsidR="005A4734" w:rsidRPr="003D1DFC" w:rsidRDefault="005A4734" w:rsidP="005A4734">
            <w:pPr>
              <w:jc w:val="left"/>
              <w:rPr>
                <w:color w:val="000000"/>
                <w:sz w:val="16"/>
                <w:szCs w:val="16"/>
                <w:lang w:val="cs-CZ"/>
              </w:rPr>
            </w:pPr>
            <w:r w:rsidRPr="003D1DFC">
              <w:rPr>
                <w:color w:val="000000"/>
                <w:sz w:val="16"/>
                <w:szCs w:val="16"/>
                <w:lang w:val="cs-CZ"/>
              </w:rPr>
              <w:t>73,76 % (230 V)</w:t>
            </w:r>
          </w:p>
          <w:p w14:paraId="5B10C0C4" w14:textId="0654C5B2" w:rsidR="005A4734" w:rsidRPr="003D1DFC" w:rsidRDefault="005A4734" w:rsidP="005A4734">
            <w:pPr>
              <w:jc w:val="left"/>
              <w:rPr>
                <w:color w:val="000000"/>
                <w:sz w:val="16"/>
                <w:szCs w:val="16"/>
                <w:lang w:val="cs-CZ"/>
              </w:rPr>
            </w:pPr>
            <w:r w:rsidRPr="003D1DFC">
              <w:rPr>
                <w:color w:val="000000"/>
                <w:sz w:val="16"/>
                <w:szCs w:val="16"/>
                <w:lang w:val="cs-CZ"/>
              </w:rPr>
              <w:t>73,27 % (115 V)</w:t>
            </w:r>
          </w:p>
        </w:tc>
      </w:tr>
      <w:tr w:rsidR="005A4734" w:rsidRPr="003D1DFC" w14:paraId="161249FB" w14:textId="77777777" w:rsidTr="00794088">
        <w:tc>
          <w:tcPr>
            <w:tcW w:w="1843" w:type="dxa"/>
            <w:hideMark/>
          </w:tcPr>
          <w:p w14:paraId="5E09726A" w14:textId="07DD7FD2" w:rsidR="005A4734" w:rsidRPr="003D1DFC" w:rsidRDefault="005A4734" w:rsidP="005A4734">
            <w:pPr>
              <w:jc w:val="left"/>
              <w:rPr>
                <w:rFonts w:cs="Arial"/>
                <w:sz w:val="16"/>
                <w:szCs w:val="16"/>
                <w:lang w:val="cs-CZ"/>
              </w:rPr>
            </w:pPr>
            <w:r w:rsidRPr="003D1DFC">
              <w:rPr>
                <w:sz w:val="16"/>
                <w:szCs w:val="16"/>
                <w:lang w:val="cs-CZ"/>
              </w:rPr>
              <w:t>Účinnost při nízkém zatížení</w:t>
            </w:r>
          </w:p>
        </w:tc>
        <w:tc>
          <w:tcPr>
            <w:tcW w:w="1559" w:type="dxa"/>
            <w:hideMark/>
          </w:tcPr>
          <w:p w14:paraId="2B772D51" w14:textId="77777777" w:rsidR="005A4734" w:rsidRPr="003D1DFC" w:rsidRDefault="005A4734" w:rsidP="005A4734">
            <w:pPr>
              <w:jc w:val="left"/>
              <w:rPr>
                <w:color w:val="000000"/>
                <w:sz w:val="16"/>
                <w:szCs w:val="16"/>
                <w:lang w:val="cs-CZ"/>
              </w:rPr>
            </w:pPr>
            <w:r w:rsidRPr="003D1DFC">
              <w:rPr>
                <w:color w:val="000000"/>
                <w:sz w:val="16"/>
                <w:szCs w:val="16"/>
                <w:lang w:val="cs-CZ"/>
              </w:rPr>
              <w:t>-</w:t>
            </w:r>
          </w:p>
        </w:tc>
      </w:tr>
      <w:tr w:rsidR="005A4734" w:rsidRPr="003D1DFC" w14:paraId="11781FB4" w14:textId="77777777" w:rsidTr="00794088">
        <w:tc>
          <w:tcPr>
            <w:tcW w:w="1843" w:type="dxa"/>
            <w:hideMark/>
          </w:tcPr>
          <w:p w14:paraId="56ACD595" w14:textId="7CC50C90" w:rsidR="005A4734" w:rsidRPr="003D1DFC" w:rsidRDefault="005A4734" w:rsidP="005A4734">
            <w:pPr>
              <w:jc w:val="left"/>
              <w:rPr>
                <w:rFonts w:cs="Arial"/>
                <w:sz w:val="16"/>
                <w:szCs w:val="16"/>
                <w:lang w:val="cs-CZ"/>
              </w:rPr>
            </w:pPr>
            <w:r w:rsidRPr="003D1DFC">
              <w:rPr>
                <w:sz w:val="16"/>
                <w:szCs w:val="16"/>
                <w:lang w:val="cs-CZ"/>
              </w:rPr>
              <w:t>Spotřeba energie bez zatížení</w:t>
            </w:r>
          </w:p>
        </w:tc>
        <w:tc>
          <w:tcPr>
            <w:tcW w:w="1559" w:type="dxa"/>
            <w:hideMark/>
          </w:tcPr>
          <w:p w14:paraId="6977609F" w14:textId="72E0DC6F" w:rsidR="005A4734" w:rsidRPr="003D1DFC" w:rsidRDefault="005A4734" w:rsidP="005A4734">
            <w:pPr>
              <w:pStyle w:val="Default"/>
              <w:rPr>
                <w:sz w:val="16"/>
                <w:szCs w:val="16"/>
                <w:lang w:val="cs-CZ"/>
              </w:rPr>
            </w:pPr>
            <w:r w:rsidRPr="003D1DFC">
              <w:rPr>
                <w:sz w:val="16"/>
                <w:szCs w:val="16"/>
                <w:lang w:val="cs-CZ"/>
              </w:rPr>
              <w:t>0,066 W (230 V)</w:t>
            </w:r>
          </w:p>
          <w:p w14:paraId="4516A9AD" w14:textId="08FD6427" w:rsidR="005A4734" w:rsidRPr="003D1DFC" w:rsidRDefault="005A4734" w:rsidP="005A4734">
            <w:pPr>
              <w:jc w:val="left"/>
              <w:rPr>
                <w:color w:val="000000"/>
                <w:sz w:val="16"/>
                <w:szCs w:val="16"/>
                <w:lang w:val="cs-CZ"/>
              </w:rPr>
            </w:pPr>
            <w:r w:rsidRPr="003D1DFC">
              <w:rPr>
                <w:sz w:val="16"/>
                <w:szCs w:val="16"/>
                <w:lang w:val="cs-CZ"/>
              </w:rPr>
              <w:t>0,047 W (115 V)</w:t>
            </w:r>
          </w:p>
        </w:tc>
      </w:tr>
    </w:tbl>
    <w:p w14:paraId="4864E54D" w14:textId="1DA475CE" w:rsidR="00896569" w:rsidRPr="003D1DFC" w:rsidRDefault="00896569" w:rsidP="008478A5">
      <w:pPr>
        <w:jc w:val="left"/>
        <w:rPr>
          <w:szCs w:val="16"/>
          <w:lang w:val="cs-CZ"/>
        </w:rPr>
      </w:pPr>
    </w:p>
    <w:p w14:paraId="4948169C" w14:textId="77777777" w:rsidR="00896569" w:rsidRPr="003D1DFC" w:rsidRDefault="00896569">
      <w:pPr>
        <w:widowControl/>
        <w:spacing w:line="240" w:lineRule="auto"/>
        <w:jc w:val="left"/>
        <w:rPr>
          <w:szCs w:val="16"/>
          <w:lang w:val="cs-CZ"/>
        </w:rPr>
      </w:pPr>
      <w:r w:rsidRPr="003D1DFC">
        <w:rPr>
          <w:szCs w:val="16"/>
          <w:lang w:val="cs-CZ"/>
        </w:rPr>
        <w:br w:type="page"/>
      </w:r>
    </w:p>
    <w:p w14:paraId="52399C1F" w14:textId="7C462DB9" w:rsidR="008478A5" w:rsidRPr="003D1DFC" w:rsidRDefault="005A4734" w:rsidP="00D63BDD">
      <w:pPr>
        <w:pStyle w:val="Heading1"/>
        <w:widowControl/>
        <w:spacing w:line="240" w:lineRule="auto"/>
        <w:ind w:left="420" w:hanging="420"/>
        <w:rPr>
          <w:lang w:val="cs-CZ"/>
        </w:rPr>
      </w:pPr>
      <w:bookmarkStart w:id="98" w:name="_Toc73968989"/>
      <w:r w:rsidRPr="003D1DFC">
        <w:rPr>
          <w:lang w:val="cs-CZ"/>
        </w:rPr>
        <w:lastRenderedPageBreak/>
        <w:t>Prohlášení o shodě</w:t>
      </w:r>
      <w:bookmarkEnd w:id="98"/>
    </w:p>
    <w:p w14:paraId="6FAA59AA" w14:textId="77777777" w:rsidR="005A4734" w:rsidRPr="003D1DFC" w:rsidRDefault="005A4734" w:rsidP="005A4734">
      <w:pPr>
        <w:rPr>
          <w:lang w:val="cs-CZ"/>
        </w:rPr>
      </w:pPr>
      <w:r w:rsidRPr="003D1DFC">
        <w:rPr>
          <w:lang w:val="cs-CZ"/>
        </w:rPr>
        <w:t>Maxcom S.A. prohlašuje, že rádiové zařízení:</w:t>
      </w:r>
    </w:p>
    <w:p w14:paraId="753EC7C4" w14:textId="77777777" w:rsidR="005A4734" w:rsidRPr="003D1DFC" w:rsidRDefault="005A4734" w:rsidP="005A4734">
      <w:pPr>
        <w:rPr>
          <w:lang w:val="cs-CZ"/>
        </w:rPr>
      </w:pPr>
    </w:p>
    <w:p w14:paraId="04829188" w14:textId="77777777" w:rsidR="005A4734" w:rsidRPr="003D1DFC" w:rsidRDefault="005A4734" w:rsidP="005A4734">
      <w:pPr>
        <w:rPr>
          <w:lang w:val="cs-CZ"/>
        </w:rPr>
      </w:pPr>
      <w:r w:rsidRPr="003D1DFC">
        <w:rPr>
          <w:lang w:val="cs-CZ"/>
        </w:rPr>
        <w:t>GSM mobilní telefon Maxcom MM32D</w:t>
      </w:r>
    </w:p>
    <w:p w14:paraId="2015D477" w14:textId="77777777" w:rsidR="005A4734" w:rsidRPr="003D1DFC" w:rsidRDefault="005A4734" w:rsidP="005A4734">
      <w:pPr>
        <w:rPr>
          <w:lang w:val="cs-CZ"/>
        </w:rPr>
      </w:pPr>
    </w:p>
    <w:p w14:paraId="0084ACB4" w14:textId="5A49E81C" w:rsidR="005A4734" w:rsidRPr="003D1DFC" w:rsidRDefault="005A4734" w:rsidP="005A4734">
      <w:pPr>
        <w:rPr>
          <w:lang w:val="cs-CZ"/>
        </w:rPr>
      </w:pPr>
      <w:r w:rsidRPr="003D1DFC">
        <w:rPr>
          <w:lang w:val="cs-CZ"/>
        </w:rPr>
        <w:t>je v souladu se směrnicí 2014/53 / EU a</w:t>
      </w:r>
      <w:r w:rsidRPr="003D1DFC">
        <w:rPr>
          <w:lang w:val="cs-CZ"/>
        </w:rPr>
        <w:t> </w:t>
      </w:r>
      <w:r w:rsidRPr="003D1DFC">
        <w:rPr>
          <w:lang w:val="cs-CZ"/>
        </w:rPr>
        <w:t>2011/65 / EU (RoHS).</w:t>
      </w:r>
    </w:p>
    <w:p w14:paraId="7CE23633" w14:textId="77777777" w:rsidR="005A4734" w:rsidRPr="003D1DFC" w:rsidRDefault="005A4734" w:rsidP="005A4734">
      <w:pPr>
        <w:rPr>
          <w:lang w:val="cs-CZ"/>
        </w:rPr>
      </w:pPr>
    </w:p>
    <w:p w14:paraId="0ED5D84B" w14:textId="08A5971B" w:rsidR="00D63BDD" w:rsidRPr="003D1DFC" w:rsidRDefault="005A4734" w:rsidP="005A4734">
      <w:pPr>
        <w:rPr>
          <w:lang w:val="cs-CZ"/>
        </w:rPr>
      </w:pPr>
      <w:r w:rsidRPr="003D1DFC">
        <w:rPr>
          <w:lang w:val="cs-CZ"/>
        </w:rPr>
        <w:t>Úplné znění EU prohlášení o shodě je k</w:t>
      </w:r>
      <w:r w:rsidRPr="003D1DFC">
        <w:rPr>
          <w:lang w:val="cs-CZ"/>
        </w:rPr>
        <w:t> </w:t>
      </w:r>
      <w:r w:rsidRPr="003D1DFC">
        <w:rPr>
          <w:lang w:val="cs-CZ"/>
        </w:rPr>
        <w:t>dispozici na internetové adrese</w:t>
      </w:r>
      <w:r w:rsidR="00D63BDD" w:rsidRPr="003D1DFC">
        <w:rPr>
          <w:lang w:val="cs-CZ"/>
        </w:rPr>
        <w:t>:</w:t>
      </w:r>
    </w:p>
    <w:p w14:paraId="57E6FB24" w14:textId="77777777" w:rsidR="00B910BD" w:rsidRPr="003D1DFC" w:rsidRDefault="00D63BDD" w:rsidP="00D63BDD">
      <w:pPr>
        <w:rPr>
          <w:lang w:val="cs-CZ"/>
        </w:rPr>
      </w:pPr>
      <w:r w:rsidRPr="003D1DFC">
        <w:rPr>
          <w:lang w:val="cs-CZ"/>
        </w:rPr>
        <w:t>http://www.maxcom.pl/deklaracje</w:t>
      </w:r>
    </w:p>
    <w:p w14:paraId="7AC21318" w14:textId="77777777" w:rsidR="00D63BDD" w:rsidRPr="003D1DFC" w:rsidRDefault="00D63BDD" w:rsidP="00D63BDD">
      <w:pPr>
        <w:rPr>
          <w:lang w:val="cs-CZ"/>
        </w:rPr>
      </w:pPr>
    </w:p>
    <w:p w14:paraId="7E7978D6" w14:textId="533D891E" w:rsidR="00D63BDD" w:rsidRPr="003D1DFC" w:rsidRDefault="00D63BDD" w:rsidP="00D63BDD">
      <w:pPr>
        <w:rPr>
          <w:lang w:val="cs-CZ"/>
        </w:rPr>
        <w:sectPr w:rsidR="00D63BDD" w:rsidRPr="003D1DFC" w:rsidSect="00BF5BC3">
          <w:pgSz w:w="3969" w:h="9356"/>
          <w:pgMar w:top="284" w:right="283" w:bottom="284" w:left="284" w:header="227" w:footer="0" w:gutter="0"/>
          <w:cols w:space="425"/>
          <w:docGrid w:type="linesAndChars" w:linePitch="312"/>
        </w:sectPr>
      </w:pPr>
    </w:p>
    <w:p w14:paraId="151DA321" w14:textId="77777777" w:rsidR="00B910BD" w:rsidRPr="003D1DFC" w:rsidRDefault="00B910BD" w:rsidP="00212A0B">
      <w:pPr>
        <w:jc w:val="left"/>
        <w:rPr>
          <w:lang w:val="cs-CZ"/>
        </w:rPr>
      </w:pPr>
    </w:p>
    <w:p w14:paraId="2D07E65B" w14:textId="77777777" w:rsidR="00EB4A0C" w:rsidRPr="003D1DFC" w:rsidRDefault="00EB4A0C" w:rsidP="00212A0B">
      <w:pPr>
        <w:widowControl/>
        <w:jc w:val="left"/>
        <w:rPr>
          <w:lang w:val="cs-CZ"/>
        </w:rPr>
      </w:pPr>
      <w:r w:rsidRPr="003D1DFC">
        <w:rPr>
          <w:lang w:val="cs-CZ"/>
        </w:rPr>
        <w:br w:type="page"/>
      </w:r>
    </w:p>
    <w:p w14:paraId="733C1B6C" w14:textId="77777777" w:rsidR="005A4734" w:rsidRPr="003D1DFC" w:rsidRDefault="005A4734" w:rsidP="005A4734">
      <w:pPr>
        <w:spacing w:line="220" w:lineRule="exact"/>
        <w:rPr>
          <w:lang w:val="cs-CZ"/>
        </w:rPr>
      </w:pPr>
      <w:r w:rsidRPr="003D1DFC">
        <w:rPr>
          <w:lang w:val="cs-CZ"/>
        </w:rPr>
        <w:lastRenderedPageBreak/>
        <w:t>Výrobce si vyhrazuje právo provádět změny na produktu a jeho vlastnostech obsažených v této příručce bez předchozího upozornění.</w:t>
      </w:r>
    </w:p>
    <w:p w14:paraId="63F4FAB0" w14:textId="2C095C1C" w:rsidR="005A4734" w:rsidRPr="003D1DFC" w:rsidRDefault="005A4734" w:rsidP="005A4734">
      <w:pPr>
        <w:spacing w:line="220" w:lineRule="exact"/>
        <w:rPr>
          <w:lang w:val="cs-CZ"/>
        </w:rPr>
      </w:pPr>
      <w:r w:rsidRPr="003D1DFC">
        <w:rPr>
          <w:lang w:val="cs-CZ"/>
        </w:rPr>
        <w:t xml:space="preserve">Některé popisované funkce se mohou lišit v závislosti na konfiguraci telefonu, nainstalovaném softwaru, poskytovateli mobilních služeb a </w:t>
      </w:r>
      <w:r w:rsidRPr="003D1DFC">
        <w:rPr>
          <w:lang w:val="cs-CZ"/>
        </w:rPr>
        <w:t xml:space="preserve">od </w:t>
      </w:r>
      <w:r w:rsidRPr="003D1DFC">
        <w:rPr>
          <w:lang w:val="cs-CZ"/>
        </w:rPr>
        <w:t>použité SIM karty.</w:t>
      </w:r>
    </w:p>
    <w:p w14:paraId="396D1F21" w14:textId="2CDB3426" w:rsidR="008B2809" w:rsidRPr="003D1DFC" w:rsidRDefault="005A4734" w:rsidP="005A4734">
      <w:pPr>
        <w:spacing w:line="220" w:lineRule="exact"/>
        <w:rPr>
          <w:rFonts w:cs="Arial"/>
          <w:bCs/>
          <w:lang w:val="cs-CZ"/>
        </w:rPr>
      </w:pPr>
      <w:r w:rsidRPr="003D1DFC">
        <w:rPr>
          <w:lang w:val="cs-CZ"/>
        </w:rPr>
        <w:t>Všechny ochranné známky uvedené nebo použité v této příručce jsou ve vlastnictví příslušných držitelů.</w:t>
      </w:r>
      <w:r w:rsidR="008B2809" w:rsidRPr="003D1DFC">
        <w:rPr>
          <w:rFonts w:cs="Arial"/>
          <w:bCs/>
          <w:lang w:val="cs-CZ"/>
        </w:rPr>
        <w:t xml:space="preserve"> </w:t>
      </w:r>
    </w:p>
    <w:p w14:paraId="2A4FFC79" w14:textId="77777777" w:rsidR="008B2809" w:rsidRPr="003D1DFC" w:rsidRDefault="008B2809" w:rsidP="008B2809">
      <w:pPr>
        <w:spacing w:line="220" w:lineRule="exact"/>
        <w:jc w:val="center"/>
        <w:rPr>
          <w:rFonts w:cs="Arial"/>
          <w:bCs/>
          <w:lang w:val="cs-CZ"/>
        </w:rPr>
      </w:pPr>
    </w:p>
    <w:p w14:paraId="0F980465" w14:textId="77777777" w:rsidR="005B5D19" w:rsidRPr="003D1DFC" w:rsidRDefault="005B5D19" w:rsidP="008B2809">
      <w:pPr>
        <w:spacing w:line="220" w:lineRule="exact"/>
        <w:jc w:val="center"/>
        <w:rPr>
          <w:rFonts w:cs="Arial"/>
          <w:bCs/>
          <w:lang w:val="cs-CZ"/>
        </w:rPr>
      </w:pPr>
      <w:r w:rsidRPr="003D1DFC">
        <w:rPr>
          <w:rFonts w:cs="Arial"/>
          <w:bCs/>
          <w:lang w:val="cs-CZ"/>
        </w:rPr>
        <w:t>Technická podpora:</w:t>
      </w:r>
      <w:r w:rsidR="008A0ACB" w:rsidRPr="003D1DFC">
        <w:rPr>
          <w:rFonts w:cs="Arial"/>
          <w:bCs/>
          <w:lang w:val="cs-CZ"/>
        </w:rPr>
        <w:t xml:space="preserve"> </w:t>
      </w:r>
    </w:p>
    <w:p w14:paraId="3FCC1105" w14:textId="12B5D44C" w:rsidR="005B5D19" w:rsidRPr="003D1DFC" w:rsidRDefault="008A0ACB" w:rsidP="008B2809">
      <w:pPr>
        <w:spacing w:line="220" w:lineRule="exact"/>
        <w:jc w:val="center"/>
        <w:rPr>
          <w:rFonts w:cs="Arial"/>
          <w:bCs/>
          <w:lang w:val="cs-CZ"/>
        </w:rPr>
      </w:pPr>
      <w:r w:rsidRPr="003D1DFC">
        <w:rPr>
          <w:rFonts w:cs="Arial"/>
          <w:bCs/>
          <w:lang w:val="cs-CZ"/>
        </w:rPr>
        <w:t>+48</w:t>
      </w:r>
      <w:r w:rsidR="008B2809" w:rsidRPr="003D1DFC">
        <w:rPr>
          <w:rFonts w:cs="Arial"/>
          <w:bCs/>
          <w:lang w:val="cs-CZ"/>
        </w:rPr>
        <w:t xml:space="preserve"> 32 325 07 00</w:t>
      </w:r>
    </w:p>
    <w:p w14:paraId="649E152A" w14:textId="4B51B621" w:rsidR="005B5D19" w:rsidRPr="003D1DFC" w:rsidRDefault="005A4734" w:rsidP="008B2809">
      <w:pPr>
        <w:spacing w:line="220" w:lineRule="exact"/>
        <w:jc w:val="center"/>
        <w:rPr>
          <w:rFonts w:cs="Arial"/>
          <w:bCs/>
          <w:lang w:val="cs-CZ"/>
        </w:rPr>
      </w:pPr>
      <w:r w:rsidRPr="003D1DFC">
        <w:rPr>
          <w:rFonts w:cs="Arial"/>
          <w:bCs/>
          <w:lang w:val="cs-CZ"/>
        </w:rPr>
        <w:t>n</w:t>
      </w:r>
      <w:r w:rsidR="005B5D19" w:rsidRPr="003D1DFC">
        <w:rPr>
          <w:rFonts w:cs="Arial"/>
          <w:bCs/>
          <w:lang w:val="cs-CZ"/>
        </w:rPr>
        <w:t>ebo</w:t>
      </w:r>
    </w:p>
    <w:p w14:paraId="59956C5F" w14:textId="1FBD64AD" w:rsidR="008B2809" w:rsidRPr="003D1DFC" w:rsidRDefault="008B2809" w:rsidP="008B2809">
      <w:pPr>
        <w:spacing w:line="220" w:lineRule="exact"/>
        <w:jc w:val="center"/>
        <w:rPr>
          <w:rFonts w:cs="Arial"/>
          <w:bCs/>
          <w:lang w:val="cs-CZ"/>
        </w:rPr>
      </w:pPr>
      <w:r w:rsidRPr="003D1DFC">
        <w:rPr>
          <w:rFonts w:cs="Arial"/>
          <w:bCs/>
          <w:lang w:val="cs-CZ"/>
        </w:rPr>
        <w:t>serwis@maxcom.pl</w:t>
      </w:r>
    </w:p>
    <w:p w14:paraId="2ADC1AE0" w14:textId="77777777" w:rsidR="00B910BD" w:rsidRPr="003D1DFC" w:rsidRDefault="00B910BD" w:rsidP="00212A0B">
      <w:pPr>
        <w:jc w:val="left"/>
        <w:rPr>
          <w:lang w:val="cs-CZ"/>
        </w:rPr>
      </w:pPr>
    </w:p>
    <w:p w14:paraId="58FFDCB0" w14:textId="77777777" w:rsidR="00B910BD" w:rsidRPr="003D1DFC" w:rsidRDefault="00B910BD" w:rsidP="00212A0B">
      <w:pPr>
        <w:spacing w:line="220" w:lineRule="exact"/>
        <w:jc w:val="left"/>
        <w:rPr>
          <w:rFonts w:cs="Arial"/>
          <w:lang w:val="cs-CZ"/>
        </w:rPr>
      </w:pPr>
    </w:p>
    <w:p w14:paraId="6AC2398E" w14:textId="77777777" w:rsidR="00B910BD" w:rsidRPr="003D1DFC" w:rsidRDefault="00B910BD" w:rsidP="00212A0B">
      <w:pPr>
        <w:spacing w:line="220" w:lineRule="exact"/>
        <w:jc w:val="center"/>
        <w:rPr>
          <w:rFonts w:cs="Arial"/>
          <w:b/>
          <w:lang w:val="cs-CZ"/>
        </w:rPr>
      </w:pPr>
      <w:r w:rsidRPr="003D1DFC">
        <w:rPr>
          <w:rFonts w:cs="Arial"/>
          <w:b/>
          <w:lang w:val="cs-CZ"/>
        </w:rPr>
        <w:t>MAXCOM S.A.</w:t>
      </w:r>
    </w:p>
    <w:p w14:paraId="3826F2D3" w14:textId="77777777" w:rsidR="00B910BD" w:rsidRPr="003D1DFC" w:rsidRDefault="00B910BD" w:rsidP="00212A0B">
      <w:pPr>
        <w:spacing w:line="220" w:lineRule="exact"/>
        <w:jc w:val="center"/>
        <w:rPr>
          <w:rFonts w:cs="Arial"/>
          <w:b/>
          <w:lang w:val="cs-CZ"/>
        </w:rPr>
      </w:pPr>
      <w:r w:rsidRPr="003D1DFC">
        <w:rPr>
          <w:rFonts w:cs="Arial"/>
          <w:b/>
          <w:lang w:val="cs-CZ"/>
        </w:rPr>
        <w:t>43-100 Tychy,</w:t>
      </w:r>
    </w:p>
    <w:p w14:paraId="493E5441" w14:textId="2891A028" w:rsidR="00B910BD" w:rsidRPr="003D1DFC" w:rsidRDefault="00B910BD" w:rsidP="00212A0B">
      <w:pPr>
        <w:spacing w:line="220" w:lineRule="exact"/>
        <w:jc w:val="center"/>
        <w:rPr>
          <w:rFonts w:cs="Arial"/>
          <w:b/>
          <w:lang w:val="cs-CZ"/>
        </w:rPr>
      </w:pPr>
      <w:r w:rsidRPr="003D1DFC">
        <w:rPr>
          <w:rFonts w:cs="Arial"/>
          <w:b/>
          <w:lang w:val="cs-CZ"/>
        </w:rPr>
        <w:t>ul</w:t>
      </w:r>
      <w:r w:rsidR="00847D12" w:rsidRPr="003D1DFC">
        <w:rPr>
          <w:rFonts w:cs="Arial"/>
          <w:b/>
          <w:lang w:val="cs-CZ"/>
        </w:rPr>
        <w:t>.</w:t>
      </w:r>
      <w:r w:rsidRPr="003D1DFC">
        <w:rPr>
          <w:rFonts w:cs="Arial"/>
          <w:b/>
          <w:lang w:val="cs-CZ"/>
        </w:rPr>
        <w:t xml:space="preserve"> Towarowa 23a</w:t>
      </w:r>
    </w:p>
    <w:p w14:paraId="77332604" w14:textId="54D560FD" w:rsidR="00B910BD" w:rsidRPr="003D1DFC" w:rsidRDefault="00B910BD" w:rsidP="00212A0B">
      <w:pPr>
        <w:spacing w:line="220" w:lineRule="exact"/>
        <w:jc w:val="center"/>
        <w:rPr>
          <w:rFonts w:cs="Arial"/>
          <w:b/>
          <w:lang w:val="cs-CZ"/>
        </w:rPr>
      </w:pPr>
      <w:r w:rsidRPr="003D1DFC">
        <w:rPr>
          <w:rFonts w:cs="Arial"/>
          <w:b/>
          <w:lang w:val="cs-CZ"/>
        </w:rPr>
        <w:t>P</w:t>
      </w:r>
      <w:r w:rsidR="005B5D19" w:rsidRPr="003D1DFC">
        <w:rPr>
          <w:rFonts w:cs="Arial"/>
          <w:b/>
          <w:lang w:val="cs-CZ"/>
        </w:rPr>
        <w:t>o</w:t>
      </w:r>
      <w:r w:rsidR="005A4734" w:rsidRPr="003D1DFC">
        <w:rPr>
          <w:rFonts w:cs="Arial"/>
          <w:b/>
          <w:lang w:val="cs-CZ"/>
        </w:rPr>
        <w:t>l</w:t>
      </w:r>
      <w:r w:rsidR="005B5D19" w:rsidRPr="003D1DFC">
        <w:rPr>
          <w:rFonts w:cs="Arial"/>
          <w:b/>
          <w:lang w:val="cs-CZ"/>
        </w:rPr>
        <w:t>sko</w:t>
      </w:r>
    </w:p>
    <w:p w14:paraId="00465095" w14:textId="1483C55B" w:rsidR="00B910BD" w:rsidRPr="003D1DFC" w:rsidRDefault="006D3779" w:rsidP="00212A0B">
      <w:pPr>
        <w:spacing w:line="220" w:lineRule="exact"/>
        <w:jc w:val="center"/>
        <w:rPr>
          <w:rFonts w:cs="Arial"/>
          <w:b/>
          <w:lang w:val="cs-CZ"/>
        </w:rPr>
      </w:pPr>
      <w:r w:rsidRPr="003D1DFC">
        <w:rPr>
          <w:rFonts w:cs="Arial"/>
          <w:noProof/>
          <w:lang w:val="cs-CZ" w:eastAsia="pl-PL"/>
        </w:rPr>
        <mc:AlternateContent>
          <mc:Choice Requires="wps">
            <w:drawing>
              <wp:anchor distT="0" distB="0" distL="114300" distR="114300" simplePos="0" relativeHeight="251665408" behindDoc="0" locked="0" layoutInCell="1" allowOverlap="1" wp14:anchorId="28117A5A" wp14:editId="418FA0AB">
                <wp:simplePos x="0" y="0"/>
                <wp:positionH relativeFrom="column">
                  <wp:posOffset>4166870</wp:posOffset>
                </wp:positionH>
                <wp:positionV relativeFrom="paragraph">
                  <wp:posOffset>62230</wp:posOffset>
                </wp:positionV>
                <wp:extent cx="381000" cy="1566545"/>
                <wp:effectExtent l="0" t="0" r="0" b="0"/>
                <wp:wrapNone/>
                <wp:docPr id="44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6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DB9B4" w14:textId="77777777" w:rsidR="00722BC3" w:rsidRDefault="00722BC3" w:rsidP="00B910BD">
                            <w:pPr>
                              <w:rPr>
                                <w:lang w:val="pl-PL"/>
                              </w:rPr>
                            </w:pPr>
                            <w:r>
                              <w:rPr>
                                <w:i/>
                                <w:lang w:val="pl-PL"/>
                              </w:rPr>
                              <w:t>Maxcom MC6900 v. 2011.03</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8117A5A" id="_x0000_t202" coordsize="21600,21600" o:spt="202" path="m,l,21600r21600,l21600,xe">
                <v:stroke joinstyle="miter"/>
                <v:path gradientshapeok="t" o:connecttype="rect"/>
              </v:shapetype>
              <v:shape id="Text Box 138" o:spid="_x0000_s1026" type="#_x0000_t202" style="position:absolute;left:0;text-align:left;margin-left:328.1pt;margin-top:4.9pt;width:30pt;height:123.3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" stroked="f">
                <v:textbox style="layout-flow:vertical;mso-fit-shape-to-text:t">
                  <w:txbxContent>
                    <w:p w14:paraId="695DB9B4" w14:textId="77777777" w:rsidR="00722BC3" w:rsidRDefault="00722BC3" w:rsidP="00B910BD">
                      <w:pPr>
                        <w:rPr>
                          <w:lang w:val="pl-PL"/>
                        </w:rPr>
                      </w:pPr>
                      <w:r>
                        <w:rPr>
                          <w:i/>
                          <w:lang w:val="pl-PL"/>
                        </w:rPr>
                        <w:t>Maxcom MC6900 v. 2011.03</w:t>
                      </w:r>
                    </w:p>
                  </w:txbxContent>
                </v:textbox>
              </v:shape>
            </w:pict>
          </mc:Fallback>
        </mc:AlternateContent>
      </w:r>
      <w:r w:rsidR="00B910BD" w:rsidRPr="003D1DFC">
        <w:rPr>
          <w:rFonts w:cs="Arial"/>
          <w:b/>
          <w:lang w:val="cs-CZ"/>
        </w:rPr>
        <w:t xml:space="preserve">tel. </w:t>
      </w:r>
      <w:r w:rsidR="008A0ACB" w:rsidRPr="003D1DFC">
        <w:rPr>
          <w:rFonts w:cs="Arial"/>
          <w:b/>
          <w:lang w:val="cs-CZ"/>
        </w:rPr>
        <w:t xml:space="preserve">+48 </w:t>
      </w:r>
      <w:r w:rsidR="00B910BD" w:rsidRPr="003D1DFC">
        <w:rPr>
          <w:rFonts w:cs="Arial"/>
          <w:b/>
          <w:lang w:val="cs-CZ"/>
        </w:rPr>
        <w:t>32 327 70 89</w:t>
      </w:r>
    </w:p>
    <w:p w14:paraId="248E119D" w14:textId="3789CAF0" w:rsidR="00B910BD" w:rsidRPr="003D1DFC" w:rsidRDefault="00B910BD" w:rsidP="00212A0B">
      <w:pPr>
        <w:spacing w:line="220" w:lineRule="exact"/>
        <w:jc w:val="center"/>
        <w:rPr>
          <w:rFonts w:cs="Arial"/>
          <w:b/>
          <w:lang w:val="cs-CZ"/>
        </w:rPr>
      </w:pPr>
      <w:r w:rsidRPr="003D1DFC">
        <w:rPr>
          <w:rFonts w:cs="Arial"/>
          <w:b/>
          <w:lang w:val="cs-CZ"/>
        </w:rPr>
        <w:t xml:space="preserve">fax </w:t>
      </w:r>
      <w:r w:rsidR="008A0ACB" w:rsidRPr="003D1DFC">
        <w:rPr>
          <w:rFonts w:cs="Arial"/>
          <w:b/>
          <w:lang w:val="cs-CZ"/>
        </w:rPr>
        <w:t xml:space="preserve">+48 </w:t>
      </w:r>
      <w:r w:rsidRPr="003D1DFC">
        <w:rPr>
          <w:rFonts w:cs="Arial"/>
          <w:b/>
          <w:lang w:val="cs-CZ"/>
        </w:rPr>
        <w:t>32 327 78 60</w:t>
      </w:r>
    </w:p>
    <w:p w14:paraId="79467153" w14:textId="77777777" w:rsidR="00B910BD" w:rsidRPr="003D1DFC" w:rsidRDefault="00B910BD" w:rsidP="00212A0B">
      <w:pPr>
        <w:spacing w:line="220" w:lineRule="exact"/>
        <w:jc w:val="left"/>
        <w:rPr>
          <w:rFonts w:cs="Arial"/>
          <w:b/>
          <w:lang w:val="cs-CZ"/>
        </w:rPr>
      </w:pPr>
    </w:p>
    <w:p w14:paraId="1E767BB5" w14:textId="77777777" w:rsidR="00B910BD" w:rsidRPr="003D1DFC" w:rsidRDefault="00F13D15" w:rsidP="00212A0B">
      <w:pPr>
        <w:spacing w:line="220" w:lineRule="exact"/>
        <w:jc w:val="center"/>
        <w:rPr>
          <w:rFonts w:cs="Arial"/>
          <w:b/>
          <w:lang w:val="cs-CZ"/>
        </w:rPr>
      </w:pPr>
      <w:r w:rsidRPr="003D1DFC">
        <w:rPr>
          <w:noProof/>
          <w:sz w:val="16"/>
          <w:szCs w:val="16"/>
          <w:lang w:val="cs-CZ" w:eastAsia="pl-PL"/>
        </w:rPr>
        <mc:AlternateContent>
          <mc:Choice Requires="wps">
            <w:drawing>
              <wp:anchor distT="0" distB="0" distL="114300" distR="114300" simplePos="0" relativeHeight="251643904" behindDoc="0" locked="0" layoutInCell="1" allowOverlap="1" wp14:anchorId="3E138F05" wp14:editId="0F6296ED">
                <wp:simplePos x="0" y="0"/>
                <wp:positionH relativeFrom="column">
                  <wp:posOffset>2393950</wp:posOffset>
                </wp:positionH>
                <wp:positionV relativeFrom="paragraph">
                  <wp:posOffset>21590</wp:posOffset>
                </wp:positionV>
                <wp:extent cx="448310" cy="1432560"/>
                <wp:effectExtent l="0" t="0" r="8890" b="0"/>
                <wp:wrapNone/>
                <wp:docPr id="1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1AF47" w14:textId="77777777" w:rsidR="00722BC3" w:rsidRPr="00A86AE0" w:rsidRDefault="00722BC3" w:rsidP="00A86AE0">
                            <w:pPr>
                              <w:rPr>
                                <w:sz w:val="12"/>
                                <w:szCs w:val="12"/>
                              </w:rPr>
                            </w:pPr>
                            <w:r>
                              <w:rPr>
                                <w:sz w:val="12"/>
                                <w:szCs w:val="12"/>
                              </w:rPr>
                              <w:t>MM32D</w:t>
                            </w:r>
                            <w:r w:rsidRPr="00A86AE0">
                              <w:rPr>
                                <w:sz w:val="12"/>
                                <w:szCs w:val="12"/>
                              </w:rPr>
                              <w:t xml:space="preserve"> Ver</w:t>
                            </w:r>
                            <w:r>
                              <w:rPr>
                                <w:sz w:val="12"/>
                                <w:szCs w:val="12"/>
                              </w:rPr>
                              <w:t xml:space="preserve"> 1.0.</w:t>
                            </w:r>
                            <w:r w:rsidRPr="00DE653F">
                              <w:rPr>
                                <w:sz w:val="12"/>
                                <w:szCs w:val="12"/>
                                <w:highlight w:val="yellow"/>
                              </w:rPr>
                              <w:t>10/2017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38F05" id="Text Box 24" o:spid="_x0000_s1027" type="#_x0000_t202" style="position:absolute;left:0;text-align:left;margin-left:188.5pt;margin-top:1.7pt;width:35.3pt;height:11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" stroked="f">
                <v:textbox style="layout-flow:vertical;mso-layout-flow-alt:bottom-to-top">
                  <w:txbxContent>
                    <w:p w14:paraId="5AC1AF47" w14:textId="77777777" w:rsidR="00722BC3" w:rsidRPr="00A86AE0" w:rsidRDefault="00722BC3" w:rsidP="00A86AE0">
                      <w:pPr>
                        <w:rPr>
                          <w:sz w:val="12"/>
                          <w:szCs w:val="12"/>
                        </w:rPr>
                      </w:pPr>
                      <w:r>
                        <w:rPr>
                          <w:sz w:val="12"/>
                          <w:szCs w:val="12"/>
                        </w:rPr>
                        <w:t>MM32D</w:t>
                      </w:r>
                      <w:r w:rsidRPr="00A86AE0">
                        <w:rPr>
                          <w:sz w:val="12"/>
                          <w:szCs w:val="12"/>
                        </w:rPr>
                        <w:t xml:space="preserve"> Ver</w:t>
                      </w:r>
                      <w:r>
                        <w:rPr>
                          <w:sz w:val="12"/>
                          <w:szCs w:val="12"/>
                        </w:rPr>
                        <w:t xml:space="preserve"> 1.0.</w:t>
                      </w:r>
                      <w:r w:rsidRPr="00DE653F">
                        <w:rPr>
                          <w:sz w:val="12"/>
                          <w:szCs w:val="12"/>
                          <w:highlight w:val="yellow"/>
                        </w:rPr>
                        <w:t>10/2017</w:t>
                      </w:r>
                    </w:p>
                  </w:txbxContent>
                </v:textbox>
              </v:shape>
            </w:pict>
          </mc:Fallback>
        </mc:AlternateContent>
      </w:r>
      <w:r w:rsidR="00B910BD" w:rsidRPr="003D1DFC">
        <w:rPr>
          <w:rFonts w:cs="Arial"/>
          <w:b/>
          <w:lang w:val="cs-CZ"/>
        </w:rPr>
        <w:t>www.maxcom.pl</w:t>
      </w:r>
    </w:p>
    <w:p w14:paraId="4274A0A7" w14:textId="77777777" w:rsidR="00B910BD" w:rsidRPr="003D1DFC" w:rsidRDefault="006D3779" w:rsidP="00212A0B">
      <w:pPr>
        <w:spacing w:line="220" w:lineRule="exact"/>
        <w:jc w:val="center"/>
        <w:rPr>
          <w:rFonts w:cs="Arial"/>
          <w:b/>
          <w:lang w:val="cs-CZ"/>
        </w:rPr>
      </w:pPr>
      <w:r w:rsidRPr="003D1DFC">
        <w:rPr>
          <w:rFonts w:cs="Arial"/>
          <w:noProof/>
          <w:lang w:val="cs-CZ" w:eastAsia="pl-PL"/>
        </w:rPr>
        <w:drawing>
          <wp:anchor distT="0" distB="0" distL="114300" distR="114300" simplePos="0" relativeHeight="251664384" behindDoc="1" locked="0" layoutInCell="1" allowOverlap="1" wp14:anchorId="5444A8FC" wp14:editId="6913AFCC">
            <wp:simplePos x="0" y="0"/>
            <wp:positionH relativeFrom="column">
              <wp:posOffset>3390900</wp:posOffset>
            </wp:positionH>
            <wp:positionV relativeFrom="paragraph">
              <wp:posOffset>412115</wp:posOffset>
            </wp:positionV>
            <wp:extent cx="574675" cy="400685"/>
            <wp:effectExtent l="0" t="0" r="0" b="0"/>
            <wp:wrapNone/>
            <wp:docPr id="164"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67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4FC" w:rsidRPr="003D1DFC">
        <w:rPr>
          <w:rFonts w:cs="Arial"/>
          <w:b/>
          <w:lang w:val="cs-CZ"/>
        </w:rPr>
        <w:t>office@maxcom.pl</w:t>
      </w:r>
    </w:p>
    <w:p w14:paraId="3C254BCF" w14:textId="0A265541" w:rsidR="00F656DC" w:rsidRPr="003D1DFC" w:rsidRDefault="006D3779" w:rsidP="00212A0B">
      <w:pPr>
        <w:tabs>
          <w:tab w:val="left" w:pos="1815"/>
        </w:tabs>
        <w:jc w:val="left"/>
        <w:rPr>
          <w:lang w:val="cs-CZ"/>
        </w:rPr>
      </w:pPr>
      <w:r w:rsidRPr="003D1DFC">
        <w:rPr>
          <w:noProof/>
          <w:lang w:val="cs-CZ" w:eastAsia="pl-PL"/>
        </w:rPr>
        <w:drawing>
          <wp:anchor distT="0" distB="0" distL="114300" distR="114300" simplePos="0" relativeHeight="251669504" behindDoc="1" locked="0" layoutInCell="1" allowOverlap="1" wp14:anchorId="334C26A9" wp14:editId="0B73FD69">
            <wp:simplePos x="0" y="0"/>
            <wp:positionH relativeFrom="column">
              <wp:posOffset>3757930</wp:posOffset>
            </wp:positionH>
            <wp:positionV relativeFrom="paragraph">
              <wp:posOffset>5433060</wp:posOffset>
            </wp:positionV>
            <wp:extent cx="574675" cy="400685"/>
            <wp:effectExtent l="0" t="0" r="0" b="0"/>
            <wp:wrapNone/>
            <wp:docPr id="3"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67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2B" w:rsidRPr="003D1DFC">
        <w:rPr>
          <w:noProof/>
          <w:lang w:val="cs-CZ"/>
        </w:rPr>
        <mc:AlternateContent>
          <mc:Choice Requires="wps">
            <w:drawing>
              <wp:anchor distT="0" distB="0" distL="114300" distR="114300" simplePos="0" relativeHeight="251698176" behindDoc="0" locked="0" layoutInCell="1" allowOverlap="1" wp14:anchorId="226EC231" wp14:editId="6572EF71">
                <wp:simplePos x="0" y="0"/>
                <wp:positionH relativeFrom="margin">
                  <wp:align>right</wp:align>
                </wp:positionH>
                <wp:positionV relativeFrom="paragraph">
                  <wp:posOffset>672860</wp:posOffset>
                </wp:positionV>
                <wp:extent cx="307975" cy="1115695"/>
                <wp:effectExtent l="0" t="0" r="0" b="8255"/>
                <wp:wrapNone/>
                <wp:docPr id="4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754C" w14:textId="7EBD15F2" w:rsidR="00722BC3" w:rsidRDefault="00722BC3" w:rsidP="00DB222B">
                            <w:pPr>
                              <w:rPr>
                                <w:sz w:val="12"/>
                                <w:szCs w:val="12"/>
                              </w:rPr>
                            </w:pPr>
                            <w:r w:rsidRPr="006B7A3B">
                              <w:rPr>
                                <w:sz w:val="12"/>
                                <w:szCs w:val="12"/>
                              </w:rPr>
                              <w:t>MM</w:t>
                            </w:r>
                            <w:r>
                              <w:rPr>
                                <w:sz w:val="12"/>
                                <w:szCs w:val="12"/>
                              </w:rPr>
                              <w:t>32D_</w:t>
                            </w:r>
                            <w:r w:rsidR="005A4734">
                              <w:rPr>
                                <w:sz w:val="12"/>
                                <w:szCs w:val="12"/>
                              </w:rPr>
                              <w:t>CZ</w:t>
                            </w:r>
                            <w:r>
                              <w:rPr>
                                <w:sz w:val="12"/>
                                <w:szCs w:val="12"/>
                              </w:rPr>
                              <w:t>JK</w:t>
                            </w:r>
                            <w:r w:rsidRPr="006B7A3B">
                              <w:rPr>
                                <w:sz w:val="12"/>
                                <w:szCs w:val="12"/>
                              </w:rPr>
                              <w:t>v0</w:t>
                            </w:r>
                            <w:r>
                              <w:rPr>
                                <w:sz w:val="12"/>
                                <w:szCs w:val="12"/>
                              </w:rPr>
                              <w:t>1</w:t>
                            </w:r>
                            <w:r w:rsidRPr="006B7A3B">
                              <w:rPr>
                                <w:sz w:val="12"/>
                                <w:szCs w:val="12"/>
                              </w:rPr>
                              <w:t>-</w:t>
                            </w:r>
                            <w:r>
                              <w:rPr>
                                <w:sz w:val="12"/>
                                <w:szCs w:val="12"/>
                              </w:rPr>
                              <w:t>06</w:t>
                            </w:r>
                            <w:r w:rsidRPr="006B7A3B">
                              <w:rPr>
                                <w:sz w:val="12"/>
                                <w:szCs w:val="12"/>
                              </w:rPr>
                              <w:t>-20</w:t>
                            </w:r>
                            <w:r>
                              <w:rPr>
                                <w:sz w:val="12"/>
                                <w:szCs w:val="12"/>
                              </w:rPr>
                              <w:t>21</w:t>
                            </w:r>
                          </w:p>
                          <w:p w14:paraId="295BD288" w14:textId="77777777" w:rsidR="00722BC3" w:rsidRPr="008D2B2A" w:rsidRDefault="00722BC3" w:rsidP="00DB222B">
                            <w:pPr>
                              <w:rPr>
                                <w:sz w:val="12"/>
                                <w:szCs w:val="12"/>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C231" id="Text Box 58" o:spid="_x0000_s1028" type="#_x0000_t202" style="position:absolute;margin-left:-26.95pt;margin-top:53pt;width:24.25pt;height:87.8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" filled="f" stroked="f">
                <v:textbox style="layout-flow:vertical">
                  <w:txbxContent>
                    <w:p w14:paraId="4DF7754C" w14:textId="7EBD15F2" w:rsidR="00722BC3" w:rsidRDefault="00722BC3" w:rsidP="00DB222B">
                      <w:pPr>
                        <w:rPr>
                          <w:sz w:val="12"/>
                          <w:szCs w:val="12"/>
                        </w:rPr>
                      </w:pPr>
                      <w:r w:rsidRPr="006B7A3B">
                        <w:rPr>
                          <w:sz w:val="12"/>
                          <w:szCs w:val="12"/>
                        </w:rPr>
                        <w:t>MM</w:t>
                      </w:r>
                      <w:r>
                        <w:rPr>
                          <w:sz w:val="12"/>
                          <w:szCs w:val="12"/>
                        </w:rPr>
                        <w:t>32D_</w:t>
                      </w:r>
                      <w:r w:rsidR="005A4734">
                        <w:rPr>
                          <w:sz w:val="12"/>
                          <w:szCs w:val="12"/>
                        </w:rPr>
                        <w:t>CZ</w:t>
                      </w:r>
                      <w:r>
                        <w:rPr>
                          <w:sz w:val="12"/>
                          <w:szCs w:val="12"/>
                        </w:rPr>
                        <w:t>JK</w:t>
                      </w:r>
                      <w:r w:rsidRPr="006B7A3B">
                        <w:rPr>
                          <w:sz w:val="12"/>
                          <w:szCs w:val="12"/>
                        </w:rPr>
                        <w:t>v0</w:t>
                      </w:r>
                      <w:r>
                        <w:rPr>
                          <w:sz w:val="12"/>
                          <w:szCs w:val="12"/>
                        </w:rPr>
                        <w:t>1</w:t>
                      </w:r>
                      <w:r w:rsidRPr="006B7A3B">
                        <w:rPr>
                          <w:sz w:val="12"/>
                          <w:szCs w:val="12"/>
                        </w:rPr>
                        <w:t>-</w:t>
                      </w:r>
                      <w:r>
                        <w:rPr>
                          <w:sz w:val="12"/>
                          <w:szCs w:val="12"/>
                        </w:rPr>
                        <w:t>06</w:t>
                      </w:r>
                      <w:r w:rsidRPr="006B7A3B">
                        <w:rPr>
                          <w:sz w:val="12"/>
                          <w:szCs w:val="12"/>
                        </w:rPr>
                        <w:t>-20</w:t>
                      </w:r>
                      <w:r>
                        <w:rPr>
                          <w:sz w:val="12"/>
                          <w:szCs w:val="12"/>
                        </w:rPr>
                        <w:t>21</w:t>
                      </w:r>
                    </w:p>
                    <w:p w14:paraId="295BD288" w14:textId="77777777" w:rsidR="00722BC3" w:rsidRPr="008D2B2A" w:rsidRDefault="00722BC3" w:rsidP="00DB222B">
                      <w:pPr>
                        <w:rPr>
                          <w:sz w:val="12"/>
                          <w:szCs w:val="12"/>
                        </w:rPr>
                      </w:pPr>
                    </w:p>
                  </w:txbxContent>
                </v:textbox>
                <w10:wrap anchorx="margin"/>
              </v:shape>
            </w:pict>
          </mc:Fallback>
        </mc:AlternateContent>
      </w:r>
      <w:r w:rsidR="00F13D15" w:rsidRPr="003D1DFC">
        <w:rPr>
          <w:noProof/>
          <w:lang w:val="cs-CZ" w:eastAsia="pl-PL"/>
        </w:rPr>
        <w:drawing>
          <wp:anchor distT="0" distB="0" distL="114300" distR="114300" simplePos="0" relativeHeight="251678720" behindDoc="0" locked="0" layoutInCell="1" allowOverlap="1" wp14:anchorId="7BCD5AB7" wp14:editId="2EE18C82">
            <wp:simplePos x="0" y="0"/>
            <wp:positionH relativeFrom="column">
              <wp:posOffset>924644</wp:posOffset>
            </wp:positionH>
            <wp:positionV relativeFrom="paragraph">
              <wp:posOffset>501901</wp:posOffset>
            </wp:positionV>
            <wp:extent cx="483870" cy="335915"/>
            <wp:effectExtent l="0" t="0" r="0" b="6985"/>
            <wp:wrapNone/>
            <wp:docPr id="162"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3870" cy="335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56DC" w:rsidRPr="003D1DFC" w:rsidSect="00212A0B">
      <w:footerReference w:type="default" r:id="rId54"/>
      <w:pgSz w:w="3969" w:h="9356" w:code="274"/>
      <w:pgMar w:top="567" w:right="283" w:bottom="567" w:left="284" w:header="227" w:footer="0"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980ED" w14:textId="77777777" w:rsidR="002C6200" w:rsidRDefault="002C6200" w:rsidP="003F3125">
      <w:r>
        <w:separator/>
      </w:r>
    </w:p>
  </w:endnote>
  <w:endnote w:type="continuationSeparator" w:id="0">
    <w:p w14:paraId="15380361" w14:textId="77777777" w:rsidR="002C6200" w:rsidRDefault="002C6200" w:rsidP="003F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RotisCE-Normal">
    <w:panose1 w:val="00000000000000000000"/>
    <w:charset w:val="EE"/>
    <w:family w:val="auto"/>
    <w:notTrueType/>
    <w:pitch w:val="default"/>
    <w:sig w:usb0="00000005" w:usb1="00000000" w:usb2="00000000" w:usb3="00000000" w:csb0="00000002" w:csb1="00000000"/>
  </w:font>
  <w:font w:name="NokiaStandardMultiscript,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A37D5" w14:textId="77777777" w:rsidR="00722BC3" w:rsidRDefault="00722BC3" w:rsidP="00B17D8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F0CBF05" w14:textId="77777777" w:rsidR="00722BC3" w:rsidRDefault="00722BC3" w:rsidP="00EC6FE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23298" w14:textId="77777777" w:rsidR="00722BC3" w:rsidRPr="00EA7E86" w:rsidRDefault="00722BC3" w:rsidP="00EA7E86">
    <w:pPr>
      <w:pStyle w:val="Footer"/>
      <w:framePr w:wrap="around" w:vAnchor="text" w:hAnchor="margin" w:xAlign="outside" w:y="42"/>
      <w:rPr>
        <w:rStyle w:val="PageNumber"/>
        <w:sz w:val="20"/>
        <w:szCs w:val="20"/>
      </w:rPr>
    </w:pPr>
    <w:r w:rsidRPr="00EA7E86">
      <w:rPr>
        <w:rStyle w:val="PageNumber"/>
        <w:sz w:val="20"/>
        <w:szCs w:val="20"/>
      </w:rPr>
      <w:fldChar w:fldCharType="begin"/>
    </w:r>
    <w:r w:rsidRPr="00EA7E86">
      <w:rPr>
        <w:rStyle w:val="PageNumber"/>
        <w:sz w:val="20"/>
        <w:szCs w:val="20"/>
      </w:rPr>
      <w:instrText xml:space="preserve">PAGE  </w:instrText>
    </w:r>
    <w:r w:rsidRPr="00EA7E86">
      <w:rPr>
        <w:rStyle w:val="PageNumber"/>
        <w:sz w:val="20"/>
        <w:szCs w:val="20"/>
      </w:rPr>
      <w:fldChar w:fldCharType="separate"/>
    </w:r>
    <w:r>
      <w:rPr>
        <w:rStyle w:val="PageNumber"/>
        <w:noProof/>
        <w:sz w:val="20"/>
        <w:szCs w:val="20"/>
      </w:rPr>
      <w:t>4</w:t>
    </w:r>
    <w:r w:rsidRPr="00EA7E86">
      <w:rPr>
        <w:rStyle w:val="PageNumber"/>
        <w:sz w:val="20"/>
        <w:szCs w:val="20"/>
      </w:rPr>
      <w:fldChar w:fldCharType="end"/>
    </w:r>
  </w:p>
  <w:p w14:paraId="40FBB973" w14:textId="77777777" w:rsidR="00722BC3" w:rsidRDefault="00722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EDA58" w14:textId="77777777" w:rsidR="00722BC3" w:rsidRDefault="00722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763B2" w14:textId="77777777" w:rsidR="002C6200" w:rsidRDefault="002C6200" w:rsidP="003F3125">
      <w:r>
        <w:separator/>
      </w:r>
    </w:p>
  </w:footnote>
  <w:footnote w:type="continuationSeparator" w:id="0">
    <w:p w14:paraId="4C99E076" w14:textId="77777777" w:rsidR="002C6200" w:rsidRDefault="002C6200" w:rsidP="003F31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E58A8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9.8pt;height:9.5pt;visibility:visible" o:bullet="t">
        <v:imagedata r:id="rId1" o:title=""/>
      </v:shape>
    </w:pict>
  </w:numPicBullet>
  <w:abstractNum w:abstractNumId="0" w15:restartNumberingAfterBreak="0">
    <w:nsid w:val="04E90702"/>
    <w:multiLevelType w:val="hybridMultilevel"/>
    <w:tmpl w:val="345AEB22"/>
    <w:lvl w:ilvl="0" w:tplc="30B60626">
      <w:start w:val="1"/>
      <w:numFmt w:val="decimal"/>
      <w:pStyle w:val="numerowanie"/>
      <w:lvlText w:val="%1)"/>
      <w:lvlJc w:val="left"/>
      <w:pPr>
        <w:tabs>
          <w:tab w:val="num" w:pos="284"/>
        </w:tabs>
        <w:ind w:left="284" w:hanging="284"/>
      </w:pPr>
      <w:rPr>
        <w:rFonts w:ascii="Arial" w:eastAsia="Arial" w:hAnsi="Arial" w:cs="Arial"/>
        <w:b w:val="0"/>
        <w:szCs w:val="13"/>
        <w:lang w:val="pl-PL" w:eastAsia="zh-CN" w:bidi="ar-SA"/>
      </w:rPr>
    </w:lvl>
    <w:lvl w:ilvl="1" w:tplc="04150019" w:tentative="1">
      <w:start w:val="1"/>
      <w:numFmt w:val="lowerLetter"/>
      <w:lvlText w:val="%2."/>
      <w:lvlJc w:val="left"/>
      <w:pPr>
        <w:ind w:left="1600" w:hanging="360"/>
      </w:pPr>
    </w:lvl>
    <w:lvl w:ilvl="2" w:tplc="0415001B">
      <w:start w:val="1"/>
      <w:numFmt w:val="lowerRoman"/>
      <w:lvlText w:val="%3."/>
      <w:lvlJc w:val="right"/>
      <w:pPr>
        <w:ind w:left="2320" w:hanging="180"/>
      </w:pPr>
    </w:lvl>
    <w:lvl w:ilvl="3" w:tplc="0415000F" w:tentative="1">
      <w:start w:val="1"/>
      <w:numFmt w:val="decimal"/>
      <w:lvlText w:val="%4."/>
      <w:lvlJc w:val="left"/>
      <w:pPr>
        <w:ind w:left="3040" w:hanging="360"/>
      </w:pPr>
    </w:lvl>
    <w:lvl w:ilvl="4" w:tplc="04150019" w:tentative="1">
      <w:start w:val="1"/>
      <w:numFmt w:val="lowerLetter"/>
      <w:lvlText w:val="%5."/>
      <w:lvlJc w:val="left"/>
      <w:pPr>
        <w:ind w:left="3760" w:hanging="360"/>
      </w:pPr>
    </w:lvl>
    <w:lvl w:ilvl="5" w:tplc="0415001B" w:tentative="1">
      <w:start w:val="1"/>
      <w:numFmt w:val="lowerRoman"/>
      <w:lvlText w:val="%6."/>
      <w:lvlJc w:val="right"/>
      <w:pPr>
        <w:ind w:left="4480" w:hanging="180"/>
      </w:pPr>
    </w:lvl>
    <w:lvl w:ilvl="6" w:tplc="0415000F" w:tentative="1">
      <w:start w:val="1"/>
      <w:numFmt w:val="decimal"/>
      <w:lvlText w:val="%7."/>
      <w:lvlJc w:val="left"/>
      <w:pPr>
        <w:ind w:left="5200" w:hanging="360"/>
      </w:pPr>
    </w:lvl>
    <w:lvl w:ilvl="7" w:tplc="04150019" w:tentative="1">
      <w:start w:val="1"/>
      <w:numFmt w:val="lowerLetter"/>
      <w:lvlText w:val="%8."/>
      <w:lvlJc w:val="left"/>
      <w:pPr>
        <w:ind w:left="5920" w:hanging="360"/>
      </w:pPr>
    </w:lvl>
    <w:lvl w:ilvl="8" w:tplc="0415001B" w:tentative="1">
      <w:start w:val="1"/>
      <w:numFmt w:val="lowerRoman"/>
      <w:lvlText w:val="%9."/>
      <w:lvlJc w:val="right"/>
      <w:pPr>
        <w:ind w:left="6640" w:hanging="180"/>
      </w:pPr>
    </w:lvl>
  </w:abstractNum>
  <w:abstractNum w:abstractNumId="1" w15:restartNumberingAfterBreak="0">
    <w:nsid w:val="07324A6C"/>
    <w:multiLevelType w:val="hybridMultilevel"/>
    <w:tmpl w:val="9FB43E32"/>
    <w:lvl w:ilvl="0" w:tplc="923A5042">
      <w:start w:val="1"/>
      <w:numFmt w:val="bullet"/>
      <w:pStyle w:val="Punktowanie"/>
      <w:lvlText w:val=""/>
      <w:lvlJc w:val="left"/>
      <w:pPr>
        <w:tabs>
          <w:tab w:val="num" w:pos="170"/>
        </w:tabs>
        <w:ind w:left="113" w:firstLine="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97982"/>
    <w:multiLevelType w:val="hybridMultilevel"/>
    <w:tmpl w:val="D7F2FECE"/>
    <w:lvl w:ilvl="0" w:tplc="B7A27118">
      <w:start w:val="1"/>
      <w:numFmt w:val="bullet"/>
      <w:pStyle w:val="punktowanie0"/>
      <w:lvlText w:val=""/>
      <w:lvlJc w:val="left"/>
      <w:pPr>
        <w:tabs>
          <w:tab w:val="num" w:pos="360"/>
        </w:tabs>
        <w:ind w:left="360" w:hanging="360"/>
      </w:pPr>
      <w:rPr>
        <w:rFonts w:ascii="Symbol" w:hAnsi="Symbol" w:hint="default"/>
        <w:color w:val="auto"/>
      </w:rPr>
    </w:lvl>
    <w:lvl w:ilvl="1" w:tplc="C4709F1A">
      <w:numFmt w:val="bullet"/>
      <w:lvlText w:val="-"/>
      <w:lvlJc w:val="left"/>
      <w:pPr>
        <w:ind w:left="1080" w:hanging="360"/>
      </w:pPr>
      <w:rPr>
        <w:rFonts w:ascii="Arial" w:eastAsia="SimSun" w:hAnsi="Arial" w:cs="Arial"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4643E5"/>
    <w:multiLevelType w:val="multilevel"/>
    <w:tmpl w:val="196CA038"/>
    <w:lvl w:ilvl="0">
      <w:start w:val="1"/>
      <w:numFmt w:val="decimal"/>
      <w:pStyle w:val="Styl1"/>
      <w:lvlText w:val="%1"/>
      <w:lvlJc w:val="left"/>
      <w:pPr>
        <w:ind w:left="227" w:firstLine="0"/>
      </w:pPr>
      <w:rPr>
        <w:rFonts w:hint="default"/>
      </w:rPr>
    </w:lvl>
    <w:lvl w:ilvl="1">
      <w:start w:val="1"/>
      <w:numFmt w:val="decimal"/>
      <w:lvlText w:val="%1.%2"/>
      <w:lvlJc w:val="left"/>
      <w:pPr>
        <w:ind w:left="340" w:firstLine="0"/>
      </w:pPr>
      <w:rPr>
        <w:rFonts w:hint="default"/>
      </w:rPr>
    </w:lvl>
    <w:lvl w:ilvl="2">
      <w:start w:val="1"/>
      <w:numFmt w:val="lowerLetter"/>
      <w:lvlText w:val="%3)"/>
      <w:lvlJc w:val="left"/>
      <w:pPr>
        <w:tabs>
          <w:tab w:val="num" w:pos="340"/>
        </w:tabs>
        <w:ind w:left="340" w:firstLine="0"/>
      </w:pPr>
      <w:rPr>
        <w:rFonts w:hint="default"/>
      </w:rPr>
    </w:lvl>
    <w:lvl w:ilvl="3">
      <w:start w:val="1"/>
      <w:numFmt w:val="decimal"/>
      <w:lvlText w:val="(%4)"/>
      <w:lvlJc w:val="left"/>
      <w:pPr>
        <w:tabs>
          <w:tab w:val="num" w:pos="1077"/>
        </w:tabs>
        <w:ind w:left="1440" w:hanging="36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tabs>
          <w:tab w:val="num" w:pos="2517"/>
        </w:tabs>
        <w:ind w:left="2880" w:hanging="363"/>
      </w:pPr>
      <w:rPr>
        <w:rFonts w:hint="default"/>
      </w:rPr>
    </w:lvl>
    <w:lvl w:ilvl="8">
      <w:start w:val="1"/>
      <w:numFmt w:val="lowerRoman"/>
      <w:lvlText w:val="%9."/>
      <w:lvlJc w:val="left"/>
      <w:pPr>
        <w:ind w:left="3240" w:hanging="360"/>
      </w:pPr>
      <w:rPr>
        <w:rFonts w:hint="default"/>
      </w:rPr>
    </w:lvl>
  </w:abstractNum>
  <w:abstractNum w:abstractNumId="4" w15:restartNumberingAfterBreak="0">
    <w:nsid w:val="143B4CC3"/>
    <w:multiLevelType w:val="hybridMultilevel"/>
    <w:tmpl w:val="1008800E"/>
    <w:lvl w:ilvl="0" w:tplc="8FBCA18C">
      <w:start w:val="1"/>
      <w:numFmt w:val="decimal"/>
      <w:pStyle w:val="Bezodstpw1"/>
      <w:lvlText w:val="%1"/>
      <w:lvlJc w:val="left"/>
      <w:pPr>
        <w:ind w:left="206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23D2690B"/>
    <w:multiLevelType w:val="hybridMultilevel"/>
    <w:tmpl w:val="7F8A466E"/>
    <w:lvl w:ilvl="0" w:tplc="36CA2A48">
      <w:start w:val="1"/>
      <w:numFmt w:val="bullet"/>
      <w:lvlText w:val=""/>
      <w:lvlPicBulletId w:val="0"/>
      <w:lvlJc w:val="left"/>
      <w:pPr>
        <w:tabs>
          <w:tab w:val="num" w:pos="720"/>
        </w:tabs>
        <w:ind w:left="720" w:hanging="360"/>
      </w:pPr>
      <w:rPr>
        <w:rFonts w:ascii="Symbol" w:hAnsi="Symbol" w:hint="default"/>
      </w:rPr>
    </w:lvl>
    <w:lvl w:ilvl="1" w:tplc="5EF8BF78">
      <w:numFmt w:val="bullet"/>
      <w:lvlText w:val="•"/>
      <w:lvlJc w:val="left"/>
      <w:pPr>
        <w:ind w:left="1500" w:hanging="420"/>
      </w:pPr>
      <w:rPr>
        <w:rFonts w:ascii="Arial" w:eastAsia="SimSun" w:hAnsi="Arial" w:cs="Arial" w:hint="default"/>
      </w:rPr>
    </w:lvl>
    <w:lvl w:ilvl="2" w:tplc="2F041D8E" w:tentative="1">
      <w:start w:val="1"/>
      <w:numFmt w:val="bullet"/>
      <w:lvlText w:val=""/>
      <w:lvlJc w:val="left"/>
      <w:pPr>
        <w:tabs>
          <w:tab w:val="num" w:pos="2160"/>
        </w:tabs>
        <w:ind w:left="2160" w:hanging="360"/>
      </w:pPr>
      <w:rPr>
        <w:rFonts w:ascii="Symbol" w:hAnsi="Symbol" w:hint="default"/>
      </w:rPr>
    </w:lvl>
    <w:lvl w:ilvl="3" w:tplc="222A20A4" w:tentative="1">
      <w:start w:val="1"/>
      <w:numFmt w:val="bullet"/>
      <w:lvlText w:val=""/>
      <w:lvlJc w:val="left"/>
      <w:pPr>
        <w:tabs>
          <w:tab w:val="num" w:pos="2880"/>
        </w:tabs>
        <w:ind w:left="2880" w:hanging="360"/>
      </w:pPr>
      <w:rPr>
        <w:rFonts w:ascii="Symbol" w:hAnsi="Symbol" w:hint="default"/>
      </w:rPr>
    </w:lvl>
    <w:lvl w:ilvl="4" w:tplc="8E68B14A" w:tentative="1">
      <w:start w:val="1"/>
      <w:numFmt w:val="bullet"/>
      <w:lvlText w:val=""/>
      <w:lvlJc w:val="left"/>
      <w:pPr>
        <w:tabs>
          <w:tab w:val="num" w:pos="3600"/>
        </w:tabs>
        <w:ind w:left="3600" w:hanging="360"/>
      </w:pPr>
      <w:rPr>
        <w:rFonts w:ascii="Symbol" w:hAnsi="Symbol" w:hint="default"/>
      </w:rPr>
    </w:lvl>
    <w:lvl w:ilvl="5" w:tplc="071E5470" w:tentative="1">
      <w:start w:val="1"/>
      <w:numFmt w:val="bullet"/>
      <w:lvlText w:val=""/>
      <w:lvlJc w:val="left"/>
      <w:pPr>
        <w:tabs>
          <w:tab w:val="num" w:pos="4320"/>
        </w:tabs>
        <w:ind w:left="4320" w:hanging="360"/>
      </w:pPr>
      <w:rPr>
        <w:rFonts w:ascii="Symbol" w:hAnsi="Symbol" w:hint="default"/>
      </w:rPr>
    </w:lvl>
    <w:lvl w:ilvl="6" w:tplc="CD8AD82A" w:tentative="1">
      <w:start w:val="1"/>
      <w:numFmt w:val="bullet"/>
      <w:lvlText w:val=""/>
      <w:lvlJc w:val="left"/>
      <w:pPr>
        <w:tabs>
          <w:tab w:val="num" w:pos="5040"/>
        </w:tabs>
        <w:ind w:left="5040" w:hanging="360"/>
      </w:pPr>
      <w:rPr>
        <w:rFonts w:ascii="Symbol" w:hAnsi="Symbol" w:hint="default"/>
      </w:rPr>
    </w:lvl>
    <w:lvl w:ilvl="7" w:tplc="6E4A9526" w:tentative="1">
      <w:start w:val="1"/>
      <w:numFmt w:val="bullet"/>
      <w:lvlText w:val=""/>
      <w:lvlJc w:val="left"/>
      <w:pPr>
        <w:tabs>
          <w:tab w:val="num" w:pos="5760"/>
        </w:tabs>
        <w:ind w:left="5760" w:hanging="360"/>
      </w:pPr>
      <w:rPr>
        <w:rFonts w:ascii="Symbol" w:hAnsi="Symbol" w:hint="default"/>
      </w:rPr>
    </w:lvl>
    <w:lvl w:ilvl="8" w:tplc="7F44CF6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65A57D7"/>
    <w:multiLevelType w:val="multilevel"/>
    <w:tmpl w:val="0415001F"/>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1D71469"/>
    <w:multiLevelType w:val="multilevel"/>
    <w:tmpl w:val="44FCD5F2"/>
    <w:lvl w:ilvl="0">
      <w:start w:val="1"/>
      <w:numFmt w:val="decimal"/>
      <w:pStyle w:val="Heading1"/>
      <w:lvlText w:val="%1."/>
      <w:lvlJc w:val="left"/>
      <w:pPr>
        <w:tabs>
          <w:tab w:val="num" w:pos="142"/>
        </w:tabs>
        <w:ind w:left="369" w:hanging="227"/>
      </w:pPr>
      <w:rPr>
        <w:b/>
        <w:bCs/>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42"/>
        </w:tabs>
        <w:ind w:left="539" w:hanging="39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abstractNumId w:val="6"/>
  </w:num>
  <w:num w:numId="2">
    <w:abstractNumId w:val="3"/>
  </w:num>
  <w:num w:numId="3">
    <w:abstractNumId w:val="7"/>
  </w:num>
  <w:num w:numId="4">
    <w:abstractNumId w:val="1"/>
  </w:num>
  <w:num w:numId="5">
    <w:abstractNumId w:val="0"/>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7028" w:allStyles="0" w:customStyles="0" w:latentStyles="0" w:stylesInUse="1" w:headingStyles="1" w:numberingStyles="0" w:tableStyles="0" w:directFormattingOnRuns="0" w:directFormattingOnParagraphs="0" w:directFormattingOnNumbering="0" w:directFormattingOnTables="0" w:clearFormatting="1" w:top3HeadingStyles="1" w:visibleStyles="1" w:alternateStyleNames="0"/>
  <w:defaultTabStop w:val="420"/>
  <w:hyphenationZone w:val="425"/>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25"/>
    <w:rsid w:val="00000A50"/>
    <w:rsid w:val="00002BC7"/>
    <w:rsid w:val="00003568"/>
    <w:rsid w:val="000055F4"/>
    <w:rsid w:val="00005885"/>
    <w:rsid w:val="00005C0B"/>
    <w:rsid w:val="0001002D"/>
    <w:rsid w:val="00014D9B"/>
    <w:rsid w:val="0002356B"/>
    <w:rsid w:val="00025738"/>
    <w:rsid w:val="000329CC"/>
    <w:rsid w:val="00032F94"/>
    <w:rsid w:val="0003357E"/>
    <w:rsid w:val="00035B15"/>
    <w:rsid w:val="00035CC2"/>
    <w:rsid w:val="00040F5F"/>
    <w:rsid w:val="00043CFE"/>
    <w:rsid w:val="000473F0"/>
    <w:rsid w:val="00051851"/>
    <w:rsid w:val="00051AFF"/>
    <w:rsid w:val="00052692"/>
    <w:rsid w:val="00052D0E"/>
    <w:rsid w:val="000531CE"/>
    <w:rsid w:val="00053376"/>
    <w:rsid w:val="0005348B"/>
    <w:rsid w:val="00054BF5"/>
    <w:rsid w:val="00054D78"/>
    <w:rsid w:val="00055405"/>
    <w:rsid w:val="00055B8A"/>
    <w:rsid w:val="00056C0B"/>
    <w:rsid w:val="0005711A"/>
    <w:rsid w:val="00057446"/>
    <w:rsid w:val="00057A72"/>
    <w:rsid w:val="00063053"/>
    <w:rsid w:val="0007229D"/>
    <w:rsid w:val="0007426D"/>
    <w:rsid w:val="000766CC"/>
    <w:rsid w:val="00080254"/>
    <w:rsid w:val="00081AED"/>
    <w:rsid w:val="0008254D"/>
    <w:rsid w:val="000847E5"/>
    <w:rsid w:val="00084E14"/>
    <w:rsid w:val="0008628C"/>
    <w:rsid w:val="0009250E"/>
    <w:rsid w:val="00092847"/>
    <w:rsid w:val="00094662"/>
    <w:rsid w:val="000977AB"/>
    <w:rsid w:val="0009791E"/>
    <w:rsid w:val="00097A28"/>
    <w:rsid w:val="000A4527"/>
    <w:rsid w:val="000A504A"/>
    <w:rsid w:val="000A5753"/>
    <w:rsid w:val="000A583E"/>
    <w:rsid w:val="000A7279"/>
    <w:rsid w:val="000B027C"/>
    <w:rsid w:val="000B0E8E"/>
    <w:rsid w:val="000B2ACB"/>
    <w:rsid w:val="000B2CA8"/>
    <w:rsid w:val="000B39DB"/>
    <w:rsid w:val="000B3DE0"/>
    <w:rsid w:val="000B51DC"/>
    <w:rsid w:val="000C2B82"/>
    <w:rsid w:val="000C2EFD"/>
    <w:rsid w:val="000C55C5"/>
    <w:rsid w:val="000C5FBE"/>
    <w:rsid w:val="000C62F5"/>
    <w:rsid w:val="000C7541"/>
    <w:rsid w:val="000D07FD"/>
    <w:rsid w:val="000D50F0"/>
    <w:rsid w:val="000D665B"/>
    <w:rsid w:val="000D74B1"/>
    <w:rsid w:val="000E3648"/>
    <w:rsid w:val="000E75CA"/>
    <w:rsid w:val="000E75D7"/>
    <w:rsid w:val="000F0287"/>
    <w:rsid w:val="000F0D90"/>
    <w:rsid w:val="000F17DB"/>
    <w:rsid w:val="000F266E"/>
    <w:rsid w:val="000F2C56"/>
    <w:rsid w:val="000F3117"/>
    <w:rsid w:val="000F33F9"/>
    <w:rsid w:val="000F3CBB"/>
    <w:rsid w:val="000F3E1A"/>
    <w:rsid w:val="000F476B"/>
    <w:rsid w:val="000F47A2"/>
    <w:rsid w:val="000F5C76"/>
    <w:rsid w:val="000F786E"/>
    <w:rsid w:val="000F7D80"/>
    <w:rsid w:val="0010148B"/>
    <w:rsid w:val="00101830"/>
    <w:rsid w:val="00101F20"/>
    <w:rsid w:val="00101FD5"/>
    <w:rsid w:val="00103C81"/>
    <w:rsid w:val="00104699"/>
    <w:rsid w:val="001048B0"/>
    <w:rsid w:val="00106BE8"/>
    <w:rsid w:val="00113ACE"/>
    <w:rsid w:val="001146CA"/>
    <w:rsid w:val="001152E2"/>
    <w:rsid w:val="00122565"/>
    <w:rsid w:val="0012338B"/>
    <w:rsid w:val="001245B3"/>
    <w:rsid w:val="00126C77"/>
    <w:rsid w:val="00127443"/>
    <w:rsid w:val="001277BB"/>
    <w:rsid w:val="00130059"/>
    <w:rsid w:val="001314F4"/>
    <w:rsid w:val="00131F1B"/>
    <w:rsid w:val="00134028"/>
    <w:rsid w:val="00136A5C"/>
    <w:rsid w:val="00143701"/>
    <w:rsid w:val="00144277"/>
    <w:rsid w:val="00146A66"/>
    <w:rsid w:val="00147BDB"/>
    <w:rsid w:val="00153003"/>
    <w:rsid w:val="00154D28"/>
    <w:rsid w:val="0016051B"/>
    <w:rsid w:val="00162587"/>
    <w:rsid w:val="00163716"/>
    <w:rsid w:val="00163BD1"/>
    <w:rsid w:val="001641B3"/>
    <w:rsid w:val="001660A0"/>
    <w:rsid w:val="00171F28"/>
    <w:rsid w:val="00173B79"/>
    <w:rsid w:val="0018015A"/>
    <w:rsid w:val="001808FC"/>
    <w:rsid w:val="0018412E"/>
    <w:rsid w:val="0019038A"/>
    <w:rsid w:val="001929CD"/>
    <w:rsid w:val="00192E99"/>
    <w:rsid w:val="001934FC"/>
    <w:rsid w:val="00193F97"/>
    <w:rsid w:val="00195701"/>
    <w:rsid w:val="0019662E"/>
    <w:rsid w:val="00197727"/>
    <w:rsid w:val="00197A98"/>
    <w:rsid w:val="001A087C"/>
    <w:rsid w:val="001A222C"/>
    <w:rsid w:val="001A4C6C"/>
    <w:rsid w:val="001A7571"/>
    <w:rsid w:val="001B0533"/>
    <w:rsid w:val="001B50D5"/>
    <w:rsid w:val="001B74C0"/>
    <w:rsid w:val="001B7B2D"/>
    <w:rsid w:val="001C0615"/>
    <w:rsid w:val="001C1870"/>
    <w:rsid w:val="001C2D68"/>
    <w:rsid w:val="001D1025"/>
    <w:rsid w:val="001D5A29"/>
    <w:rsid w:val="001D6E1E"/>
    <w:rsid w:val="001E0784"/>
    <w:rsid w:val="001E0E59"/>
    <w:rsid w:val="001E1A1C"/>
    <w:rsid w:val="001E34B8"/>
    <w:rsid w:val="001E4B77"/>
    <w:rsid w:val="001E6288"/>
    <w:rsid w:val="001E77BF"/>
    <w:rsid w:val="001E79B9"/>
    <w:rsid w:val="001E7CAD"/>
    <w:rsid w:val="001E7F92"/>
    <w:rsid w:val="001F1269"/>
    <w:rsid w:val="001F1928"/>
    <w:rsid w:val="001F4120"/>
    <w:rsid w:val="001F4634"/>
    <w:rsid w:val="001F6789"/>
    <w:rsid w:val="001F75A9"/>
    <w:rsid w:val="002004FF"/>
    <w:rsid w:val="00200730"/>
    <w:rsid w:val="00201455"/>
    <w:rsid w:val="002017C8"/>
    <w:rsid w:val="00201E1B"/>
    <w:rsid w:val="00202266"/>
    <w:rsid w:val="00202FE2"/>
    <w:rsid w:val="002030ED"/>
    <w:rsid w:val="00210D3C"/>
    <w:rsid w:val="00212A0B"/>
    <w:rsid w:val="002149C3"/>
    <w:rsid w:val="00215F4E"/>
    <w:rsid w:val="00220376"/>
    <w:rsid w:val="0022222B"/>
    <w:rsid w:val="00222563"/>
    <w:rsid w:val="002228CE"/>
    <w:rsid w:val="00222CA2"/>
    <w:rsid w:val="00222D36"/>
    <w:rsid w:val="00230AB2"/>
    <w:rsid w:val="00231E49"/>
    <w:rsid w:val="0023229D"/>
    <w:rsid w:val="00233993"/>
    <w:rsid w:val="00237127"/>
    <w:rsid w:val="0024376F"/>
    <w:rsid w:val="0024509C"/>
    <w:rsid w:val="00245E51"/>
    <w:rsid w:val="00246567"/>
    <w:rsid w:val="00246DC3"/>
    <w:rsid w:val="00251D42"/>
    <w:rsid w:val="00251ECB"/>
    <w:rsid w:val="002533E8"/>
    <w:rsid w:val="002537F7"/>
    <w:rsid w:val="00253E3A"/>
    <w:rsid w:val="00260682"/>
    <w:rsid w:val="0026344F"/>
    <w:rsid w:val="002636C4"/>
    <w:rsid w:val="0026489D"/>
    <w:rsid w:val="00264926"/>
    <w:rsid w:val="002673C5"/>
    <w:rsid w:val="0027207C"/>
    <w:rsid w:val="00274592"/>
    <w:rsid w:val="00275976"/>
    <w:rsid w:val="00282E14"/>
    <w:rsid w:val="002832E4"/>
    <w:rsid w:val="00283590"/>
    <w:rsid w:val="00283FB0"/>
    <w:rsid w:val="0028460C"/>
    <w:rsid w:val="002858EC"/>
    <w:rsid w:val="0028600E"/>
    <w:rsid w:val="00286200"/>
    <w:rsid w:val="00286F8A"/>
    <w:rsid w:val="00287697"/>
    <w:rsid w:val="0029050C"/>
    <w:rsid w:val="002908FD"/>
    <w:rsid w:val="002924A6"/>
    <w:rsid w:val="0029498B"/>
    <w:rsid w:val="00297BC7"/>
    <w:rsid w:val="002A1063"/>
    <w:rsid w:val="002A1474"/>
    <w:rsid w:val="002A2B73"/>
    <w:rsid w:val="002A398A"/>
    <w:rsid w:val="002A5FBC"/>
    <w:rsid w:val="002A6582"/>
    <w:rsid w:val="002B13F9"/>
    <w:rsid w:val="002B18A9"/>
    <w:rsid w:val="002B606F"/>
    <w:rsid w:val="002B67A2"/>
    <w:rsid w:val="002C0D74"/>
    <w:rsid w:val="002C2C38"/>
    <w:rsid w:val="002C4FCD"/>
    <w:rsid w:val="002C534A"/>
    <w:rsid w:val="002C6200"/>
    <w:rsid w:val="002C7839"/>
    <w:rsid w:val="002C7B53"/>
    <w:rsid w:val="002D0193"/>
    <w:rsid w:val="002D1105"/>
    <w:rsid w:val="002D33C9"/>
    <w:rsid w:val="002D3D24"/>
    <w:rsid w:val="002D533F"/>
    <w:rsid w:val="002D5E3B"/>
    <w:rsid w:val="002E5FA9"/>
    <w:rsid w:val="002E7D6C"/>
    <w:rsid w:val="002F016A"/>
    <w:rsid w:val="002F5E2B"/>
    <w:rsid w:val="00301537"/>
    <w:rsid w:val="003021A6"/>
    <w:rsid w:val="0030332B"/>
    <w:rsid w:val="00313083"/>
    <w:rsid w:val="003132B9"/>
    <w:rsid w:val="003154CD"/>
    <w:rsid w:val="00316AD5"/>
    <w:rsid w:val="00316D80"/>
    <w:rsid w:val="00317388"/>
    <w:rsid w:val="00320484"/>
    <w:rsid w:val="00322E93"/>
    <w:rsid w:val="0032316E"/>
    <w:rsid w:val="00324239"/>
    <w:rsid w:val="003254B6"/>
    <w:rsid w:val="00326368"/>
    <w:rsid w:val="0033002D"/>
    <w:rsid w:val="003302CB"/>
    <w:rsid w:val="003302F2"/>
    <w:rsid w:val="003303CA"/>
    <w:rsid w:val="00332712"/>
    <w:rsid w:val="00332801"/>
    <w:rsid w:val="00333052"/>
    <w:rsid w:val="003337A8"/>
    <w:rsid w:val="003342DB"/>
    <w:rsid w:val="00335253"/>
    <w:rsid w:val="003365A2"/>
    <w:rsid w:val="0033700C"/>
    <w:rsid w:val="0034001B"/>
    <w:rsid w:val="00343DDA"/>
    <w:rsid w:val="00346024"/>
    <w:rsid w:val="00346214"/>
    <w:rsid w:val="0034699E"/>
    <w:rsid w:val="00347517"/>
    <w:rsid w:val="003524EF"/>
    <w:rsid w:val="0035266C"/>
    <w:rsid w:val="003532EB"/>
    <w:rsid w:val="00353467"/>
    <w:rsid w:val="00355A67"/>
    <w:rsid w:val="00356624"/>
    <w:rsid w:val="0035719F"/>
    <w:rsid w:val="00361995"/>
    <w:rsid w:val="00363152"/>
    <w:rsid w:val="0036431C"/>
    <w:rsid w:val="00371FA4"/>
    <w:rsid w:val="0037289C"/>
    <w:rsid w:val="003740F7"/>
    <w:rsid w:val="00375335"/>
    <w:rsid w:val="00380458"/>
    <w:rsid w:val="00380918"/>
    <w:rsid w:val="00382E85"/>
    <w:rsid w:val="00385406"/>
    <w:rsid w:val="00390370"/>
    <w:rsid w:val="003934E5"/>
    <w:rsid w:val="003937BC"/>
    <w:rsid w:val="00395759"/>
    <w:rsid w:val="00396431"/>
    <w:rsid w:val="00396AD7"/>
    <w:rsid w:val="003A1A06"/>
    <w:rsid w:val="003A42FF"/>
    <w:rsid w:val="003A4514"/>
    <w:rsid w:val="003B1225"/>
    <w:rsid w:val="003B19EC"/>
    <w:rsid w:val="003B1E5D"/>
    <w:rsid w:val="003B2385"/>
    <w:rsid w:val="003B2FE1"/>
    <w:rsid w:val="003B3838"/>
    <w:rsid w:val="003B499E"/>
    <w:rsid w:val="003B6AE5"/>
    <w:rsid w:val="003B6E3A"/>
    <w:rsid w:val="003C2088"/>
    <w:rsid w:val="003C28A3"/>
    <w:rsid w:val="003C39E7"/>
    <w:rsid w:val="003C3C9C"/>
    <w:rsid w:val="003C3CC6"/>
    <w:rsid w:val="003C3EF1"/>
    <w:rsid w:val="003C4FF8"/>
    <w:rsid w:val="003C7782"/>
    <w:rsid w:val="003D0100"/>
    <w:rsid w:val="003D1DFC"/>
    <w:rsid w:val="003D2780"/>
    <w:rsid w:val="003D4DF3"/>
    <w:rsid w:val="003D655A"/>
    <w:rsid w:val="003D6BAF"/>
    <w:rsid w:val="003D76D9"/>
    <w:rsid w:val="003E2017"/>
    <w:rsid w:val="003E6428"/>
    <w:rsid w:val="003F3125"/>
    <w:rsid w:val="003F32E5"/>
    <w:rsid w:val="003F3DAA"/>
    <w:rsid w:val="00400280"/>
    <w:rsid w:val="0040150C"/>
    <w:rsid w:val="004038EE"/>
    <w:rsid w:val="00404FBC"/>
    <w:rsid w:val="00406B24"/>
    <w:rsid w:val="00410437"/>
    <w:rsid w:val="00414204"/>
    <w:rsid w:val="00414D0D"/>
    <w:rsid w:val="004151B9"/>
    <w:rsid w:val="00415CB6"/>
    <w:rsid w:val="00417226"/>
    <w:rsid w:val="00417230"/>
    <w:rsid w:val="00420915"/>
    <w:rsid w:val="00420EE4"/>
    <w:rsid w:val="00421230"/>
    <w:rsid w:val="00421DF1"/>
    <w:rsid w:val="00422CA6"/>
    <w:rsid w:val="004250BB"/>
    <w:rsid w:val="00425A0F"/>
    <w:rsid w:val="00435BD4"/>
    <w:rsid w:val="00436FE7"/>
    <w:rsid w:val="00437EC4"/>
    <w:rsid w:val="00441B1E"/>
    <w:rsid w:val="00441FAA"/>
    <w:rsid w:val="00441FB6"/>
    <w:rsid w:val="004426BE"/>
    <w:rsid w:val="00451345"/>
    <w:rsid w:val="004529B7"/>
    <w:rsid w:val="00453B07"/>
    <w:rsid w:val="0045587A"/>
    <w:rsid w:val="0045768B"/>
    <w:rsid w:val="00457A7F"/>
    <w:rsid w:val="00457EFB"/>
    <w:rsid w:val="00470CF1"/>
    <w:rsid w:val="0047116B"/>
    <w:rsid w:val="00472070"/>
    <w:rsid w:val="00473CCA"/>
    <w:rsid w:val="00475399"/>
    <w:rsid w:val="00477D1D"/>
    <w:rsid w:val="00485553"/>
    <w:rsid w:val="00493055"/>
    <w:rsid w:val="00497886"/>
    <w:rsid w:val="004A5706"/>
    <w:rsid w:val="004A63E6"/>
    <w:rsid w:val="004A7AE9"/>
    <w:rsid w:val="004B0D2B"/>
    <w:rsid w:val="004B1FE3"/>
    <w:rsid w:val="004B45B9"/>
    <w:rsid w:val="004B4E1E"/>
    <w:rsid w:val="004B5A73"/>
    <w:rsid w:val="004B6B58"/>
    <w:rsid w:val="004C3824"/>
    <w:rsid w:val="004C3BA1"/>
    <w:rsid w:val="004C4C90"/>
    <w:rsid w:val="004C5481"/>
    <w:rsid w:val="004C6827"/>
    <w:rsid w:val="004C7AE9"/>
    <w:rsid w:val="004D1031"/>
    <w:rsid w:val="004D2CB5"/>
    <w:rsid w:val="004D3FF4"/>
    <w:rsid w:val="004D4107"/>
    <w:rsid w:val="004D56B5"/>
    <w:rsid w:val="004D6C96"/>
    <w:rsid w:val="004D6FF1"/>
    <w:rsid w:val="004D76F6"/>
    <w:rsid w:val="004D7928"/>
    <w:rsid w:val="004E331E"/>
    <w:rsid w:val="004E3DDA"/>
    <w:rsid w:val="004E443B"/>
    <w:rsid w:val="004E73E6"/>
    <w:rsid w:val="004F02FD"/>
    <w:rsid w:val="004F0D95"/>
    <w:rsid w:val="004F22E8"/>
    <w:rsid w:val="004F233F"/>
    <w:rsid w:val="004F2AB9"/>
    <w:rsid w:val="004F3056"/>
    <w:rsid w:val="004F352B"/>
    <w:rsid w:val="004F37B6"/>
    <w:rsid w:val="004F5883"/>
    <w:rsid w:val="004F6A16"/>
    <w:rsid w:val="005026F1"/>
    <w:rsid w:val="00503014"/>
    <w:rsid w:val="005065EB"/>
    <w:rsid w:val="005074AA"/>
    <w:rsid w:val="005110E6"/>
    <w:rsid w:val="00513F35"/>
    <w:rsid w:val="005158E3"/>
    <w:rsid w:val="0052438C"/>
    <w:rsid w:val="00525436"/>
    <w:rsid w:val="00530717"/>
    <w:rsid w:val="0053110E"/>
    <w:rsid w:val="00531FDF"/>
    <w:rsid w:val="00536251"/>
    <w:rsid w:val="00537F42"/>
    <w:rsid w:val="005408E0"/>
    <w:rsid w:val="00542072"/>
    <w:rsid w:val="00544466"/>
    <w:rsid w:val="005448AD"/>
    <w:rsid w:val="00545318"/>
    <w:rsid w:val="0054697B"/>
    <w:rsid w:val="00551281"/>
    <w:rsid w:val="00551847"/>
    <w:rsid w:val="00552CB8"/>
    <w:rsid w:val="005542A0"/>
    <w:rsid w:val="00555A3D"/>
    <w:rsid w:val="005636BC"/>
    <w:rsid w:val="00566BD4"/>
    <w:rsid w:val="0057134A"/>
    <w:rsid w:val="0057235A"/>
    <w:rsid w:val="00573348"/>
    <w:rsid w:val="00575060"/>
    <w:rsid w:val="00575A74"/>
    <w:rsid w:val="00576626"/>
    <w:rsid w:val="005821AD"/>
    <w:rsid w:val="00582B58"/>
    <w:rsid w:val="00583BAA"/>
    <w:rsid w:val="00583E36"/>
    <w:rsid w:val="00583EE1"/>
    <w:rsid w:val="00585CCB"/>
    <w:rsid w:val="005863AF"/>
    <w:rsid w:val="005863F4"/>
    <w:rsid w:val="00587FE8"/>
    <w:rsid w:val="00590B4C"/>
    <w:rsid w:val="00591679"/>
    <w:rsid w:val="005946C6"/>
    <w:rsid w:val="00594788"/>
    <w:rsid w:val="00595556"/>
    <w:rsid w:val="0059558D"/>
    <w:rsid w:val="00596260"/>
    <w:rsid w:val="00596EE2"/>
    <w:rsid w:val="005A0356"/>
    <w:rsid w:val="005A2950"/>
    <w:rsid w:val="005A301B"/>
    <w:rsid w:val="005A4734"/>
    <w:rsid w:val="005A77E3"/>
    <w:rsid w:val="005B078B"/>
    <w:rsid w:val="005B0DDE"/>
    <w:rsid w:val="005B2087"/>
    <w:rsid w:val="005B2477"/>
    <w:rsid w:val="005B2D4C"/>
    <w:rsid w:val="005B40C3"/>
    <w:rsid w:val="005B42DC"/>
    <w:rsid w:val="005B5D19"/>
    <w:rsid w:val="005B6EE3"/>
    <w:rsid w:val="005B7531"/>
    <w:rsid w:val="005C032F"/>
    <w:rsid w:val="005C41DC"/>
    <w:rsid w:val="005C5548"/>
    <w:rsid w:val="005C72E5"/>
    <w:rsid w:val="005D700E"/>
    <w:rsid w:val="005E0AF5"/>
    <w:rsid w:val="005E23A3"/>
    <w:rsid w:val="005E5BE6"/>
    <w:rsid w:val="005F0F51"/>
    <w:rsid w:val="005F112A"/>
    <w:rsid w:val="005F16E5"/>
    <w:rsid w:val="005F1AC3"/>
    <w:rsid w:val="005F47DB"/>
    <w:rsid w:val="00600252"/>
    <w:rsid w:val="00604C2A"/>
    <w:rsid w:val="00606279"/>
    <w:rsid w:val="006064FC"/>
    <w:rsid w:val="0061054A"/>
    <w:rsid w:val="00610A62"/>
    <w:rsid w:val="00614B66"/>
    <w:rsid w:val="00616B78"/>
    <w:rsid w:val="006259D8"/>
    <w:rsid w:val="0062650D"/>
    <w:rsid w:val="00626717"/>
    <w:rsid w:val="006335F2"/>
    <w:rsid w:val="00635542"/>
    <w:rsid w:val="00636E02"/>
    <w:rsid w:val="006374D9"/>
    <w:rsid w:val="0063765A"/>
    <w:rsid w:val="0064092E"/>
    <w:rsid w:val="006412D5"/>
    <w:rsid w:val="00641AB5"/>
    <w:rsid w:val="006443C4"/>
    <w:rsid w:val="0064465E"/>
    <w:rsid w:val="00644EA6"/>
    <w:rsid w:val="00645BD5"/>
    <w:rsid w:val="00646C3F"/>
    <w:rsid w:val="006474F1"/>
    <w:rsid w:val="00647CA6"/>
    <w:rsid w:val="00647CF1"/>
    <w:rsid w:val="006503B1"/>
    <w:rsid w:val="006559F8"/>
    <w:rsid w:val="00656745"/>
    <w:rsid w:val="00660AAE"/>
    <w:rsid w:val="00660DC8"/>
    <w:rsid w:val="0066294C"/>
    <w:rsid w:val="00663A21"/>
    <w:rsid w:val="00663A7E"/>
    <w:rsid w:val="00664D30"/>
    <w:rsid w:val="00665063"/>
    <w:rsid w:val="00665BAF"/>
    <w:rsid w:val="006664BD"/>
    <w:rsid w:val="006677D0"/>
    <w:rsid w:val="00670B49"/>
    <w:rsid w:val="0067347C"/>
    <w:rsid w:val="00680EDD"/>
    <w:rsid w:val="00682EF3"/>
    <w:rsid w:val="00690521"/>
    <w:rsid w:val="006905A6"/>
    <w:rsid w:val="00690637"/>
    <w:rsid w:val="006A0690"/>
    <w:rsid w:val="006A11C1"/>
    <w:rsid w:val="006A1F25"/>
    <w:rsid w:val="006A59A6"/>
    <w:rsid w:val="006A5F0D"/>
    <w:rsid w:val="006A6482"/>
    <w:rsid w:val="006B0362"/>
    <w:rsid w:val="006B2C43"/>
    <w:rsid w:val="006B7303"/>
    <w:rsid w:val="006C0AD0"/>
    <w:rsid w:val="006C491E"/>
    <w:rsid w:val="006C5C88"/>
    <w:rsid w:val="006C78B8"/>
    <w:rsid w:val="006C7956"/>
    <w:rsid w:val="006C7EA6"/>
    <w:rsid w:val="006D18B2"/>
    <w:rsid w:val="006D207F"/>
    <w:rsid w:val="006D3779"/>
    <w:rsid w:val="006D5B36"/>
    <w:rsid w:val="006E19E5"/>
    <w:rsid w:val="006E3E36"/>
    <w:rsid w:val="006E4587"/>
    <w:rsid w:val="006E60C1"/>
    <w:rsid w:val="006E6869"/>
    <w:rsid w:val="006E6D62"/>
    <w:rsid w:val="006F450D"/>
    <w:rsid w:val="006F4B28"/>
    <w:rsid w:val="006F5788"/>
    <w:rsid w:val="006F6426"/>
    <w:rsid w:val="006F6536"/>
    <w:rsid w:val="006F6B7E"/>
    <w:rsid w:val="0070086F"/>
    <w:rsid w:val="00702BAF"/>
    <w:rsid w:val="00703E1C"/>
    <w:rsid w:val="007064BF"/>
    <w:rsid w:val="00712DB6"/>
    <w:rsid w:val="007134AA"/>
    <w:rsid w:val="00713B6A"/>
    <w:rsid w:val="00716A13"/>
    <w:rsid w:val="00716B0E"/>
    <w:rsid w:val="0072185C"/>
    <w:rsid w:val="00721C50"/>
    <w:rsid w:val="00721D43"/>
    <w:rsid w:val="00722BC3"/>
    <w:rsid w:val="00723D7F"/>
    <w:rsid w:val="0073030D"/>
    <w:rsid w:val="00730A68"/>
    <w:rsid w:val="00733CED"/>
    <w:rsid w:val="007352BF"/>
    <w:rsid w:val="007358DD"/>
    <w:rsid w:val="00735CD3"/>
    <w:rsid w:val="007427C5"/>
    <w:rsid w:val="00742860"/>
    <w:rsid w:val="0074292E"/>
    <w:rsid w:val="0074346C"/>
    <w:rsid w:val="00744F4F"/>
    <w:rsid w:val="00745276"/>
    <w:rsid w:val="007464E7"/>
    <w:rsid w:val="0074674C"/>
    <w:rsid w:val="00746EFD"/>
    <w:rsid w:val="007501D7"/>
    <w:rsid w:val="00752D34"/>
    <w:rsid w:val="00752DC3"/>
    <w:rsid w:val="0075401E"/>
    <w:rsid w:val="00755E97"/>
    <w:rsid w:val="00757ACD"/>
    <w:rsid w:val="00757F8D"/>
    <w:rsid w:val="0076037F"/>
    <w:rsid w:val="00761F8B"/>
    <w:rsid w:val="007627EE"/>
    <w:rsid w:val="00765F4F"/>
    <w:rsid w:val="00767A85"/>
    <w:rsid w:val="00771E58"/>
    <w:rsid w:val="00774EF4"/>
    <w:rsid w:val="007767A9"/>
    <w:rsid w:val="00781721"/>
    <w:rsid w:val="00782816"/>
    <w:rsid w:val="00783B81"/>
    <w:rsid w:val="007852CE"/>
    <w:rsid w:val="00786BEB"/>
    <w:rsid w:val="00786FFA"/>
    <w:rsid w:val="00791A3E"/>
    <w:rsid w:val="00792C3D"/>
    <w:rsid w:val="00793C1B"/>
    <w:rsid w:val="007944EE"/>
    <w:rsid w:val="007949B7"/>
    <w:rsid w:val="007949CE"/>
    <w:rsid w:val="00794AB8"/>
    <w:rsid w:val="00795887"/>
    <w:rsid w:val="00796224"/>
    <w:rsid w:val="007A06B0"/>
    <w:rsid w:val="007A07E9"/>
    <w:rsid w:val="007A2776"/>
    <w:rsid w:val="007A314D"/>
    <w:rsid w:val="007A6481"/>
    <w:rsid w:val="007B04F6"/>
    <w:rsid w:val="007B14B0"/>
    <w:rsid w:val="007B200E"/>
    <w:rsid w:val="007B31A3"/>
    <w:rsid w:val="007B3254"/>
    <w:rsid w:val="007C1DBF"/>
    <w:rsid w:val="007C2E2E"/>
    <w:rsid w:val="007C3ABA"/>
    <w:rsid w:val="007C3B4E"/>
    <w:rsid w:val="007C45CA"/>
    <w:rsid w:val="007C5807"/>
    <w:rsid w:val="007C7307"/>
    <w:rsid w:val="007C7F5B"/>
    <w:rsid w:val="007D1E5C"/>
    <w:rsid w:val="007D3ED7"/>
    <w:rsid w:val="007D4883"/>
    <w:rsid w:val="007D4EE0"/>
    <w:rsid w:val="007D5914"/>
    <w:rsid w:val="007D6BEE"/>
    <w:rsid w:val="007D6CF9"/>
    <w:rsid w:val="007E0D82"/>
    <w:rsid w:val="007E3FE5"/>
    <w:rsid w:val="007E5DA2"/>
    <w:rsid w:val="007E795E"/>
    <w:rsid w:val="007E7B53"/>
    <w:rsid w:val="007F0827"/>
    <w:rsid w:val="007F11E1"/>
    <w:rsid w:val="007F490C"/>
    <w:rsid w:val="007F645B"/>
    <w:rsid w:val="007F6EF9"/>
    <w:rsid w:val="00800C48"/>
    <w:rsid w:val="00801E29"/>
    <w:rsid w:val="008024A1"/>
    <w:rsid w:val="008048DD"/>
    <w:rsid w:val="008065E5"/>
    <w:rsid w:val="00806807"/>
    <w:rsid w:val="0080686F"/>
    <w:rsid w:val="00807BC3"/>
    <w:rsid w:val="008112D4"/>
    <w:rsid w:val="00813BA9"/>
    <w:rsid w:val="00820D89"/>
    <w:rsid w:val="00823D74"/>
    <w:rsid w:val="00823D96"/>
    <w:rsid w:val="00823F0A"/>
    <w:rsid w:val="0082478A"/>
    <w:rsid w:val="00827640"/>
    <w:rsid w:val="008302B9"/>
    <w:rsid w:val="00831A5A"/>
    <w:rsid w:val="0083227E"/>
    <w:rsid w:val="00833980"/>
    <w:rsid w:val="00834001"/>
    <w:rsid w:val="0083426F"/>
    <w:rsid w:val="00835094"/>
    <w:rsid w:val="00837098"/>
    <w:rsid w:val="008441CD"/>
    <w:rsid w:val="0084740E"/>
    <w:rsid w:val="008478A5"/>
    <w:rsid w:val="00847BB2"/>
    <w:rsid w:val="00847D12"/>
    <w:rsid w:val="00850588"/>
    <w:rsid w:val="0085335B"/>
    <w:rsid w:val="0085523A"/>
    <w:rsid w:val="00855A84"/>
    <w:rsid w:val="0086474F"/>
    <w:rsid w:val="00864D0C"/>
    <w:rsid w:val="00870F9C"/>
    <w:rsid w:val="008721F4"/>
    <w:rsid w:val="00872BAA"/>
    <w:rsid w:val="00872DD5"/>
    <w:rsid w:val="00873AF8"/>
    <w:rsid w:val="00873F71"/>
    <w:rsid w:val="00874566"/>
    <w:rsid w:val="0087718B"/>
    <w:rsid w:val="008775A3"/>
    <w:rsid w:val="008801A5"/>
    <w:rsid w:val="00880CCB"/>
    <w:rsid w:val="00884CC1"/>
    <w:rsid w:val="00884E97"/>
    <w:rsid w:val="0088737B"/>
    <w:rsid w:val="00887FAF"/>
    <w:rsid w:val="0089033D"/>
    <w:rsid w:val="0089097C"/>
    <w:rsid w:val="00892CDA"/>
    <w:rsid w:val="00893528"/>
    <w:rsid w:val="008946CB"/>
    <w:rsid w:val="008953E4"/>
    <w:rsid w:val="00896569"/>
    <w:rsid w:val="008970E3"/>
    <w:rsid w:val="00897C09"/>
    <w:rsid w:val="008A0ACB"/>
    <w:rsid w:val="008A2241"/>
    <w:rsid w:val="008A34D3"/>
    <w:rsid w:val="008A3833"/>
    <w:rsid w:val="008A3FBF"/>
    <w:rsid w:val="008A404C"/>
    <w:rsid w:val="008A4304"/>
    <w:rsid w:val="008A4A03"/>
    <w:rsid w:val="008B2809"/>
    <w:rsid w:val="008B28FF"/>
    <w:rsid w:val="008B477E"/>
    <w:rsid w:val="008B6617"/>
    <w:rsid w:val="008B75C7"/>
    <w:rsid w:val="008C1F86"/>
    <w:rsid w:val="008C4408"/>
    <w:rsid w:val="008C5241"/>
    <w:rsid w:val="008C5EF4"/>
    <w:rsid w:val="008C7125"/>
    <w:rsid w:val="008C7CC1"/>
    <w:rsid w:val="008C7DBA"/>
    <w:rsid w:val="008D0F1F"/>
    <w:rsid w:val="008D12E4"/>
    <w:rsid w:val="008D19EF"/>
    <w:rsid w:val="008D1E87"/>
    <w:rsid w:val="008D27BC"/>
    <w:rsid w:val="008D6775"/>
    <w:rsid w:val="008D6FF4"/>
    <w:rsid w:val="008D71DD"/>
    <w:rsid w:val="008E1AE3"/>
    <w:rsid w:val="008E2FAA"/>
    <w:rsid w:val="008E5CAD"/>
    <w:rsid w:val="008E72AE"/>
    <w:rsid w:val="008E749D"/>
    <w:rsid w:val="008E782E"/>
    <w:rsid w:val="008F00AC"/>
    <w:rsid w:val="008F1C7F"/>
    <w:rsid w:val="008F4684"/>
    <w:rsid w:val="008F4FE8"/>
    <w:rsid w:val="008F5556"/>
    <w:rsid w:val="008F5C97"/>
    <w:rsid w:val="008F78F2"/>
    <w:rsid w:val="009000D1"/>
    <w:rsid w:val="00900B6D"/>
    <w:rsid w:val="009025D9"/>
    <w:rsid w:val="00903794"/>
    <w:rsid w:val="00903B4A"/>
    <w:rsid w:val="00905EFF"/>
    <w:rsid w:val="009105C8"/>
    <w:rsid w:val="00910FB9"/>
    <w:rsid w:val="009157E6"/>
    <w:rsid w:val="00916F9F"/>
    <w:rsid w:val="00921EFB"/>
    <w:rsid w:val="00923124"/>
    <w:rsid w:val="009233B8"/>
    <w:rsid w:val="00923638"/>
    <w:rsid w:val="00923CBA"/>
    <w:rsid w:val="00923FA8"/>
    <w:rsid w:val="00932A01"/>
    <w:rsid w:val="0093313D"/>
    <w:rsid w:val="00934E78"/>
    <w:rsid w:val="009355F6"/>
    <w:rsid w:val="00936E4F"/>
    <w:rsid w:val="00937A38"/>
    <w:rsid w:val="0094100C"/>
    <w:rsid w:val="0094563F"/>
    <w:rsid w:val="009543C7"/>
    <w:rsid w:val="00955027"/>
    <w:rsid w:val="009560D3"/>
    <w:rsid w:val="009579BE"/>
    <w:rsid w:val="00961C20"/>
    <w:rsid w:val="00961CDB"/>
    <w:rsid w:val="009625CC"/>
    <w:rsid w:val="00963D0D"/>
    <w:rsid w:val="00964D32"/>
    <w:rsid w:val="00967BF7"/>
    <w:rsid w:val="00967CE0"/>
    <w:rsid w:val="0097289C"/>
    <w:rsid w:val="00973A15"/>
    <w:rsid w:val="00974276"/>
    <w:rsid w:val="009748E6"/>
    <w:rsid w:val="00975487"/>
    <w:rsid w:val="00975DAD"/>
    <w:rsid w:val="009764B4"/>
    <w:rsid w:val="00980A4F"/>
    <w:rsid w:val="00982A58"/>
    <w:rsid w:val="00984018"/>
    <w:rsid w:val="0098448B"/>
    <w:rsid w:val="00986698"/>
    <w:rsid w:val="00993622"/>
    <w:rsid w:val="00993BBD"/>
    <w:rsid w:val="0099598D"/>
    <w:rsid w:val="009A132C"/>
    <w:rsid w:val="009A18B6"/>
    <w:rsid w:val="009A1C44"/>
    <w:rsid w:val="009A27F5"/>
    <w:rsid w:val="009A3E34"/>
    <w:rsid w:val="009A47E4"/>
    <w:rsid w:val="009A4FFB"/>
    <w:rsid w:val="009A6A60"/>
    <w:rsid w:val="009A7C1D"/>
    <w:rsid w:val="009B084E"/>
    <w:rsid w:val="009B3066"/>
    <w:rsid w:val="009B4523"/>
    <w:rsid w:val="009B5DE9"/>
    <w:rsid w:val="009B72C3"/>
    <w:rsid w:val="009C2E46"/>
    <w:rsid w:val="009C52E7"/>
    <w:rsid w:val="009D16AB"/>
    <w:rsid w:val="009D337A"/>
    <w:rsid w:val="009D4FD3"/>
    <w:rsid w:val="009D5FAD"/>
    <w:rsid w:val="009D6D97"/>
    <w:rsid w:val="009E0920"/>
    <w:rsid w:val="009E1100"/>
    <w:rsid w:val="009E19FE"/>
    <w:rsid w:val="009E1C45"/>
    <w:rsid w:val="009E2EAB"/>
    <w:rsid w:val="009E36B1"/>
    <w:rsid w:val="009E3B3B"/>
    <w:rsid w:val="009F2214"/>
    <w:rsid w:val="009F41E7"/>
    <w:rsid w:val="009F4C67"/>
    <w:rsid w:val="009F552F"/>
    <w:rsid w:val="009F6A08"/>
    <w:rsid w:val="009F6A5D"/>
    <w:rsid w:val="009F75E5"/>
    <w:rsid w:val="00A01E0D"/>
    <w:rsid w:val="00A021E2"/>
    <w:rsid w:val="00A033D2"/>
    <w:rsid w:val="00A03B90"/>
    <w:rsid w:val="00A04CA6"/>
    <w:rsid w:val="00A04F5D"/>
    <w:rsid w:val="00A05E55"/>
    <w:rsid w:val="00A13B13"/>
    <w:rsid w:val="00A13D15"/>
    <w:rsid w:val="00A14CF2"/>
    <w:rsid w:val="00A156F7"/>
    <w:rsid w:val="00A2019E"/>
    <w:rsid w:val="00A20F8E"/>
    <w:rsid w:val="00A23400"/>
    <w:rsid w:val="00A24265"/>
    <w:rsid w:val="00A244D0"/>
    <w:rsid w:val="00A26EA0"/>
    <w:rsid w:val="00A30961"/>
    <w:rsid w:val="00A315BD"/>
    <w:rsid w:val="00A34C47"/>
    <w:rsid w:val="00A362A8"/>
    <w:rsid w:val="00A37172"/>
    <w:rsid w:val="00A4481D"/>
    <w:rsid w:val="00A502B1"/>
    <w:rsid w:val="00A5111F"/>
    <w:rsid w:val="00A51E12"/>
    <w:rsid w:val="00A5222A"/>
    <w:rsid w:val="00A531AA"/>
    <w:rsid w:val="00A61895"/>
    <w:rsid w:val="00A61BA9"/>
    <w:rsid w:val="00A62723"/>
    <w:rsid w:val="00A6348C"/>
    <w:rsid w:val="00A6375D"/>
    <w:rsid w:val="00A70B8E"/>
    <w:rsid w:val="00A70C42"/>
    <w:rsid w:val="00A724C5"/>
    <w:rsid w:val="00A72B0B"/>
    <w:rsid w:val="00A76D3F"/>
    <w:rsid w:val="00A77B4E"/>
    <w:rsid w:val="00A805B2"/>
    <w:rsid w:val="00A83282"/>
    <w:rsid w:val="00A86A05"/>
    <w:rsid w:val="00A86AE0"/>
    <w:rsid w:val="00A87835"/>
    <w:rsid w:val="00A920F7"/>
    <w:rsid w:val="00A958BD"/>
    <w:rsid w:val="00A95B22"/>
    <w:rsid w:val="00AA1B37"/>
    <w:rsid w:val="00AA278F"/>
    <w:rsid w:val="00AA2C76"/>
    <w:rsid w:val="00AA5413"/>
    <w:rsid w:val="00AA5CB9"/>
    <w:rsid w:val="00AA6B70"/>
    <w:rsid w:val="00AA7D8F"/>
    <w:rsid w:val="00AB4FFA"/>
    <w:rsid w:val="00AB592E"/>
    <w:rsid w:val="00AB65AE"/>
    <w:rsid w:val="00AB75D2"/>
    <w:rsid w:val="00AC3C8F"/>
    <w:rsid w:val="00AC5458"/>
    <w:rsid w:val="00AC7311"/>
    <w:rsid w:val="00AD161A"/>
    <w:rsid w:val="00AD2901"/>
    <w:rsid w:val="00AD4AE1"/>
    <w:rsid w:val="00AD519B"/>
    <w:rsid w:val="00AD5A08"/>
    <w:rsid w:val="00AD68C1"/>
    <w:rsid w:val="00AE1C94"/>
    <w:rsid w:val="00AE2EC2"/>
    <w:rsid w:val="00AE3C30"/>
    <w:rsid w:val="00AE7E22"/>
    <w:rsid w:val="00AF1F0C"/>
    <w:rsid w:val="00AF2687"/>
    <w:rsid w:val="00AF3004"/>
    <w:rsid w:val="00AF3BA4"/>
    <w:rsid w:val="00AF63CB"/>
    <w:rsid w:val="00B0350D"/>
    <w:rsid w:val="00B05B88"/>
    <w:rsid w:val="00B06694"/>
    <w:rsid w:val="00B07080"/>
    <w:rsid w:val="00B10B53"/>
    <w:rsid w:val="00B10CE2"/>
    <w:rsid w:val="00B133B5"/>
    <w:rsid w:val="00B145CA"/>
    <w:rsid w:val="00B16B39"/>
    <w:rsid w:val="00B16D0A"/>
    <w:rsid w:val="00B17D87"/>
    <w:rsid w:val="00B20F36"/>
    <w:rsid w:val="00B22F5E"/>
    <w:rsid w:val="00B239C6"/>
    <w:rsid w:val="00B258AF"/>
    <w:rsid w:val="00B26615"/>
    <w:rsid w:val="00B322E3"/>
    <w:rsid w:val="00B34509"/>
    <w:rsid w:val="00B34826"/>
    <w:rsid w:val="00B348E2"/>
    <w:rsid w:val="00B349EA"/>
    <w:rsid w:val="00B34CE5"/>
    <w:rsid w:val="00B36101"/>
    <w:rsid w:val="00B371CB"/>
    <w:rsid w:val="00B41C51"/>
    <w:rsid w:val="00B473E6"/>
    <w:rsid w:val="00B51222"/>
    <w:rsid w:val="00B53173"/>
    <w:rsid w:val="00B54CC0"/>
    <w:rsid w:val="00B5558F"/>
    <w:rsid w:val="00B56333"/>
    <w:rsid w:val="00B56E9A"/>
    <w:rsid w:val="00B573C1"/>
    <w:rsid w:val="00B577D2"/>
    <w:rsid w:val="00B60C8C"/>
    <w:rsid w:val="00B60CE6"/>
    <w:rsid w:val="00B61011"/>
    <w:rsid w:val="00B62361"/>
    <w:rsid w:val="00B62B84"/>
    <w:rsid w:val="00B642E6"/>
    <w:rsid w:val="00B64C43"/>
    <w:rsid w:val="00B64D9F"/>
    <w:rsid w:val="00B709FF"/>
    <w:rsid w:val="00B72340"/>
    <w:rsid w:val="00B74DEC"/>
    <w:rsid w:val="00B7638F"/>
    <w:rsid w:val="00B80CB1"/>
    <w:rsid w:val="00B81173"/>
    <w:rsid w:val="00B910BD"/>
    <w:rsid w:val="00B9683D"/>
    <w:rsid w:val="00B9753C"/>
    <w:rsid w:val="00BA0595"/>
    <w:rsid w:val="00BA121A"/>
    <w:rsid w:val="00BA3FD0"/>
    <w:rsid w:val="00BA64B7"/>
    <w:rsid w:val="00BB01FE"/>
    <w:rsid w:val="00BB1A39"/>
    <w:rsid w:val="00BB1A84"/>
    <w:rsid w:val="00BB39D6"/>
    <w:rsid w:val="00BB3A85"/>
    <w:rsid w:val="00BB4365"/>
    <w:rsid w:val="00BB735E"/>
    <w:rsid w:val="00BC4280"/>
    <w:rsid w:val="00BC6664"/>
    <w:rsid w:val="00BD105F"/>
    <w:rsid w:val="00BD30DE"/>
    <w:rsid w:val="00BD6275"/>
    <w:rsid w:val="00BE0624"/>
    <w:rsid w:val="00BE0B3A"/>
    <w:rsid w:val="00BE34A7"/>
    <w:rsid w:val="00BE3524"/>
    <w:rsid w:val="00BE3A79"/>
    <w:rsid w:val="00BE4CE8"/>
    <w:rsid w:val="00BE4E74"/>
    <w:rsid w:val="00BE6185"/>
    <w:rsid w:val="00BF1204"/>
    <w:rsid w:val="00BF1738"/>
    <w:rsid w:val="00BF2481"/>
    <w:rsid w:val="00BF25EF"/>
    <w:rsid w:val="00BF4A9E"/>
    <w:rsid w:val="00BF5BC3"/>
    <w:rsid w:val="00BF62C7"/>
    <w:rsid w:val="00C02147"/>
    <w:rsid w:val="00C03AA4"/>
    <w:rsid w:val="00C03DC3"/>
    <w:rsid w:val="00C04ABD"/>
    <w:rsid w:val="00C04B6E"/>
    <w:rsid w:val="00C05365"/>
    <w:rsid w:val="00C0565C"/>
    <w:rsid w:val="00C063F6"/>
    <w:rsid w:val="00C076FC"/>
    <w:rsid w:val="00C079DF"/>
    <w:rsid w:val="00C10143"/>
    <w:rsid w:val="00C1027C"/>
    <w:rsid w:val="00C11F18"/>
    <w:rsid w:val="00C12A54"/>
    <w:rsid w:val="00C14268"/>
    <w:rsid w:val="00C1442C"/>
    <w:rsid w:val="00C14D9D"/>
    <w:rsid w:val="00C14F28"/>
    <w:rsid w:val="00C17ECC"/>
    <w:rsid w:val="00C23FCA"/>
    <w:rsid w:val="00C24DCE"/>
    <w:rsid w:val="00C24FC4"/>
    <w:rsid w:val="00C25B0C"/>
    <w:rsid w:val="00C2643F"/>
    <w:rsid w:val="00C26B4C"/>
    <w:rsid w:val="00C27228"/>
    <w:rsid w:val="00C316DF"/>
    <w:rsid w:val="00C328F2"/>
    <w:rsid w:val="00C3387D"/>
    <w:rsid w:val="00C34014"/>
    <w:rsid w:val="00C352A5"/>
    <w:rsid w:val="00C40A95"/>
    <w:rsid w:val="00C41941"/>
    <w:rsid w:val="00C42BA1"/>
    <w:rsid w:val="00C44320"/>
    <w:rsid w:val="00C44CAA"/>
    <w:rsid w:val="00C50473"/>
    <w:rsid w:val="00C506F3"/>
    <w:rsid w:val="00C52B94"/>
    <w:rsid w:val="00C5317F"/>
    <w:rsid w:val="00C53A8A"/>
    <w:rsid w:val="00C53BFC"/>
    <w:rsid w:val="00C54731"/>
    <w:rsid w:val="00C55152"/>
    <w:rsid w:val="00C55C42"/>
    <w:rsid w:val="00C573D8"/>
    <w:rsid w:val="00C60736"/>
    <w:rsid w:val="00C63DB9"/>
    <w:rsid w:val="00C657F9"/>
    <w:rsid w:val="00C72129"/>
    <w:rsid w:val="00C7214D"/>
    <w:rsid w:val="00C72D4F"/>
    <w:rsid w:val="00C73F5F"/>
    <w:rsid w:val="00C76968"/>
    <w:rsid w:val="00C80885"/>
    <w:rsid w:val="00C82487"/>
    <w:rsid w:val="00C8286C"/>
    <w:rsid w:val="00C831A1"/>
    <w:rsid w:val="00C8331B"/>
    <w:rsid w:val="00C83A5D"/>
    <w:rsid w:val="00C84ACD"/>
    <w:rsid w:val="00C950A0"/>
    <w:rsid w:val="00C973EE"/>
    <w:rsid w:val="00C9793B"/>
    <w:rsid w:val="00CA1741"/>
    <w:rsid w:val="00CA1EDA"/>
    <w:rsid w:val="00CA20A0"/>
    <w:rsid w:val="00CA38D5"/>
    <w:rsid w:val="00CA3B1E"/>
    <w:rsid w:val="00CA418A"/>
    <w:rsid w:val="00CA60BD"/>
    <w:rsid w:val="00CA65AD"/>
    <w:rsid w:val="00CA71C6"/>
    <w:rsid w:val="00CB076C"/>
    <w:rsid w:val="00CB0866"/>
    <w:rsid w:val="00CB2851"/>
    <w:rsid w:val="00CB4638"/>
    <w:rsid w:val="00CB4D72"/>
    <w:rsid w:val="00CB74B6"/>
    <w:rsid w:val="00CC21AD"/>
    <w:rsid w:val="00CC4F0A"/>
    <w:rsid w:val="00CC6DB7"/>
    <w:rsid w:val="00CD0E8A"/>
    <w:rsid w:val="00CD12DA"/>
    <w:rsid w:val="00CD247C"/>
    <w:rsid w:val="00CD323C"/>
    <w:rsid w:val="00CD3866"/>
    <w:rsid w:val="00CD40CB"/>
    <w:rsid w:val="00CD41F7"/>
    <w:rsid w:val="00CD5B5B"/>
    <w:rsid w:val="00CD7D6D"/>
    <w:rsid w:val="00CE00A8"/>
    <w:rsid w:val="00CE1895"/>
    <w:rsid w:val="00CE3760"/>
    <w:rsid w:val="00CE3B7C"/>
    <w:rsid w:val="00CE3BB0"/>
    <w:rsid w:val="00CE418F"/>
    <w:rsid w:val="00CE69ED"/>
    <w:rsid w:val="00CE6E9E"/>
    <w:rsid w:val="00CE74A8"/>
    <w:rsid w:val="00CE7CCF"/>
    <w:rsid w:val="00CF1A42"/>
    <w:rsid w:val="00CF1B0C"/>
    <w:rsid w:val="00CF2C68"/>
    <w:rsid w:val="00CF52D2"/>
    <w:rsid w:val="00CF5CE1"/>
    <w:rsid w:val="00D00569"/>
    <w:rsid w:val="00D0316B"/>
    <w:rsid w:val="00D03586"/>
    <w:rsid w:val="00D06CD9"/>
    <w:rsid w:val="00D07698"/>
    <w:rsid w:val="00D1108B"/>
    <w:rsid w:val="00D13F6E"/>
    <w:rsid w:val="00D22A8F"/>
    <w:rsid w:val="00D22AD9"/>
    <w:rsid w:val="00D238FE"/>
    <w:rsid w:val="00D23AF0"/>
    <w:rsid w:val="00D2439B"/>
    <w:rsid w:val="00D24AA5"/>
    <w:rsid w:val="00D25A68"/>
    <w:rsid w:val="00D26C92"/>
    <w:rsid w:val="00D27BA0"/>
    <w:rsid w:val="00D332BB"/>
    <w:rsid w:val="00D33CAC"/>
    <w:rsid w:val="00D353E5"/>
    <w:rsid w:val="00D40CF2"/>
    <w:rsid w:val="00D424B8"/>
    <w:rsid w:val="00D45059"/>
    <w:rsid w:val="00D500E9"/>
    <w:rsid w:val="00D53276"/>
    <w:rsid w:val="00D53E92"/>
    <w:rsid w:val="00D55CA8"/>
    <w:rsid w:val="00D57CA1"/>
    <w:rsid w:val="00D57F45"/>
    <w:rsid w:val="00D61A9D"/>
    <w:rsid w:val="00D62E46"/>
    <w:rsid w:val="00D63BDD"/>
    <w:rsid w:val="00D64256"/>
    <w:rsid w:val="00D66097"/>
    <w:rsid w:val="00D66DEA"/>
    <w:rsid w:val="00D67864"/>
    <w:rsid w:val="00D7184C"/>
    <w:rsid w:val="00D7294C"/>
    <w:rsid w:val="00D734F7"/>
    <w:rsid w:val="00D74182"/>
    <w:rsid w:val="00D74274"/>
    <w:rsid w:val="00D81218"/>
    <w:rsid w:val="00D8477F"/>
    <w:rsid w:val="00D86E99"/>
    <w:rsid w:val="00D8779F"/>
    <w:rsid w:val="00D902A5"/>
    <w:rsid w:val="00D91D6A"/>
    <w:rsid w:val="00D94229"/>
    <w:rsid w:val="00D96646"/>
    <w:rsid w:val="00DA29F5"/>
    <w:rsid w:val="00DA501D"/>
    <w:rsid w:val="00DA61A0"/>
    <w:rsid w:val="00DA7C63"/>
    <w:rsid w:val="00DB078D"/>
    <w:rsid w:val="00DB222B"/>
    <w:rsid w:val="00DB4206"/>
    <w:rsid w:val="00DB53C0"/>
    <w:rsid w:val="00DC013E"/>
    <w:rsid w:val="00DC09CE"/>
    <w:rsid w:val="00DC1273"/>
    <w:rsid w:val="00DC5F85"/>
    <w:rsid w:val="00DC6359"/>
    <w:rsid w:val="00DC6F9D"/>
    <w:rsid w:val="00DD0F0E"/>
    <w:rsid w:val="00DD3640"/>
    <w:rsid w:val="00DD44FF"/>
    <w:rsid w:val="00DD4715"/>
    <w:rsid w:val="00DD56F2"/>
    <w:rsid w:val="00DD644D"/>
    <w:rsid w:val="00DD6B36"/>
    <w:rsid w:val="00DD7EEB"/>
    <w:rsid w:val="00DE1813"/>
    <w:rsid w:val="00DE3845"/>
    <w:rsid w:val="00DE4DE5"/>
    <w:rsid w:val="00DE5051"/>
    <w:rsid w:val="00DE5264"/>
    <w:rsid w:val="00DE653F"/>
    <w:rsid w:val="00DF0009"/>
    <w:rsid w:val="00DF0A30"/>
    <w:rsid w:val="00DF2862"/>
    <w:rsid w:val="00DF53FF"/>
    <w:rsid w:val="00DF58CA"/>
    <w:rsid w:val="00DF6984"/>
    <w:rsid w:val="00DF744E"/>
    <w:rsid w:val="00DF77DA"/>
    <w:rsid w:val="00E0004F"/>
    <w:rsid w:val="00E00360"/>
    <w:rsid w:val="00E01F9C"/>
    <w:rsid w:val="00E02BFB"/>
    <w:rsid w:val="00E04BB0"/>
    <w:rsid w:val="00E11229"/>
    <w:rsid w:val="00E11273"/>
    <w:rsid w:val="00E177AE"/>
    <w:rsid w:val="00E17B0B"/>
    <w:rsid w:val="00E17C98"/>
    <w:rsid w:val="00E17CC6"/>
    <w:rsid w:val="00E2063F"/>
    <w:rsid w:val="00E21652"/>
    <w:rsid w:val="00E227B1"/>
    <w:rsid w:val="00E2338D"/>
    <w:rsid w:val="00E251AB"/>
    <w:rsid w:val="00E34123"/>
    <w:rsid w:val="00E34503"/>
    <w:rsid w:val="00E3478E"/>
    <w:rsid w:val="00E3572E"/>
    <w:rsid w:val="00E36186"/>
    <w:rsid w:val="00E37051"/>
    <w:rsid w:val="00E3770A"/>
    <w:rsid w:val="00E37DA6"/>
    <w:rsid w:val="00E40BA1"/>
    <w:rsid w:val="00E40BE4"/>
    <w:rsid w:val="00E444EA"/>
    <w:rsid w:val="00E45ECD"/>
    <w:rsid w:val="00E537A9"/>
    <w:rsid w:val="00E5430E"/>
    <w:rsid w:val="00E543CE"/>
    <w:rsid w:val="00E54B92"/>
    <w:rsid w:val="00E564CC"/>
    <w:rsid w:val="00E61500"/>
    <w:rsid w:val="00E63D19"/>
    <w:rsid w:val="00E6408C"/>
    <w:rsid w:val="00E66B98"/>
    <w:rsid w:val="00E6751A"/>
    <w:rsid w:val="00E73EF2"/>
    <w:rsid w:val="00E8056B"/>
    <w:rsid w:val="00E81ABC"/>
    <w:rsid w:val="00E84B69"/>
    <w:rsid w:val="00E86DCC"/>
    <w:rsid w:val="00E87379"/>
    <w:rsid w:val="00E87B6C"/>
    <w:rsid w:val="00E91FAA"/>
    <w:rsid w:val="00E920FE"/>
    <w:rsid w:val="00E9450B"/>
    <w:rsid w:val="00E94909"/>
    <w:rsid w:val="00E95CDF"/>
    <w:rsid w:val="00E96167"/>
    <w:rsid w:val="00E962A0"/>
    <w:rsid w:val="00EA2AA7"/>
    <w:rsid w:val="00EA3082"/>
    <w:rsid w:val="00EA4B40"/>
    <w:rsid w:val="00EA7C6C"/>
    <w:rsid w:val="00EA7E86"/>
    <w:rsid w:val="00EB4713"/>
    <w:rsid w:val="00EB4A0C"/>
    <w:rsid w:val="00EC0099"/>
    <w:rsid w:val="00EC0770"/>
    <w:rsid w:val="00EC0B4D"/>
    <w:rsid w:val="00EC169C"/>
    <w:rsid w:val="00EC1DD7"/>
    <w:rsid w:val="00EC2C82"/>
    <w:rsid w:val="00EC4791"/>
    <w:rsid w:val="00EC4E11"/>
    <w:rsid w:val="00EC5578"/>
    <w:rsid w:val="00EC6A6B"/>
    <w:rsid w:val="00EC6FE2"/>
    <w:rsid w:val="00EC7E68"/>
    <w:rsid w:val="00ED2DC5"/>
    <w:rsid w:val="00ED3599"/>
    <w:rsid w:val="00ED698D"/>
    <w:rsid w:val="00ED7A62"/>
    <w:rsid w:val="00EE4088"/>
    <w:rsid w:val="00EE474F"/>
    <w:rsid w:val="00EE54B8"/>
    <w:rsid w:val="00EE55B0"/>
    <w:rsid w:val="00EE55F8"/>
    <w:rsid w:val="00EE58DE"/>
    <w:rsid w:val="00EE5CAD"/>
    <w:rsid w:val="00EE7C19"/>
    <w:rsid w:val="00EF34D9"/>
    <w:rsid w:val="00EF35A5"/>
    <w:rsid w:val="00EF4063"/>
    <w:rsid w:val="00EF7F5A"/>
    <w:rsid w:val="00F00F16"/>
    <w:rsid w:val="00F015D7"/>
    <w:rsid w:val="00F03D53"/>
    <w:rsid w:val="00F0411F"/>
    <w:rsid w:val="00F04DB5"/>
    <w:rsid w:val="00F05C67"/>
    <w:rsid w:val="00F06492"/>
    <w:rsid w:val="00F1065A"/>
    <w:rsid w:val="00F10FA7"/>
    <w:rsid w:val="00F11154"/>
    <w:rsid w:val="00F1329C"/>
    <w:rsid w:val="00F13D15"/>
    <w:rsid w:val="00F13E1B"/>
    <w:rsid w:val="00F1776D"/>
    <w:rsid w:val="00F23FCF"/>
    <w:rsid w:val="00F240E6"/>
    <w:rsid w:val="00F312D6"/>
    <w:rsid w:val="00F31972"/>
    <w:rsid w:val="00F33F20"/>
    <w:rsid w:val="00F3586E"/>
    <w:rsid w:val="00F35EC6"/>
    <w:rsid w:val="00F36139"/>
    <w:rsid w:val="00F402D1"/>
    <w:rsid w:val="00F41C4F"/>
    <w:rsid w:val="00F4446A"/>
    <w:rsid w:val="00F50758"/>
    <w:rsid w:val="00F510B8"/>
    <w:rsid w:val="00F526DE"/>
    <w:rsid w:val="00F5466D"/>
    <w:rsid w:val="00F57A19"/>
    <w:rsid w:val="00F6128C"/>
    <w:rsid w:val="00F656DC"/>
    <w:rsid w:val="00F66376"/>
    <w:rsid w:val="00F71A07"/>
    <w:rsid w:val="00F71CCB"/>
    <w:rsid w:val="00F7304F"/>
    <w:rsid w:val="00F76514"/>
    <w:rsid w:val="00F80352"/>
    <w:rsid w:val="00F80A94"/>
    <w:rsid w:val="00F80BDA"/>
    <w:rsid w:val="00F81B97"/>
    <w:rsid w:val="00F82BDA"/>
    <w:rsid w:val="00F84CAE"/>
    <w:rsid w:val="00F85F7E"/>
    <w:rsid w:val="00F86E5B"/>
    <w:rsid w:val="00F909BC"/>
    <w:rsid w:val="00F91AFA"/>
    <w:rsid w:val="00F94187"/>
    <w:rsid w:val="00F96764"/>
    <w:rsid w:val="00F97D3D"/>
    <w:rsid w:val="00FA2E88"/>
    <w:rsid w:val="00FA433A"/>
    <w:rsid w:val="00FA5A2C"/>
    <w:rsid w:val="00FA75FF"/>
    <w:rsid w:val="00FA7D17"/>
    <w:rsid w:val="00FB144D"/>
    <w:rsid w:val="00FB3A40"/>
    <w:rsid w:val="00FB52E8"/>
    <w:rsid w:val="00FB5DD1"/>
    <w:rsid w:val="00FB7D8F"/>
    <w:rsid w:val="00FC08BD"/>
    <w:rsid w:val="00FC0A28"/>
    <w:rsid w:val="00FC20F3"/>
    <w:rsid w:val="00FC4145"/>
    <w:rsid w:val="00FC4AC3"/>
    <w:rsid w:val="00FC4BAE"/>
    <w:rsid w:val="00FC6F1C"/>
    <w:rsid w:val="00FC742A"/>
    <w:rsid w:val="00FC743C"/>
    <w:rsid w:val="00FD005D"/>
    <w:rsid w:val="00FD5599"/>
    <w:rsid w:val="00FD6671"/>
    <w:rsid w:val="00FD779C"/>
    <w:rsid w:val="00FE0C11"/>
    <w:rsid w:val="00FE488C"/>
    <w:rsid w:val="00FE7740"/>
    <w:rsid w:val="00FF0BD6"/>
    <w:rsid w:val="00FF2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3A09F"/>
  <w15:docId w15:val="{87157F48-4FF6-4184-9424-C95C758F5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ny tekst"/>
    <w:qFormat/>
    <w:rsid w:val="003021A6"/>
    <w:pPr>
      <w:widowControl w:val="0"/>
      <w:spacing w:line="240" w:lineRule="exact"/>
      <w:jc w:val="both"/>
    </w:pPr>
    <w:rPr>
      <w:rFonts w:ascii="Arial" w:hAnsi="Arial"/>
      <w:kern w:val="2"/>
      <w:sz w:val="18"/>
      <w:szCs w:val="22"/>
      <w:lang w:val="en-US" w:eastAsia="zh-CN"/>
    </w:rPr>
  </w:style>
  <w:style w:type="paragraph" w:styleId="Heading1">
    <w:name w:val="heading 1"/>
    <w:basedOn w:val="Styl1"/>
    <w:next w:val="Normal"/>
    <w:link w:val="Heading1Char"/>
    <w:uiPriority w:val="9"/>
    <w:qFormat/>
    <w:rsid w:val="009A18B6"/>
    <w:pPr>
      <w:numPr>
        <w:numId w:val="3"/>
      </w:numPr>
      <w:spacing w:before="120" w:after="60" w:line="200" w:lineRule="exact"/>
      <w:jc w:val="left"/>
      <w:outlineLvl w:val="0"/>
    </w:pPr>
    <w:rPr>
      <w:sz w:val="20"/>
    </w:rPr>
  </w:style>
  <w:style w:type="paragraph" w:styleId="Heading2">
    <w:name w:val="heading 2"/>
    <w:basedOn w:val="Normal"/>
    <w:next w:val="Normal"/>
    <w:link w:val="Heading2Char"/>
    <w:uiPriority w:val="9"/>
    <w:qFormat/>
    <w:rsid w:val="009A18B6"/>
    <w:pPr>
      <w:keepNext/>
      <w:numPr>
        <w:ilvl w:val="1"/>
        <w:numId w:val="3"/>
      </w:numPr>
      <w:spacing w:before="120" w:after="60" w:line="200" w:lineRule="exact"/>
      <w:jc w:val="left"/>
      <w:outlineLvl w:val="1"/>
    </w:pPr>
    <w:rPr>
      <w:rFonts w:eastAsia="Times New Roman"/>
      <w:b/>
      <w:bCs/>
      <w:iCs/>
      <w:szCs w:val="28"/>
    </w:rPr>
  </w:style>
  <w:style w:type="paragraph" w:styleId="Heading3">
    <w:name w:val="heading 3"/>
    <w:basedOn w:val="Normal"/>
    <w:next w:val="Normal"/>
    <w:link w:val="Heading3Char"/>
    <w:autoRedefine/>
    <w:uiPriority w:val="9"/>
    <w:qFormat/>
    <w:rsid w:val="00F96764"/>
    <w:pPr>
      <w:keepNext/>
      <w:numPr>
        <w:ilvl w:val="2"/>
        <w:numId w:val="3"/>
      </w:numPr>
      <w:spacing w:before="240" w:after="60"/>
      <w:jc w:val="left"/>
      <w:outlineLvl w:val="2"/>
    </w:pPr>
    <w:rPr>
      <w:rFonts w:eastAsia="Times New Roman"/>
      <w:b/>
      <w:bCs/>
      <w:szCs w:val="26"/>
      <w:lang w:val="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125"/>
    <w:rPr>
      <w:kern w:val="0"/>
      <w:szCs w:val="18"/>
      <w:lang w:val="x-none" w:eastAsia="x-none"/>
    </w:rPr>
  </w:style>
  <w:style w:type="character" w:customStyle="1" w:styleId="BalloonTextChar">
    <w:name w:val="Balloon Text Char"/>
    <w:link w:val="BalloonText"/>
    <w:uiPriority w:val="99"/>
    <w:semiHidden/>
    <w:rsid w:val="003F3125"/>
    <w:rPr>
      <w:sz w:val="18"/>
      <w:szCs w:val="18"/>
    </w:rPr>
  </w:style>
  <w:style w:type="paragraph" w:styleId="Header">
    <w:name w:val="header"/>
    <w:basedOn w:val="Normal"/>
    <w:link w:val="HeaderChar"/>
    <w:unhideWhenUsed/>
    <w:rsid w:val="004B45B9"/>
    <w:pPr>
      <w:pBdr>
        <w:bottom w:val="single" w:sz="6" w:space="1" w:color="auto"/>
      </w:pBdr>
      <w:tabs>
        <w:tab w:val="center" w:pos="4153"/>
        <w:tab w:val="right" w:pos="8306"/>
      </w:tabs>
      <w:snapToGrid w:val="0"/>
      <w:jc w:val="center"/>
    </w:pPr>
    <w:rPr>
      <w:kern w:val="0"/>
      <w:szCs w:val="18"/>
      <w:lang w:val="x-none" w:eastAsia="x-none"/>
    </w:rPr>
  </w:style>
  <w:style w:type="character" w:customStyle="1" w:styleId="HeaderChar">
    <w:name w:val="Header Char"/>
    <w:link w:val="Header"/>
    <w:rsid w:val="004B45B9"/>
    <w:rPr>
      <w:sz w:val="18"/>
      <w:szCs w:val="18"/>
    </w:rPr>
  </w:style>
  <w:style w:type="paragraph" w:styleId="Footer">
    <w:name w:val="footer"/>
    <w:basedOn w:val="Normal"/>
    <w:link w:val="FooterChar"/>
    <w:uiPriority w:val="99"/>
    <w:unhideWhenUsed/>
    <w:rsid w:val="004B45B9"/>
    <w:pPr>
      <w:tabs>
        <w:tab w:val="center" w:pos="4153"/>
        <w:tab w:val="right" w:pos="8306"/>
      </w:tabs>
      <w:snapToGrid w:val="0"/>
      <w:jc w:val="left"/>
    </w:pPr>
    <w:rPr>
      <w:kern w:val="0"/>
      <w:szCs w:val="18"/>
      <w:lang w:val="x-none" w:eastAsia="x-none"/>
    </w:rPr>
  </w:style>
  <w:style w:type="character" w:customStyle="1" w:styleId="FooterChar">
    <w:name w:val="Footer Char"/>
    <w:link w:val="Footer"/>
    <w:uiPriority w:val="99"/>
    <w:rsid w:val="004B45B9"/>
    <w:rPr>
      <w:sz w:val="18"/>
      <w:szCs w:val="18"/>
    </w:rPr>
  </w:style>
  <w:style w:type="numbering" w:customStyle="1" w:styleId="1">
    <w:name w:val="无列表1"/>
    <w:next w:val="NoList"/>
    <w:semiHidden/>
    <w:unhideWhenUsed/>
    <w:rsid w:val="00CA38D5"/>
  </w:style>
  <w:style w:type="character" w:styleId="Hyperlink">
    <w:name w:val="Hyperlink"/>
    <w:uiPriority w:val="99"/>
    <w:rsid w:val="00CA38D5"/>
    <w:rPr>
      <w:color w:val="0000FF"/>
      <w:u w:val="single"/>
    </w:rPr>
  </w:style>
  <w:style w:type="character" w:customStyle="1" w:styleId="apple-style-span">
    <w:name w:val="apple-style-span"/>
    <w:semiHidden/>
    <w:rsid w:val="002E7D6C"/>
  </w:style>
  <w:style w:type="character" w:customStyle="1" w:styleId="hps">
    <w:name w:val="hps"/>
    <w:rsid w:val="002E7D6C"/>
  </w:style>
  <w:style w:type="character" w:customStyle="1" w:styleId="apple-converted-space">
    <w:name w:val="apple-converted-space"/>
    <w:semiHidden/>
    <w:rsid w:val="002E7D6C"/>
  </w:style>
  <w:style w:type="character" w:styleId="PageNumber">
    <w:name w:val="page number"/>
    <w:rsid w:val="00C063F6"/>
    <w:rPr>
      <w:rFonts w:ascii="Arial" w:eastAsia="Arial" w:hAnsi="Arial"/>
      <w:sz w:val="13"/>
      <w:szCs w:val="13"/>
      <w:lang w:val="en-US" w:eastAsia="en-US" w:bidi="ar-SA"/>
    </w:rPr>
  </w:style>
  <w:style w:type="paragraph" w:customStyle="1" w:styleId="10">
    <w:name w:val="样式 目录 1 + 黑色"/>
    <w:basedOn w:val="TOC1"/>
    <w:rsid w:val="00C063F6"/>
    <w:pPr>
      <w:tabs>
        <w:tab w:val="clear" w:pos="400"/>
        <w:tab w:val="left" w:pos="238"/>
        <w:tab w:val="left" w:pos="420"/>
        <w:tab w:val="right" w:leader="dot" w:pos="4866"/>
      </w:tabs>
    </w:pPr>
    <w:rPr>
      <w:rFonts w:eastAsia="Arial"/>
      <w:b/>
      <w:bCs/>
      <w:iCs/>
      <w:color w:val="000000"/>
      <w:sz w:val="13"/>
      <w:szCs w:val="13"/>
      <w:shd w:val="pct10" w:color="auto" w:fill="FFFFFF"/>
      <w:lang w:val="pl-PL" w:eastAsia="pl-PL"/>
    </w:rPr>
  </w:style>
  <w:style w:type="paragraph" w:styleId="TOC1">
    <w:name w:val="toc 1"/>
    <w:basedOn w:val="Normal"/>
    <w:next w:val="Normal"/>
    <w:link w:val="TOC1Char"/>
    <w:autoRedefine/>
    <w:uiPriority w:val="39"/>
    <w:unhideWhenUsed/>
    <w:rsid w:val="00EE55F8"/>
    <w:pPr>
      <w:tabs>
        <w:tab w:val="left" w:pos="400"/>
        <w:tab w:val="right" w:leader="dot" w:pos="3969"/>
      </w:tabs>
      <w:jc w:val="left"/>
    </w:pPr>
  </w:style>
  <w:style w:type="paragraph" w:styleId="NoSpacing">
    <w:name w:val="No Spacing"/>
    <w:link w:val="NoSpacingChar"/>
    <w:uiPriority w:val="1"/>
    <w:qFormat/>
    <w:rsid w:val="009F6A08"/>
    <w:rPr>
      <w:rFonts w:eastAsia="Times New Roman"/>
      <w:sz w:val="22"/>
      <w:szCs w:val="22"/>
      <w:lang w:eastAsia="en-US"/>
    </w:rPr>
  </w:style>
  <w:style w:type="character" w:customStyle="1" w:styleId="NoSpacingChar">
    <w:name w:val="No Spacing Char"/>
    <w:link w:val="NoSpacing"/>
    <w:uiPriority w:val="1"/>
    <w:rsid w:val="009F6A08"/>
    <w:rPr>
      <w:rFonts w:eastAsia="Times New Roman"/>
      <w:sz w:val="22"/>
      <w:szCs w:val="22"/>
      <w:lang w:val="pl-PL" w:eastAsia="en-US" w:bidi="ar-SA"/>
    </w:rPr>
  </w:style>
  <w:style w:type="paragraph" w:customStyle="1" w:styleId="Styl1">
    <w:name w:val="Styl1"/>
    <w:basedOn w:val="Normal"/>
    <w:link w:val="Styl1Znak"/>
    <w:qFormat/>
    <w:rsid w:val="000E3648"/>
    <w:pPr>
      <w:numPr>
        <w:numId w:val="2"/>
      </w:numPr>
    </w:pPr>
    <w:rPr>
      <w:b/>
      <w:sz w:val="24"/>
      <w:lang w:val="x-none"/>
    </w:rPr>
  </w:style>
  <w:style w:type="table" w:styleId="TableGrid">
    <w:name w:val="Table Grid"/>
    <w:basedOn w:val="TableNormal"/>
    <w:rsid w:val="009625C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Znak">
    <w:name w:val="Styl1 Znak"/>
    <w:link w:val="Styl1"/>
    <w:rsid w:val="000E3648"/>
    <w:rPr>
      <w:rFonts w:ascii="Arial" w:hAnsi="Arial"/>
      <w:b/>
      <w:kern w:val="2"/>
      <w:sz w:val="24"/>
      <w:szCs w:val="22"/>
      <w:lang w:val="x-none" w:eastAsia="zh-CN"/>
    </w:rPr>
  </w:style>
  <w:style w:type="character" w:customStyle="1" w:styleId="Heading2Char">
    <w:name w:val="Heading 2 Char"/>
    <w:link w:val="Heading2"/>
    <w:uiPriority w:val="9"/>
    <w:rsid w:val="009A18B6"/>
    <w:rPr>
      <w:rFonts w:ascii="Arial" w:eastAsia="Times New Roman" w:hAnsi="Arial"/>
      <w:b/>
      <w:bCs/>
      <w:iCs/>
      <w:kern w:val="2"/>
      <w:sz w:val="18"/>
      <w:szCs w:val="28"/>
      <w:lang w:val="en-US" w:eastAsia="zh-CN"/>
    </w:rPr>
  </w:style>
  <w:style w:type="paragraph" w:styleId="TOC2">
    <w:name w:val="toc 2"/>
    <w:basedOn w:val="Normal"/>
    <w:next w:val="Normal"/>
    <w:autoRedefine/>
    <w:uiPriority w:val="39"/>
    <w:unhideWhenUsed/>
    <w:rsid w:val="00EE55F8"/>
    <w:pPr>
      <w:tabs>
        <w:tab w:val="left" w:pos="426"/>
        <w:tab w:val="right" w:leader="dot" w:pos="3969"/>
      </w:tabs>
      <w:spacing w:line="260" w:lineRule="exact"/>
      <w:jc w:val="left"/>
    </w:pPr>
  </w:style>
  <w:style w:type="character" w:customStyle="1" w:styleId="Heading1Char">
    <w:name w:val="Heading 1 Char"/>
    <w:link w:val="Heading1"/>
    <w:uiPriority w:val="9"/>
    <w:rsid w:val="009A18B6"/>
    <w:rPr>
      <w:rFonts w:ascii="Arial" w:hAnsi="Arial"/>
      <w:b/>
      <w:kern w:val="2"/>
      <w:szCs w:val="22"/>
      <w:lang w:val="x-none" w:eastAsia="zh-CN"/>
    </w:rPr>
  </w:style>
  <w:style w:type="character" w:customStyle="1" w:styleId="Heading3Char">
    <w:name w:val="Heading 3 Char"/>
    <w:link w:val="Heading3"/>
    <w:uiPriority w:val="9"/>
    <w:rsid w:val="00F96764"/>
    <w:rPr>
      <w:rFonts w:ascii="Arial" w:eastAsia="Times New Roman" w:hAnsi="Arial"/>
      <w:b/>
      <w:bCs/>
      <w:kern w:val="2"/>
      <w:sz w:val="18"/>
      <w:szCs w:val="26"/>
      <w:lang w:val="sk-SK" w:eastAsia="zh-CN"/>
    </w:rPr>
  </w:style>
  <w:style w:type="paragraph" w:customStyle="1" w:styleId="Punktowanie">
    <w:name w:val="Punktowanie"/>
    <w:basedOn w:val="Normal"/>
    <w:link w:val="PunktowanieZnakZnak"/>
    <w:rsid w:val="00A86AE0"/>
    <w:pPr>
      <w:numPr>
        <w:numId w:val="4"/>
      </w:numPr>
      <w:ind w:left="0"/>
      <w:jc w:val="left"/>
    </w:pPr>
    <w:rPr>
      <w:color w:val="000000"/>
      <w:sz w:val="16"/>
      <w:szCs w:val="20"/>
      <w:lang w:val="pl-PL"/>
    </w:rPr>
  </w:style>
  <w:style w:type="character" w:customStyle="1" w:styleId="PunktowanieZnakZnak">
    <w:name w:val="Punktowanie Znak Znak"/>
    <w:link w:val="Punktowanie"/>
    <w:rsid w:val="00A86AE0"/>
    <w:rPr>
      <w:rFonts w:ascii="Arial" w:hAnsi="Arial"/>
      <w:color w:val="000000"/>
      <w:kern w:val="2"/>
      <w:sz w:val="16"/>
      <w:lang w:eastAsia="zh-CN"/>
    </w:rPr>
  </w:style>
  <w:style w:type="paragraph" w:customStyle="1" w:styleId="numerowanie">
    <w:name w:val="numerowanie"/>
    <w:basedOn w:val="Normal"/>
    <w:qFormat/>
    <w:rsid w:val="00A86AE0"/>
    <w:pPr>
      <w:numPr>
        <w:numId w:val="5"/>
      </w:numPr>
      <w:jc w:val="left"/>
    </w:pPr>
    <w:rPr>
      <w:rFonts w:eastAsia="Arial"/>
      <w:sz w:val="16"/>
      <w:szCs w:val="13"/>
      <w:lang w:val="pl-PL"/>
    </w:rPr>
  </w:style>
  <w:style w:type="paragraph" w:customStyle="1" w:styleId="punktowanie0">
    <w:name w:val="punktowanie"/>
    <w:basedOn w:val="Normal"/>
    <w:link w:val="punktowanieZnak"/>
    <w:rsid w:val="00355A67"/>
    <w:pPr>
      <w:numPr>
        <w:numId w:val="6"/>
      </w:numPr>
      <w:spacing w:before="120"/>
      <w:jc w:val="left"/>
    </w:pPr>
    <w:rPr>
      <w:color w:val="000000"/>
      <w:szCs w:val="18"/>
      <w:lang w:val="pl-PL"/>
    </w:rPr>
  </w:style>
  <w:style w:type="character" w:customStyle="1" w:styleId="punktowanieZnak">
    <w:name w:val="punktowanie Znak"/>
    <w:link w:val="punktowanie0"/>
    <w:rsid w:val="00355A67"/>
    <w:rPr>
      <w:rFonts w:ascii="Arial" w:hAnsi="Arial"/>
      <w:color w:val="000000"/>
      <w:kern w:val="2"/>
      <w:sz w:val="18"/>
      <w:szCs w:val="18"/>
      <w:lang w:eastAsia="zh-CN"/>
    </w:rPr>
  </w:style>
  <w:style w:type="paragraph" w:styleId="EndnoteText">
    <w:name w:val="endnote text"/>
    <w:basedOn w:val="Normal"/>
    <w:semiHidden/>
    <w:rsid w:val="00596260"/>
    <w:rPr>
      <w:szCs w:val="20"/>
    </w:rPr>
  </w:style>
  <w:style w:type="character" w:styleId="EndnoteReference">
    <w:name w:val="endnote reference"/>
    <w:semiHidden/>
    <w:rsid w:val="00596260"/>
    <w:rPr>
      <w:vertAlign w:val="superscript"/>
    </w:rPr>
  </w:style>
  <w:style w:type="paragraph" w:styleId="TOC3">
    <w:name w:val="toc 3"/>
    <w:basedOn w:val="Normal"/>
    <w:next w:val="Normal"/>
    <w:autoRedefine/>
    <w:uiPriority w:val="39"/>
    <w:rsid w:val="00EE55F8"/>
    <w:pPr>
      <w:tabs>
        <w:tab w:val="left" w:pos="567"/>
        <w:tab w:val="right" w:leader="dot" w:pos="3969"/>
      </w:tabs>
      <w:spacing w:line="260" w:lineRule="exact"/>
      <w:contextualSpacing/>
      <w:jc w:val="left"/>
    </w:pPr>
  </w:style>
  <w:style w:type="paragraph" w:customStyle="1" w:styleId="088095CB421E4E02BDC9682AFEE1723A">
    <w:name w:val="088095CB421E4E02BDC9682AFEE1723A"/>
    <w:rsid w:val="00B910BD"/>
    <w:pPr>
      <w:spacing w:after="200" w:line="276" w:lineRule="auto"/>
    </w:pPr>
    <w:rPr>
      <w:rFonts w:eastAsia="Times New Roman"/>
      <w:sz w:val="22"/>
      <w:szCs w:val="22"/>
    </w:rPr>
  </w:style>
  <w:style w:type="paragraph" w:styleId="Title">
    <w:name w:val="Title"/>
    <w:basedOn w:val="Normal"/>
    <w:next w:val="Normal"/>
    <w:link w:val="TitleChar"/>
    <w:qFormat/>
    <w:rsid w:val="003021A6"/>
    <w:pPr>
      <w:widowControl/>
      <w:pBdr>
        <w:bottom w:val="single" w:sz="8" w:space="4" w:color="4F81BD"/>
      </w:pBdr>
      <w:spacing w:after="300"/>
      <w:contextualSpacing/>
      <w:jc w:val="left"/>
    </w:pPr>
    <w:rPr>
      <w:rFonts w:eastAsia="Times New Roman"/>
      <w:color w:val="17365D"/>
      <w:spacing w:val="5"/>
      <w:kern w:val="28"/>
      <w:szCs w:val="52"/>
      <w:lang w:val="pl-PL" w:eastAsia="pl-PL"/>
    </w:rPr>
  </w:style>
  <w:style w:type="character" w:customStyle="1" w:styleId="TitleChar">
    <w:name w:val="Title Char"/>
    <w:link w:val="Title"/>
    <w:rsid w:val="003021A6"/>
    <w:rPr>
      <w:rFonts w:ascii="Arial" w:eastAsia="Times New Roman" w:hAnsi="Arial"/>
      <w:color w:val="17365D"/>
      <w:spacing w:val="5"/>
      <w:kern w:val="28"/>
      <w:sz w:val="18"/>
      <w:szCs w:val="52"/>
    </w:rPr>
  </w:style>
  <w:style w:type="paragraph" w:styleId="Subtitle">
    <w:name w:val="Subtitle"/>
    <w:basedOn w:val="Normal"/>
    <w:next w:val="Normal"/>
    <w:link w:val="SubtitleChar"/>
    <w:uiPriority w:val="11"/>
    <w:qFormat/>
    <w:rsid w:val="00B910BD"/>
    <w:pPr>
      <w:widowControl/>
      <w:numPr>
        <w:ilvl w:val="1"/>
      </w:numPr>
      <w:spacing w:after="200" w:line="276" w:lineRule="auto"/>
      <w:jc w:val="left"/>
    </w:pPr>
    <w:rPr>
      <w:rFonts w:ascii="Cambria" w:eastAsia="Times New Roman" w:hAnsi="Cambria"/>
      <w:i/>
      <w:iCs/>
      <w:color w:val="4F81BD"/>
      <w:spacing w:val="15"/>
      <w:kern w:val="0"/>
      <w:sz w:val="24"/>
      <w:szCs w:val="24"/>
      <w:lang w:val="pl-PL" w:eastAsia="pl-PL"/>
    </w:rPr>
  </w:style>
  <w:style w:type="character" w:customStyle="1" w:styleId="SubtitleChar">
    <w:name w:val="Subtitle Char"/>
    <w:link w:val="Subtitle"/>
    <w:uiPriority w:val="11"/>
    <w:rsid w:val="00B910BD"/>
    <w:rPr>
      <w:rFonts w:ascii="Cambria" w:eastAsia="Times New Roman" w:hAnsi="Cambria"/>
      <w:i/>
      <w:iCs/>
      <w:color w:val="4F81BD"/>
      <w:spacing w:val="15"/>
      <w:sz w:val="24"/>
      <w:szCs w:val="24"/>
    </w:rPr>
  </w:style>
  <w:style w:type="paragraph" w:customStyle="1" w:styleId="spis">
    <w:name w:val="spis"/>
    <w:basedOn w:val="TOC1"/>
    <w:link w:val="spisZnak"/>
    <w:qFormat/>
    <w:rsid w:val="006443C4"/>
    <w:pPr>
      <w:tabs>
        <w:tab w:val="right" w:leader="dot" w:pos="4820"/>
      </w:tabs>
      <w:ind w:hanging="142"/>
    </w:pPr>
    <w:rPr>
      <w:noProof/>
    </w:rPr>
  </w:style>
  <w:style w:type="character" w:customStyle="1" w:styleId="TOC1Char">
    <w:name w:val="TOC 1 Char"/>
    <w:link w:val="TOC1"/>
    <w:uiPriority w:val="39"/>
    <w:rsid w:val="00EE55F8"/>
    <w:rPr>
      <w:rFonts w:ascii="Arial" w:hAnsi="Arial"/>
      <w:kern w:val="2"/>
      <w:sz w:val="18"/>
      <w:szCs w:val="22"/>
      <w:lang w:val="en-US" w:eastAsia="zh-CN"/>
    </w:rPr>
  </w:style>
  <w:style w:type="character" w:customStyle="1" w:styleId="spisZnak">
    <w:name w:val="spis Znak"/>
    <w:link w:val="spis"/>
    <w:rsid w:val="006443C4"/>
    <w:rPr>
      <w:noProof/>
      <w:kern w:val="2"/>
      <w:szCs w:val="22"/>
      <w:lang w:val="en-US" w:eastAsia="zh-CN"/>
    </w:rPr>
  </w:style>
  <w:style w:type="paragraph" w:styleId="ListParagraph">
    <w:name w:val="List Paragraph"/>
    <w:basedOn w:val="Normal"/>
    <w:uiPriority w:val="34"/>
    <w:qFormat/>
    <w:rsid w:val="007501D7"/>
    <w:pPr>
      <w:ind w:left="720"/>
      <w:contextualSpacing/>
    </w:pPr>
  </w:style>
  <w:style w:type="paragraph" w:styleId="TOC4">
    <w:name w:val="toc 4"/>
    <w:basedOn w:val="Normal"/>
    <w:next w:val="Normal"/>
    <w:autoRedefine/>
    <w:uiPriority w:val="39"/>
    <w:unhideWhenUsed/>
    <w:rsid w:val="00283590"/>
    <w:pPr>
      <w:widowControl/>
      <w:spacing w:after="100" w:line="259" w:lineRule="auto"/>
      <w:ind w:left="660"/>
      <w:jc w:val="left"/>
    </w:pPr>
    <w:rPr>
      <w:rFonts w:asciiTheme="minorHAnsi" w:eastAsiaTheme="minorEastAsia" w:hAnsiTheme="minorHAnsi" w:cstheme="minorBidi"/>
      <w:kern w:val="0"/>
      <w:sz w:val="22"/>
      <w:lang w:val="pl-PL" w:eastAsia="pl-PL"/>
    </w:rPr>
  </w:style>
  <w:style w:type="paragraph" w:styleId="TOC5">
    <w:name w:val="toc 5"/>
    <w:basedOn w:val="Normal"/>
    <w:next w:val="Normal"/>
    <w:autoRedefine/>
    <w:uiPriority w:val="39"/>
    <w:unhideWhenUsed/>
    <w:rsid w:val="00283590"/>
    <w:pPr>
      <w:widowControl/>
      <w:spacing w:after="100" w:line="259" w:lineRule="auto"/>
      <w:ind w:left="880"/>
      <w:jc w:val="left"/>
    </w:pPr>
    <w:rPr>
      <w:rFonts w:asciiTheme="minorHAnsi" w:eastAsiaTheme="minorEastAsia" w:hAnsiTheme="minorHAnsi" w:cstheme="minorBidi"/>
      <w:kern w:val="0"/>
      <w:sz w:val="22"/>
      <w:lang w:val="pl-PL" w:eastAsia="pl-PL"/>
    </w:rPr>
  </w:style>
  <w:style w:type="paragraph" w:styleId="TOC6">
    <w:name w:val="toc 6"/>
    <w:basedOn w:val="Normal"/>
    <w:next w:val="Normal"/>
    <w:autoRedefine/>
    <w:uiPriority w:val="39"/>
    <w:unhideWhenUsed/>
    <w:rsid w:val="00283590"/>
    <w:pPr>
      <w:widowControl/>
      <w:spacing w:after="100" w:line="259" w:lineRule="auto"/>
      <w:ind w:left="1100"/>
      <w:jc w:val="left"/>
    </w:pPr>
    <w:rPr>
      <w:rFonts w:asciiTheme="minorHAnsi" w:eastAsiaTheme="minorEastAsia" w:hAnsiTheme="minorHAnsi" w:cstheme="minorBidi"/>
      <w:kern w:val="0"/>
      <w:sz w:val="22"/>
      <w:lang w:val="pl-PL" w:eastAsia="pl-PL"/>
    </w:rPr>
  </w:style>
  <w:style w:type="paragraph" w:styleId="TOC7">
    <w:name w:val="toc 7"/>
    <w:basedOn w:val="Normal"/>
    <w:next w:val="Normal"/>
    <w:autoRedefine/>
    <w:uiPriority w:val="39"/>
    <w:unhideWhenUsed/>
    <w:rsid w:val="00283590"/>
    <w:pPr>
      <w:widowControl/>
      <w:spacing w:after="100" w:line="259" w:lineRule="auto"/>
      <w:ind w:left="1320"/>
      <w:jc w:val="left"/>
    </w:pPr>
    <w:rPr>
      <w:rFonts w:asciiTheme="minorHAnsi" w:eastAsiaTheme="minorEastAsia" w:hAnsiTheme="minorHAnsi" w:cstheme="minorBidi"/>
      <w:kern w:val="0"/>
      <w:sz w:val="22"/>
      <w:lang w:val="pl-PL" w:eastAsia="pl-PL"/>
    </w:rPr>
  </w:style>
  <w:style w:type="paragraph" w:styleId="TOC8">
    <w:name w:val="toc 8"/>
    <w:basedOn w:val="Normal"/>
    <w:next w:val="Normal"/>
    <w:autoRedefine/>
    <w:uiPriority w:val="39"/>
    <w:unhideWhenUsed/>
    <w:rsid w:val="00283590"/>
    <w:pPr>
      <w:widowControl/>
      <w:spacing w:after="100" w:line="259" w:lineRule="auto"/>
      <w:ind w:left="1540"/>
      <w:jc w:val="left"/>
    </w:pPr>
    <w:rPr>
      <w:rFonts w:asciiTheme="minorHAnsi" w:eastAsiaTheme="minorEastAsia" w:hAnsiTheme="minorHAnsi" w:cstheme="minorBidi"/>
      <w:kern w:val="0"/>
      <w:sz w:val="22"/>
      <w:lang w:val="pl-PL" w:eastAsia="pl-PL"/>
    </w:rPr>
  </w:style>
  <w:style w:type="paragraph" w:styleId="TOC9">
    <w:name w:val="toc 9"/>
    <w:basedOn w:val="Normal"/>
    <w:next w:val="Normal"/>
    <w:autoRedefine/>
    <w:uiPriority w:val="39"/>
    <w:unhideWhenUsed/>
    <w:rsid w:val="00283590"/>
    <w:pPr>
      <w:widowControl/>
      <w:spacing w:after="100" w:line="259" w:lineRule="auto"/>
      <w:ind w:left="1760"/>
      <w:jc w:val="left"/>
    </w:pPr>
    <w:rPr>
      <w:rFonts w:asciiTheme="minorHAnsi" w:eastAsiaTheme="minorEastAsia" w:hAnsiTheme="minorHAnsi" w:cstheme="minorBidi"/>
      <w:kern w:val="0"/>
      <w:sz w:val="22"/>
      <w:lang w:val="pl-PL" w:eastAsia="pl-PL"/>
    </w:rPr>
  </w:style>
  <w:style w:type="character" w:styleId="UnresolvedMention">
    <w:name w:val="Unresolved Mention"/>
    <w:basedOn w:val="DefaultParagraphFont"/>
    <w:uiPriority w:val="99"/>
    <w:semiHidden/>
    <w:unhideWhenUsed/>
    <w:rsid w:val="00F1065A"/>
    <w:rPr>
      <w:color w:val="808080"/>
      <w:shd w:val="clear" w:color="auto" w:fill="E6E6E6"/>
    </w:rPr>
  </w:style>
  <w:style w:type="paragraph" w:customStyle="1" w:styleId="Default">
    <w:name w:val="Default"/>
    <w:rsid w:val="008478A5"/>
    <w:pPr>
      <w:widowControl w:val="0"/>
      <w:autoSpaceDE w:val="0"/>
      <w:autoSpaceDN w:val="0"/>
      <w:adjustRightInd w:val="0"/>
    </w:pPr>
    <w:rPr>
      <w:rFonts w:ascii="Arial" w:hAnsi="Arial" w:cs="Arial"/>
      <w:color w:val="000000"/>
      <w:sz w:val="24"/>
      <w:szCs w:val="24"/>
      <w:lang w:val="en-US" w:eastAsia="zh-CN"/>
    </w:rPr>
  </w:style>
  <w:style w:type="paragraph" w:customStyle="1" w:styleId="Bezodstpw1">
    <w:name w:val="Bez odstępów1"/>
    <w:aliases w:val="nag 1"/>
    <w:basedOn w:val="Heading1"/>
    <w:semiHidden/>
    <w:rsid w:val="005B40C3"/>
    <w:pPr>
      <w:widowControl/>
      <w:numPr>
        <w:numId w:val="9"/>
      </w:numPr>
      <w:spacing w:before="360" w:line="240" w:lineRule="auto"/>
      <w:ind w:left="357" w:hanging="357"/>
    </w:pPr>
    <w:rPr>
      <w:rFonts w:eastAsia="Times New Roman"/>
      <w:b w:val="0"/>
      <w:kern w:val="0"/>
      <w:sz w:val="24"/>
      <w:lang w:val="pl-PL" w:eastAsia="en-US"/>
    </w:rPr>
  </w:style>
  <w:style w:type="character" w:customStyle="1" w:styleId="viiyi">
    <w:name w:val="viiyi"/>
    <w:basedOn w:val="DefaultParagraphFont"/>
    <w:rsid w:val="000E75D7"/>
  </w:style>
  <w:style w:type="character" w:customStyle="1" w:styleId="jlqj4b">
    <w:name w:val="jlqj4b"/>
    <w:basedOn w:val="DefaultParagraphFont"/>
    <w:rsid w:val="000E7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330879">
      <w:bodyDiv w:val="1"/>
      <w:marLeft w:val="0"/>
      <w:marRight w:val="0"/>
      <w:marTop w:val="0"/>
      <w:marBottom w:val="0"/>
      <w:divBdr>
        <w:top w:val="none" w:sz="0" w:space="0" w:color="auto"/>
        <w:left w:val="none" w:sz="0" w:space="0" w:color="auto"/>
        <w:bottom w:val="none" w:sz="0" w:space="0" w:color="auto"/>
        <w:right w:val="none" w:sz="0" w:space="0" w:color="auto"/>
      </w:divBdr>
      <w:divsChild>
        <w:div w:id="1660114317">
          <w:marLeft w:val="0"/>
          <w:marRight w:val="0"/>
          <w:marTop w:val="0"/>
          <w:marBottom w:val="0"/>
          <w:divBdr>
            <w:top w:val="none" w:sz="0" w:space="0" w:color="auto"/>
            <w:left w:val="none" w:sz="0" w:space="0" w:color="auto"/>
            <w:bottom w:val="none" w:sz="0" w:space="0" w:color="auto"/>
            <w:right w:val="none" w:sz="0" w:space="0" w:color="auto"/>
          </w:divBdr>
          <w:divsChild>
            <w:div w:id="10665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1027">
      <w:bodyDiv w:val="1"/>
      <w:marLeft w:val="0"/>
      <w:marRight w:val="0"/>
      <w:marTop w:val="0"/>
      <w:marBottom w:val="0"/>
      <w:divBdr>
        <w:top w:val="none" w:sz="0" w:space="0" w:color="auto"/>
        <w:left w:val="none" w:sz="0" w:space="0" w:color="auto"/>
        <w:bottom w:val="none" w:sz="0" w:space="0" w:color="auto"/>
        <w:right w:val="none" w:sz="0" w:space="0" w:color="auto"/>
      </w:divBdr>
    </w:div>
    <w:div w:id="929123942">
      <w:bodyDiv w:val="1"/>
      <w:marLeft w:val="0"/>
      <w:marRight w:val="0"/>
      <w:marTop w:val="0"/>
      <w:marBottom w:val="0"/>
      <w:divBdr>
        <w:top w:val="none" w:sz="0" w:space="0" w:color="auto"/>
        <w:left w:val="none" w:sz="0" w:space="0" w:color="auto"/>
        <w:bottom w:val="none" w:sz="0" w:space="0" w:color="auto"/>
        <w:right w:val="none" w:sz="0" w:space="0" w:color="auto"/>
      </w:divBdr>
      <w:divsChild>
        <w:div w:id="1039861668">
          <w:marLeft w:val="0"/>
          <w:marRight w:val="0"/>
          <w:marTop w:val="0"/>
          <w:marBottom w:val="0"/>
          <w:divBdr>
            <w:top w:val="none" w:sz="0" w:space="0" w:color="auto"/>
            <w:left w:val="none" w:sz="0" w:space="0" w:color="auto"/>
            <w:bottom w:val="none" w:sz="0" w:space="0" w:color="auto"/>
            <w:right w:val="none" w:sz="0" w:space="0" w:color="auto"/>
          </w:divBdr>
          <w:divsChild>
            <w:div w:id="1570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oleObject" Target="embeddings/oleObject2.bin"/><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51859-B355-46AE-8902-E855D683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53</Pages>
  <Words>7303</Words>
  <Characters>41628</Characters>
  <Application>Microsoft Office Word</Application>
  <DocSecurity>0</DocSecurity>
  <Lines>346</Lines>
  <Paragraphs>97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Instrukcja obsługi telefonu GSM MaxCom MM820</vt:lpstr>
      <vt:lpstr>Instrukcja obsługi telefonu GSM MaxCom MM820</vt:lpstr>
    </vt:vector>
  </TitlesOfParts>
  <Company/>
  <LinksUpToDate>false</LinksUpToDate>
  <CharactersWithSpaces>48834</CharactersWithSpaces>
  <SharedDoc>false</SharedDoc>
  <HLinks>
    <vt:vector size="432" baseType="variant">
      <vt:variant>
        <vt:i4>1441844</vt:i4>
      </vt:variant>
      <vt:variant>
        <vt:i4>428</vt:i4>
      </vt:variant>
      <vt:variant>
        <vt:i4>0</vt:i4>
      </vt:variant>
      <vt:variant>
        <vt:i4>5</vt:i4>
      </vt:variant>
      <vt:variant>
        <vt:lpwstr/>
      </vt:variant>
      <vt:variant>
        <vt:lpwstr>_Toc337466605</vt:lpwstr>
      </vt:variant>
      <vt:variant>
        <vt:i4>1441844</vt:i4>
      </vt:variant>
      <vt:variant>
        <vt:i4>422</vt:i4>
      </vt:variant>
      <vt:variant>
        <vt:i4>0</vt:i4>
      </vt:variant>
      <vt:variant>
        <vt:i4>5</vt:i4>
      </vt:variant>
      <vt:variant>
        <vt:lpwstr/>
      </vt:variant>
      <vt:variant>
        <vt:lpwstr>_Toc337466604</vt:lpwstr>
      </vt:variant>
      <vt:variant>
        <vt:i4>1441844</vt:i4>
      </vt:variant>
      <vt:variant>
        <vt:i4>416</vt:i4>
      </vt:variant>
      <vt:variant>
        <vt:i4>0</vt:i4>
      </vt:variant>
      <vt:variant>
        <vt:i4>5</vt:i4>
      </vt:variant>
      <vt:variant>
        <vt:lpwstr/>
      </vt:variant>
      <vt:variant>
        <vt:lpwstr>_Toc337466603</vt:lpwstr>
      </vt:variant>
      <vt:variant>
        <vt:i4>1441844</vt:i4>
      </vt:variant>
      <vt:variant>
        <vt:i4>410</vt:i4>
      </vt:variant>
      <vt:variant>
        <vt:i4>0</vt:i4>
      </vt:variant>
      <vt:variant>
        <vt:i4>5</vt:i4>
      </vt:variant>
      <vt:variant>
        <vt:lpwstr/>
      </vt:variant>
      <vt:variant>
        <vt:lpwstr>_Toc337466602</vt:lpwstr>
      </vt:variant>
      <vt:variant>
        <vt:i4>1441844</vt:i4>
      </vt:variant>
      <vt:variant>
        <vt:i4>404</vt:i4>
      </vt:variant>
      <vt:variant>
        <vt:i4>0</vt:i4>
      </vt:variant>
      <vt:variant>
        <vt:i4>5</vt:i4>
      </vt:variant>
      <vt:variant>
        <vt:lpwstr/>
      </vt:variant>
      <vt:variant>
        <vt:lpwstr>_Toc337466601</vt:lpwstr>
      </vt:variant>
      <vt:variant>
        <vt:i4>1441844</vt:i4>
      </vt:variant>
      <vt:variant>
        <vt:i4>398</vt:i4>
      </vt:variant>
      <vt:variant>
        <vt:i4>0</vt:i4>
      </vt:variant>
      <vt:variant>
        <vt:i4>5</vt:i4>
      </vt:variant>
      <vt:variant>
        <vt:lpwstr/>
      </vt:variant>
      <vt:variant>
        <vt:lpwstr>_Toc337466600</vt:lpwstr>
      </vt:variant>
      <vt:variant>
        <vt:i4>2031671</vt:i4>
      </vt:variant>
      <vt:variant>
        <vt:i4>392</vt:i4>
      </vt:variant>
      <vt:variant>
        <vt:i4>0</vt:i4>
      </vt:variant>
      <vt:variant>
        <vt:i4>5</vt:i4>
      </vt:variant>
      <vt:variant>
        <vt:lpwstr/>
      </vt:variant>
      <vt:variant>
        <vt:lpwstr>_Toc337466599</vt:lpwstr>
      </vt:variant>
      <vt:variant>
        <vt:i4>2031671</vt:i4>
      </vt:variant>
      <vt:variant>
        <vt:i4>386</vt:i4>
      </vt:variant>
      <vt:variant>
        <vt:i4>0</vt:i4>
      </vt:variant>
      <vt:variant>
        <vt:i4>5</vt:i4>
      </vt:variant>
      <vt:variant>
        <vt:lpwstr/>
      </vt:variant>
      <vt:variant>
        <vt:lpwstr>_Toc337466598</vt:lpwstr>
      </vt:variant>
      <vt:variant>
        <vt:i4>2031671</vt:i4>
      </vt:variant>
      <vt:variant>
        <vt:i4>380</vt:i4>
      </vt:variant>
      <vt:variant>
        <vt:i4>0</vt:i4>
      </vt:variant>
      <vt:variant>
        <vt:i4>5</vt:i4>
      </vt:variant>
      <vt:variant>
        <vt:lpwstr/>
      </vt:variant>
      <vt:variant>
        <vt:lpwstr>_Toc337466597</vt:lpwstr>
      </vt:variant>
      <vt:variant>
        <vt:i4>2031671</vt:i4>
      </vt:variant>
      <vt:variant>
        <vt:i4>374</vt:i4>
      </vt:variant>
      <vt:variant>
        <vt:i4>0</vt:i4>
      </vt:variant>
      <vt:variant>
        <vt:i4>5</vt:i4>
      </vt:variant>
      <vt:variant>
        <vt:lpwstr/>
      </vt:variant>
      <vt:variant>
        <vt:lpwstr>_Toc337466596</vt:lpwstr>
      </vt:variant>
      <vt:variant>
        <vt:i4>2031671</vt:i4>
      </vt:variant>
      <vt:variant>
        <vt:i4>368</vt:i4>
      </vt:variant>
      <vt:variant>
        <vt:i4>0</vt:i4>
      </vt:variant>
      <vt:variant>
        <vt:i4>5</vt:i4>
      </vt:variant>
      <vt:variant>
        <vt:lpwstr/>
      </vt:variant>
      <vt:variant>
        <vt:lpwstr>_Toc337466595</vt:lpwstr>
      </vt:variant>
      <vt:variant>
        <vt:i4>2031671</vt:i4>
      </vt:variant>
      <vt:variant>
        <vt:i4>362</vt:i4>
      </vt:variant>
      <vt:variant>
        <vt:i4>0</vt:i4>
      </vt:variant>
      <vt:variant>
        <vt:i4>5</vt:i4>
      </vt:variant>
      <vt:variant>
        <vt:lpwstr/>
      </vt:variant>
      <vt:variant>
        <vt:lpwstr>_Toc337466594</vt:lpwstr>
      </vt:variant>
      <vt:variant>
        <vt:i4>2031671</vt:i4>
      </vt:variant>
      <vt:variant>
        <vt:i4>356</vt:i4>
      </vt:variant>
      <vt:variant>
        <vt:i4>0</vt:i4>
      </vt:variant>
      <vt:variant>
        <vt:i4>5</vt:i4>
      </vt:variant>
      <vt:variant>
        <vt:lpwstr/>
      </vt:variant>
      <vt:variant>
        <vt:lpwstr>_Toc337466593</vt:lpwstr>
      </vt:variant>
      <vt:variant>
        <vt:i4>2031671</vt:i4>
      </vt:variant>
      <vt:variant>
        <vt:i4>350</vt:i4>
      </vt:variant>
      <vt:variant>
        <vt:i4>0</vt:i4>
      </vt:variant>
      <vt:variant>
        <vt:i4>5</vt:i4>
      </vt:variant>
      <vt:variant>
        <vt:lpwstr/>
      </vt:variant>
      <vt:variant>
        <vt:lpwstr>_Toc337466592</vt:lpwstr>
      </vt:variant>
      <vt:variant>
        <vt:i4>2031671</vt:i4>
      </vt:variant>
      <vt:variant>
        <vt:i4>344</vt:i4>
      </vt:variant>
      <vt:variant>
        <vt:i4>0</vt:i4>
      </vt:variant>
      <vt:variant>
        <vt:i4>5</vt:i4>
      </vt:variant>
      <vt:variant>
        <vt:lpwstr/>
      </vt:variant>
      <vt:variant>
        <vt:lpwstr>_Toc337466591</vt:lpwstr>
      </vt:variant>
      <vt:variant>
        <vt:i4>2031671</vt:i4>
      </vt:variant>
      <vt:variant>
        <vt:i4>338</vt:i4>
      </vt:variant>
      <vt:variant>
        <vt:i4>0</vt:i4>
      </vt:variant>
      <vt:variant>
        <vt:i4>5</vt:i4>
      </vt:variant>
      <vt:variant>
        <vt:lpwstr/>
      </vt:variant>
      <vt:variant>
        <vt:lpwstr>_Toc337466590</vt:lpwstr>
      </vt:variant>
      <vt:variant>
        <vt:i4>1966135</vt:i4>
      </vt:variant>
      <vt:variant>
        <vt:i4>332</vt:i4>
      </vt:variant>
      <vt:variant>
        <vt:i4>0</vt:i4>
      </vt:variant>
      <vt:variant>
        <vt:i4>5</vt:i4>
      </vt:variant>
      <vt:variant>
        <vt:lpwstr/>
      </vt:variant>
      <vt:variant>
        <vt:lpwstr>_Toc337466589</vt:lpwstr>
      </vt:variant>
      <vt:variant>
        <vt:i4>1966135</vt:i4>
      </vt:variant>
      <vt:variant>
        <vt:i4>326</vt:i4>
      </vt:variant>
      <vt:variant>
        <vt:i4>0</vt:i4>
      </vt:variant>
      <vt:variant>
        <vt:i4>5</vt:i4>
      </vt:variant>
      <vt:variant>
        <vt:lpwstr/>
      </vt:variant>
      <vt:variant>
        <vt:lpwstr>_Toc337466588</vt:lpwstr>
      </vt:variant>
      <vt:variant>
        <vt:i4>1966135</vt:i4>
      </vt:variant>
      <vt:variant>
        <vt:i4>320</vt:i4>
      </vt:variant>
      <vt:variant>
        <vt:i4>0</vt:i4>
      </vt:variant>
      <vt:variant>
        <vt:i4>5</vt:i4>
      </vt:variant>
      <vt:variant>
        <vt:lpwstr/>
      </vt:variant>
      <vt:variant>
        <vt:lpwstr>_Toc337466587</vt:lpwstr>
      </vt:variant>
      <vt:variant>
        <vt:i4>1966135</vt:i4>
      </vt:variant>
      <vt:variant>
        <vt:i4>314</vt:i4>
      </vt:variant>
      <vt:variant>
        <vt:i4>0</vt:i4>
      </vt:variant>
      <vt:variant>
        <vt:i4>5</vt:i4>
      </vt:variant>
      <vt:variant>
        <vt:lpwstr/>
      </vt:variant>
      <vt:variant>
        <vt:lpwstr>_Toc337466586</vt:lpwstr>
      </vt:variant>
      <vt:variant>
        <vt:i4>1966135</vt:i4>
      </vt:variant>
      <vt:variant>
        <vt:i4>308</vt:i4>
      </vt:variant>
      <vt:variant>
        <vt:i4>0</vt:i4>
      </vt:variant>
      <vt:variant>
        <vt:i4>5</vt:i4>
      </vt:variant>
      <vt:variant>
        <vt:lpwstr/>
      </vt:variant>
      <vt:variant>
        <vt:lpwstr>_Toc337466585</vt:lpwstr>
      </vt:variant>
      <vt:variant>
        <vt:i4>1966135</vt:i4>
      </vt:variant>
      <vt:variant>
        <vt:i4>302</vt:i4>
      </vt:variant>
      <vt:variant>
        <vt:i4>0</vt:i4>
      </vt:variant>
      <vt:variant>
        <vt:i4>5</vt:i4>
      </vt:variant>
      <vt:variant>
        <vt:lpwstr/>
      </vt:variant>
      <vt:variant>
        <vt:lpwstr>_Toc337466584</vt:lpwstr>
      </vt:variant>
      <vt:variant>
        <vt:i4>1966135</vt:i4>
      </vt:variant>
      <vt:variant>
        <vt:i4>296</vt:i4>
      </vt:variant>
      <vt:variant>
        <vt:i4>0</vt:i4>
      </vt:variant>
      <vt:variant>
        <vt:i4>5</vt:i4>
      </vt:variant>
      <vt:variant>
        <vt:lpwstr/>
      </vt:variant>
      <vt:variant>
        <vt:lpwstr>_Toc337466583</vt:lpwstr>
      </vt:variant>
      <vt:variant>
        <vt:i4>1966135</vt:i4>
      </vt:variant>
      <vt:variant>
        <vt:i4>290</vt:i4>
      </vt:variant>
      <vt:variant>
        <vt:i4>0</vt:i4>
      </vt:variant>
      <vt:variant>
        <vt:i4>5</vt:i4>
      </vt:variant>
      <vt:variant>
        <vt:lpwstr/>
      </vt:variant>
      <vt:variant>
        <vt:lpwstr>_Toc337466582</vt:lpwstr>
      </vt:variant>
      <vt:variant>
        <vt:i4>1966135</vt:i4>
      </vt:variant>
      <vt:variant>
        <vt:i4>284</vt:i4>
      </vt:variant>
      <vt:variant>
        <vt:i4>0</vt:i4>
      </vt:variant>
      <vt:variant>
        <vt:i4>5</vt:i4>
      </vt:variant>
      <vt:variant>
        <vt:lpwstr/>
      </vt:variant>
      <vt:variant>
        <vt:lpwstr>_Toc337466581</vt:lpwstr>
      </vt:variant>
      <vt:variant>
        <vt:i4>1966135</vt:i4>
      </vt:variant>
      <vt:variant>
        <vt:i4>278</vt:i4>
      </vt:variant>
      <vt:variant>
        <vt:i4>0</vt:i4>
      </vt:variant>
      <vt:variant>
        <vt:i4>5</vt:i4>
      </vt:variant>
      <vt:variant>
        <vt:lpwstr/>
      </vt:variant>
      <vt:variant>
        <vt:lpwstr>_Toc337466580</vt:lpwstr>
      </vt:variant>
      <vt:variant>
        <vt:i4>1114167</vt:i4>
      </vt:variant>
      <vt:variant>
        <vt:i4>272</vt:i4>
      </vt:variant>
      <vt:variant>
        <vt:i4>0</vt:i4>
      </vt:variant>
      <vt:variant>
        <vt:i4>5</vt:i4>
      </vt:variant>
      <vt:variant>
        <vt:lpwstr/>
      </vt:variant>
      <vt:variant>
        <vt:lpwstr>_Toc337466579</vt:lpwstr>
      </vt:variant>
      <vt:variant>
        <vt:i4>1114167</vt:i4>
      </vt:variant>
      <vt:variant>
        <vt:i4>266</vt:i4>
      </vt:variant>
      <vt:variant>
        <vt:i4>0</vt:i4>
      </vt:variant>
      <vt:variant>
        <vt:i4>5</vt:i4>
      </vt:variant>
      <vt:variant>
        <vt:lpwstr/>
      </vt:variant>
      <vt:variant>
        <vt:lpwstr>_Toc337466578</vt:lpwstr>
      </vt:variant>
      <vt:variant>
        <vt:i4>1114167</vt:i4>
      </vt:variant>
      <vt:variant>
        <vt:i4>260</vt:i4>
      </vt:variant>
      <vt:variant>
        <vt:i4>0</vt:i4>
      </vt:variant>
      <vt:variant>
        <vt:i4>5</vt:i4>
      </vt:variant>
      <vt:variant>
        <vt:lpwstr/>
      </vt:variant>
      <vt:variant>
        <vt:lpwstr>_Toc337466577</vt:lpwstr>
      </vt:variant>
      <vt:variant>
        <vt:i4>1114167</vt:i4>
      </vt:variant>
      <vt:variant>
        <vt:i4>254</vt:i4>
      </vt:variant>
      <vt:variant>
        <vt:i4>0</vt:i4>
      </vt:variant>
      <vt:variant>
        <vt:i4>5</vt:i4>
      </vt:variant>
      <vt:variant>
        <vt:lpwstr/>
      </vt:variant>
      <vt:variant>
        <vt:lpwstr>_Toc337466576</vt:lpwstr>
      </vt:variant>
      <vt:variant>
        <vt:i4>1114167</vt:i4>
      </vt:variant>
      <vt:variant>
        <vt:i4>248</vt:i4>
      </vt:variant>
      <vt:variant>
        <vt:i4>0</vt:i4>
      </vt:variant>
      <vt:variant>
        <vt:i4>5</vt:i4>
      </vt:variant>
      <vt:variant>
        <vt:lpwstr/>
      </vt:variant>
      <vt:variant>
        <vt:lpwstr>_Toc337466575</vt:lpwstr>
      </vt:variant>
      <vt:variant>
        <vt:i4>1114167</vt:i4>
      </vt:variant>
      <vt:variant>
        <vt:i4>242</vt:i4>
      </vt:variant>
      <vt:variant>
        <vt:i4>0</vt:i4>
      </vt:variant>
      <vt:variant>
        <vt:i4>5</vt:i4>
      </vt:variant>
      <vt:variant>
        <vt:lpwstr/>
      </vt:variant>
      <vt:variant>
        <vt:lpwstr>_Toc337466574</vt:lpwstr>
      </vt:variant>
      <vt:variant>
        <vt:i4>1114167</vt:i4>
      </vt:variant>
      <vt:variant>
        <vt:i4>236</vt:i4>
      </vt:variant>
      <vt:variant>
        <vt:i4>0</vt:i4>
      </vt:variant>
      <vt:variant>
        <vt:i4>5</vt:i4>
      </vt:variant>
      <vt:variant>
        <vt:lpwstr/>
      </vt:variant>
      <vt:variant>
        <vt:lpwstr>_Toc337466573</vt:lpwstr>
      </vt:variant>
      <vt:variant>
        <vt:i4>1114167</vt:i4>
      </vt:variant>
      <vt:variant>
        <vt:i4>230</vt:i4>
      </vt:variant>
      <vt:variant>
        <vt:i4>0</vt:i4>
      </vt:variant>
      <vt:variant>
        <vt:i4>5</vt:i4>
      </vt:variant>
      <vt:variant>
        <vt:lpwstr/>
      </vt:variant>
      <vt:variant>
        <vt:lpwstr>_Toc337466572</vt:lpwstr>
      </vt:variant>
      <vt:variant>
        <vt:i4>1114167</vt:i4>
      </vt:variant>
      <vt:variant>
        <vt:i4>224</vt:i4>
      </vt:variant>
      <vt:variant>
        <vt:i4>0</vt:i4>
      </vt:variant>
      <vt:variant>
        <vt:i4>5</vt:i4>
      </vt:variant>
      <vt:variant>
        <vt:lpwstr/>
      </vt:variant>
      <vt:variant>
        <vt:lpwstr>_Toc337466571</vt:lpwstr>
      </vt:variant>
      <vt:variant>
        <vt:i4>1114167</vt:i4>
      </vt:variant>
      <vt:variant>
        <vt:i4>218</vt:i4>
      </vt:variant>
      <vt:variant>
        <vt:i4>0</vt:i4>
      </vt:variant>
      <vt:variant>
        <vt:i4>5</vt:i4>
      </vt:variant>
      <vt:variant>
        <vt:lpwstr/>
      </vt:variant>
      <vt:variant>
        <vt:lpwstr>_Toc337466570</vt:lpwstr>
      </vt:variant>
      <vt:variant>
        <vt:i4>1048631</vt:i4>
      </vt:variant>
      <vt:variant>
        <vt:i4>212</vt:i4>
      </vt:variant>
      <vt:variant>
        <vt:i4>0</vt:i4>
      </vt:variant>
      <vt:variant>
        <vt:i4>5</vt:i4>
      </vt:variant>
      <vt:variant>
        <vt:lpwstr/>
      </vt:variant>
      <vt:variant>
        <vt:lpwstr>_Toc337466569</vt:lpwstr>
      </vt:variant>
      <vt:variant>
        <vt:i4>1048631</vt:i4>
      </vt:variant>
      <vt:variant>
        <vt:i4>206</vt:i4>
      </vt:variant>
      <vt:variant>
        <vt:i4>0</vt:i4>
      </vt:variant>
      <vt:variant>
        <vt:i4>5</vt:i4>
      </vt:variant>
      <vt:variant>
        <vt:lpwstr/>
      </vt:variant>
      <vt:variant>
        <vt:lpwstr>_Toc337466568</vt:lpwstr>
      </vt:variant>
      <vt:variant>
        <vt:i4>1048631</vt:i4>
      </vt:variant>
      <vt:variant>
        <vt:i4>200</vt:i4>
      </vt:variant>
      <vt:variant>
        <vt:i4>0</vt:i4>
      </vt:variant>
      <vt:variant>
        <vt:i4>5</vt:i4>
      </vt:variant>
      <vt:variant>
        <vt:lpwstr/>
      </vt:variant>
      <vt:variant>
        <vt:lpwstr>_Toc337466567</vt:lpwstr>
      </vt:variant>
      <vt:variant>
        <vt:i4>1048631</vt:i4>
      </vt:variant>
      <vt:variant>
        <vt:i4>194</vt:i4>
      </vt:variant>
      <vt:variant>
        <vt:i4>0</vt:i4>
      </vt:variant>
      <vt:variant>
        <vt:i4>5</vt:i4>
      </vt:variant>
      <vt:variant>
        <vt:lpwstr/>
      </vt:variant>
      <vt:variant>
        <vt:lpwstr>_Toc337466566</vt:lpwstr>
      </vt:variant>
      <vt:variant>
        <vt:i4>1048631</vt:i4>
      </vt:variant>
      <vt:variant>
        <vt:i4>188</vt:i4>
      </vt:variant>
      <vt:variant>
        <vt:i4>0</vt:i4>
      </vt:variant>
      <vt:variant>
        <vt:i4>5</vt:i4>
      </vt:variant>
      <vt:variant>
        <vt:lpwstr/>
      </vt:variant>
      <vt:variant>
        <vt:lpwstr>_Toc337466565</vt:lpwstr>
      </vt:variant>
      <vt:variant>
        <vt:i4>1048631</vt:i4>
      </vt:variant>
      <vt:variant>
        <vt:i4>182</vt:i4>
      </vt:variant>
      <vt:variant>
        <vt:i4>0</vt:i4>
      </vt:variant>
      <vt:variant>
        <vt:i4>5</vt:i4>
      </vt:variant>
      <vt:variant>
        <vt:lpwstr/>
      </vt:variant>
      <vt:variant>
        <vt:lpwstr>_Toc337466564</vt:lpwstr>
      </vt:variant>
      <vt:variant>
        <vt:i4>1048631</vt:i4>
      </vt:variant>
      <vt:variant>
        <vt:i4>176</vt:i4>
      </vt:variant>
      <vt:variant>
        <vt:i4>0</vt:i4>
      </vt:variant>
      <vt:variant>
        <vt:i4>5</vt:i4>
      </vt:variant>
      <vt:variant>
        <vt:lpwstr/>
      </vt:variant>
      <vt:variant>
        <vt:lpwstr>_Toc337466563</vt:lpwstr>
      </vt:variant>
      <vt:variant>
        <vt:i4>1048631</vt:i4>
      </vt:variant>
      <vt:variant>
        <vt:i4>170</vt:i4>
      </vt:variant>
      <vt:variant>
        <vt:i4>0</vt:i4>
      </vt:variant>
      <vt:variant>
        <vt:i4>5</vt:i4>
      </vt:variant>
      <vt:variant>
        <vt:lpwstr/>
      </vt:variant>
      <vt:variant>
        <vt:lpwstr>_Toc337466562</vt:lpwstr>
      </vt:variant>
      <vt:variant>
        <vt:i4>1048631</vt:i4>
      </vt:variant>
      <vt:variant>
        <vt:i4>164</vt:i4>
      </vt:variant>
      <vt:variant>
        <vt:i4>0</vt:i4>
      </vt:variant>
      <vt:variant>
        <vt:i4>5</vt:i4>
      </vt:variant>
      <vt:variant>
        <vt:lpwstr/>
      </vt:variant>
      <vt:variant>
        <vt:lpwstr>_Toc337466561</vt:lpwstr>
      </vt:variant>
      <vt:variant>
        <vt:i4>1048631</vt:i4>
      </vt:variant>
      <vt:variant>
        <vt:i4>158</vt:i4>
      </vt:variant>
      <vt:variant>
        <vt:i4>0</vt:i4>
      </vt:variant>
      <vt:variant>
        <vt:i4>5</vt:i4>
      </vt:variant>
      <vt:variant>
        <vt:lpwstr/>
      </vt:variant>
      <vt:variant>
        <vt:lpwstr>_Toc337466560</vt:lpwstr>
      </vt:variant>
      <vt:variant>
        <vt:i4>1245239</vt:i4>
      </vt:variant>
      <vt:variant>
        <vt:i4>152</vt:i4>
      </vt:variant>
      <vt:variant>
        <vt:i4>0</vt:i4>
      </vt:variant>
      <vt:variant>
        <vt:i4>5</vt:i4>
      </vt:variant>
      <vt:variant>
        <vt:lpwstr/>
      </vt:variant>
      <vt:variant>
        <vt:lpwstr>_Toc337466559</vt:lpwstr>
      </vt:variant>
      <vt:variant>
        <vt:i4>1245239</vt:i4>
      </vt:variant>
      <vt:variant>
        <vt:i4>146</vt:i4>
      </vt:variant>
      <vt:variant>
        <vt:i4>0</vt:i4>
      </vt:variant>
      <vt:variant>
        <vt:i4>5</vt:i4>
      </vt:variant>
      <vt:variant>
        <vt:lpwstr/>
      </vt:variant>
      <vt:variant>
        <vt:lpwstr>_Toc337466558</vt:lpwstr>
      </vt:variant>
      <vt:variant>
        <vt:i4>1245239</vt:i4>
      </vt:variant>
      <vt:variant>
        <vt:i4>140</vt:i4>
      </vt:variant>
      <vt:variant>
        <vt:i4>0</vt:i4>
      </vt:variant>
      <vt:variant>
        <vt:i4>5</vt:i4>
      </vt:variant>
      <vt:variant>
        <vt:lpwstr/>
      </vt:variant>
      <vt:variant>
        <vt:lpwstr>_Toc337466557</vt:lpwstr>
      </vt:variant>
      <vt:variant>
        <vt:i4>1245239</vt:i4>
      </vt:variant>
      <vt:variant>
        <vt:i4>134</vt:i4>
      </vt:variant>
      <vt:variant>
        <vt:i4>0</vt:i4>
      </vt:variant>
      <vt:variant>
        <vt:i4>5</vt:i4>
      </vt:variant>
      <vt:variant>
        <vt:lpwstr/>
      </vt:variant>
      <vt:variant>
        <vt:lpwstr>_Toc337466556</vt:lpwstr>
      </vt:variant>
      <vt:variant>
        <vt:i4>1245239</vt:i4>
      </vt:variant>
      <vt:variant>
        <vt:i4>128</vt:i4>
      </vt:variant>
      <vt:variant>
        <vt:i4>0</vt:i4>
      </vt:variant>
      <vt:variant>
        <vt:i4>5</vt:i4>
      </vt:variant>
      <vt:variant>
        <vt:lpwstr/>
      </vt:variant>
      <vt:variant>
        <vt:lpwstr>_Toc337466555</vt:lpwstr>
      </vt:variant>
      <vt:variant>
        <vt:i4>1245239</vt:i4>
      </vt:variant>
      <vt:variant>
        <vt:i4>122</vt:i4>
      </vt:variant>
      <vt:variant>
        <vt:i4>0</vt:i4>
      </vt:variant>
      <vt:variant>
        <vt:i4>5</vt:i4>
      </vt:variant>
      <vt:variant>
        <vt:lpwstr/>
      </vt:variant>
      <vt:variant>
        <vt:lpwstr>_Toc337466554</vt:lpwstr>
      </vt:variant>
      <vt:variant>
        <vt:i4>1245239</vt:i4>
      </vt:variant>
      <vt:variant>
        <vt:i4>116</vt:i4>
      </vt:variant>
      <vt:variant>
        <vt:i4>0</vt:i4>
      </vt:variant>
      <vt:variant>
        <vt:i4>5</vt:i4>
      </vt:variant>
      <vt:variant>
        <vt:lpwstr/>
      </vt:variant>
      <vt:variant>
        <vt:lpwstr>_Toc337466553</vt:lpwstr>
      </vt:variant>
      <vt:variant>
        <vt:i4>1245239</vt:i4>
      </vt:variant>
      <vt:variant>
        <vt:i4>110</vt:i4>
      </vt:variant>
      <vt:variant>
        <vt:i4>0</vt:i4>
      </vt:variant>
      <vt:variant>
        <vt:i4>5</vt:i4>
      </vt:variant>
      <vt:variant>
        <vt:lpwstr/>
      </vt:variant>
      <vt:variant>
        <vt:lpwstr>_Toc337466552</vt:lpwstr>
      </vt:variant>
      <vt:variant>
        <vt:i4>1245239</vt:i4>
      </vt:variant>
      <vt:variant>
        <vt:i4>104</vt:i4>
      </vt:variant>
      <vt:variant>
        <vt:i4>0</vt:i4>
      </vt:variant>
      <vt:variant>
        <vt:i4>5</vt:i4>
      </vt:variant>
      <vt:variant>
        <vt:lpwstr/>
      </vt:variant>
      <vt:variant>
        <vt:lpwstr>_Toc337466551</vt:lpwstr>
      </vt:variant>
      <vt:variant>
        <vt:i4>1245239</vt:i4>
      </vt:variant>
      <vt:variant>
        <vt:i4>98</vt:i4>
      </vt:variant>
      <vt:variant>
        <vt:i4>0</vt:i4>
      </vt:variant>
      <vt:variant>
        <vt:i4>5</vt:i4>
      </vt:variant>
      <vt:variant>
        <vt:lpwstr/>
      </vt:variant>
      <vt:variant>
        <vt:lpwstr>_Toc337466550</vt:lpwstr>
      </vt:variant>
      <vt:variant>
        <vt:i4>1179703</vt:i4>
      </vt:variant>
      <vt:variant>
        <vt:i4>92</vt:i4>
      </vt:variant>
      <vt:variant>
        <vt:i4>0</vt:i4>
      </vt:variant>
      <vt:variant>
        <vt:i4>5</vt:i4>
      </vt:variant>
      <vt:variant>
        <vt:lpwstr/>
      </vt:variant>
      <vt:variant>
        <vt:lpwstr>_Toc337466549</vt:lpwstr>
      </vt:variant>
      <vt:variant>
        <vt:i4>1179703</vt:i4>
      </vt:variant>
      <vt:variant>
        <vt:i4>86</vt:i4>
      </vt:variant>
      <vt:variant>
        <vt:i4>0</vt:i4>
      </vt:variant>
      <vt:variant>
        <vt:i4>5</vt:i4>
      </vt:variant>
      <vt:variant>
        <vt:lpwstr/>
      </vt:variant>
      <vt:variant>
        <vt:lpwstr>_Toc337466548</vt:lpwstr>
      </vt:variant>
      <vt:variant>
        <vt:i4>1179703</vt:i4>
      </vt:variant>
      <vt:variant>
        <vt:i4>80</vt:i4>
      </vt:variant>
      <vt:variant>
        <vt:i4>0</vt:i4>
      </vt:variant>
      <vt:variant>
        <vt:i4>5</vt:i4>
      </vt:variant>
      <vt:variant>
        <vt:lpwstr/>
      </vt:variant>
      <vt:variant>
        <vt:lpwstr>_Toc337466547</vt:lpwstr>
      </vt:variant>
      <vt:variant>
        <vt:i4>1179703</vt:i4>
      </vt:variant>
      <vt:variant>
        <vt:i4>74</vt:i4>
      </vt:variant>
      <vt:variant>
        <vt:i4>0</vt:i4>
      </vt:variant>
      <vt:variant>
        <vt:i4>5</vt:i4>
      </vt:variant>
      <vt:variant>
        <vt:lpwstr/>
      </vt:variant>
      <vt:variant>
        <vt:lpwstr>_Toc337466546</vt:lpwstr>
      </vt:variant>
      <vt:variant>
        <vt:i4>1179703</vt:i4>
      </vt:variant>
      <vt:variant>
        <vt:i4>68</vt:i4>
      </vt:variant>
      <vt:variant>
        <vt:i4>0</vt:i4>
      </vt:variant>
      <vt:variant>
        <vt:i4>5</vt:i4>
      </vt:variant>
      <vt:variant>
        <vt:lpwstr/>
      </vt:variant>
      <vt:variant>
        <vt:lpwstr>_Toc337466545</vt:lpwstr>
      </vt:variant>
      <vt:variant>
        <vt:i4>1179703</vt:i4>
      </vt:variant>
      <vt:variant>
        <vt:i4>62</vt:i4>
      </vt:variant>
      <vt:variant>
        <vt:i4>0</vt:i4>
      </vt:variant>
      <vt:variant>
        <vt:i4>5</vt:i4>
      </vt:variant>
      <vt:variant>
        <vt:lpwstr/>
      </vt:variant>
      <vt:variant>
        <vt:lpwstr>_Toc337466544</vt:lpwstr>
      </vt:variant>
      <vt:variant>
        <vt:i4>1179703</vt:i4>
      </vt:variant>
      <vt:variant>
        <vt:i4>56</vt:i4>
      </vt:variant>
      <vt:variant>
        <vt:i4>0</vt:i4>
      </vt:variant>
      <vt:variant>
        <vt:i4>5</vt:i4>
      </vt:variant>
      <vt:variant>
        <vt:lpwstr/>
      </vt:variant>
      <vt:variant>
        <vt:lpwstr>_Toc337466543</vt:lpwstr>
      </vt:variant>
      <vt:variant>
        <vt:i4>1179703</vt:i4>
      </vt:variant>
      <vt:variant>
        <vt:i4>50</vt:i4>
      </vt:variant>
      <vt:variant>
        <vt:i4>0</vt:i4>
      </vt:variant>
      <vt:variant>
        <vt:i4>5</vt:i4>
      </vt:variant>
      <vt:variant>
        <vt:lpwstr/>
      </vt:variant>
      <vt:variant>
        <vt:lpwstr>_Toc337466542</vt:lpwstr>
      </vt:variant>
      <vt:variant>
        <vt:i4>1179703</vt:i4>
      </vt:variant>
      <vt:variant>
        <vt:i4>44</vt:i4>
      </vt:variant>
      <vt:variant>
        <vt:i4>0</vt:i4>
      </vt:variant>
      <vt:variant>
        <vt:i4>5</vt:i4>
      </vt:variant>
      <vt:variant>
        <vt:lpwstr/>
      </vt:variant>
      <vt:variant>
        <vt:lpwstr>_Toc337466541</vt:lpwstr>
      </vt:variant>
      <vt:variant>
        <vt:i4>1179703</vt:i4>
      </vt:variant>
      <vt:variant>
        <vt:i4>38</vt:i4>
      </vt:variant>
      <vt:variant>
        <vt:i4>0</vt:i4>
      </vt:variant>
      <vt:variant>
        <vt:i4>5</vt:i4>
      </vt:variant>
      <vt:variant>
        <vt:lpwstr/>
      </vt:variant>
      <vt:variant>
        <vt:lpwstr>_Toc337466540</vt:lpwstr>
      </vt:variant>
      <vt:variant>
        <vt:i4>1376311</vt:i4>
      </vt:variant>
      <vt:variant>
        <vt:i4>32</vt:i4>
      </vt:variant>
      <vt:variant>
        <vt:i4>0</vt:i4>
      </vt:variant>
      <vt:variant>
        <vt:i4>5</vt:i4>
      </vt:variant>
      <vt:variant>
        <vt:lpwstr/>
      </vt:variant>
      <vt:variant>
        <vt:lpwstr>_Toc337466539</vt:lpwstr>
      </vt:variant>
      <vt:variant>
        <vt:i4>1376311</vt:i4>
      </vt:variant>
      <vt:variant>
        <vt:i4>26</vt:i4>
      </vt:variant>
      <vt:variant>
        <vt:i4>0</vt:i4>
      </vt:variant>
      <vt:variant>
        <vt:i4>5</vt:i4>
      </vt:variant>
      <vt:variant>
        <vt:lpwstr/>
      </vt:variant>
      <vt:variant>
        <vt:lpwstr>_Toc337466538</vt:lpwstr>
      </vt:variant>
      <vt:variant>
        <vt:i4>1376311</vt:i4>
      </vt:variant>
      <vt:variant>
        <vt:i4>20</vt:i4>
      </vt:variant>
      <vt:variant>
        <vt:i4>0</vt:i4>
      </vt:variant>
      <vt:variant>
        <vt:i4>5</vt:i4>
      </vt:variant>
      <vt:variant>
        <vt:lpwstr/>
      </vt:variant>
      <vt:variant>
        <vt:lpwstr>_Toc337466537</vt:lpwstr>
      </vt:variant>
      <vt:variant>
        <vt:i4>1376311</vt:i4>
      </vt:variant>
      <vt:variant>
        <vt:i4>14</vt:i4>
      </vt:variant>
      <vt:variant>
        <vt:i4>0</vt:i4>
      </vt:variant>
      <vt:variant>
        <vt:i4>5</vt:i4>
      </vt:variant>
      <vt:variant>
        <vt:lpwstr/>
      </vt:variant>
      <vt:variant>
        <vt:lpwstr>_Toc337466536</vt:lpwstr>
      </vt:variant>
      <vt:variant>
        <vt:i4>1376311</vt:i4>
      </vt:variant>
      <vt:variant>
        <vt:i4>8</vt:i4>
      </vt:variant>
      <vt:variant>
        <vt:i4>0</vt:i4>
      </vt:variant>
      <vt:variant>
        <vt:i4>5</vt:i4>
      </vt:variant>
      <vt:variant>
        <vt:lpwstr/>
      </vt:variant>
      <vt:variant>
        <vt:lpwstr>_Toc337466535</vt:lpwstr>
      </vt:variant>
      <vt:variant>
        <vt:i4>1376311</vt:i4>
      </vt:variant>
      <vt:variant>
        <vt:i4>2</vt:i4>
      </vt:variant>
      <vt:variant>
        <vt:i4>0</vt:i4>
      </vt:variant>
      <vt:variant>
        <vt:i4>5</vt:i4>
      </vt:variant>
      <vt:variant>
        <vt:lpwstr/>
      </vt:variant>
      <vt:variant>
        <vt:lpwstr>_Toc337466534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obsługi telefonu GSM MaxCom MM820</dc:title>
  <dc:subject/>
  <dc:creator>MaxCom Sp. z o.o</dc:creator>
  <cp:keywords/>
  <dc:description/>
  <cp:lastModifiedBy>Jan</cp:lastModifiedBy>
  <cp:revision>25</cp:revision>
  <cp:lastPrinted>2020-06-24T12:07:00Z</cp:lastPrinted>
  <dcterms:created xsi:type="dcterms:W3CDTF">2021-06-01T12:44:00Z</dcterms:created>
  <dcterms:modified xsi:type="dcterms:W3CDTF">2021-06-07T12:40:00Z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